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1646"/>
        <w:gridCol w:w="2754"/>
        <w:gridCol w:w="2304"/>
        <w:gridCol w:w="2312"/>
      </w:tblGrid>
      <w:tr w:rsidR="00AF43AA" w:rsidRPr="00C75671" w:rsidTr="005B4DCE">
        <w:tc>
          <w:tcPr>
            <w:tcW w:w="1646" w:type="dxa"/>
            <w:vMerge w:val="restart"/>
          </w:tcPr>
          <w:p w:rsidR="00AF43AA" w:rsidRPr="00C75671" w:rsidRDefault="005B4DCE" w:rsidP="005208B7">
            <w:pPr>
              <w:autoSpaceDE w:val="0"/>
              <w:autoSpaceDN w:val="0"/>
              <w:adjustRightInd w:val="0"/>
              <w:spacing w:after="0" w:line="240" w:lineRule="auto"/>
              <w:rPr>
                <w:rFonts w:ascii="Arial" w:hAnsi="Arial" w:cs="Arial"/>
                <w:sz w:val="21"/>
                <w:szCs w:val="21"/>
                <w:lang w:eastAsia="en-GB"/>
              </w:rPr>
            </w:pPr>
            <w:r>
              <w:rPr>
                <w:rFonts w:ascii="Arial" w:hAnsi="Arial" w:cs="Arial"/>
                <w:noProof/>
                <w:sz w:val="21"/>
                <w:szCs w:val="21"/>
                <w:lang w:eastAsia="en-GB"/>
              </w:rPr>
              <w:drawing>
                <wp:anchor distT="0" distB="0" distL="114300" distR="114300" simplePos="0" relativeHeight="251658240" behindDoc="1" locked="0" layoutInCell="1" allowOverlap="1">
                  <wp:simplePos x="0" y="0"/>
                  <wp:positionH relativeFrom="column">
                    <wp:posOffset>-25400</wp:posOffset>
                  </wp:positionH>
                  <wp:positionV relativeFrom="paragraph">
                    <wp:posOffset>97790</wp:posOffset>
                  </wp:positionV>
                  <wp:extent cx="923925" cy="923925"/>
                  <wp:effectExtent l="0" t="0" r="9525" b="9525"/>
                  <wp:wrapNone/>
                  <wp:docPr id="1" name="Picture 1"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54" w:type="dxa"/>
            <w:vMerge w:val="restart"/>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b/>
                <w:bCs/>
                <w:sz w:val="41"/>
                <w:szCs w:val="41"/>
                <w:lang w:eastAsia="en-GB"/>
              </w:rPr>
              <w:t>Policy No:S</w:t>
            </w:r>
            <w:r>
              <w:rPr>
                <w:rFonts w:ascii="Arial" w:hAnsi="Arial" w:cs="Arial"/>
                <w:b/>
                <w:bCs/>
                <w:sz w:val="41"/>
                <w:szCs w:val="41"/>
                <w:lang w:eastAsia="en-GB"/>
              </w:rPr>
              <w:t>8</w:t>
            </w: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sz w:val="21"/>
                <w:szCs w:val="21"/>
                <w:lang w:eastAsia="en-GB"/>
              </w:rPr>
              <w:t>Revision No:</w:t>
            </w:r>
          </w:p>
        </w:tc>
        <w:tc>
          <w:tcPr>
            <w:tcW w:w="2312" w:type="dxa"/>
          </w:tcPr>
          <w:p w:rsidR="00AF43AA" w:rsidRPr="00C75671" w:rsidRDefault="005208B7"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5</w:t>
            </w:r>
          </w:p>
        </w:tc>
      </w:tr>
      <w:tr w:rsidR="00AF43AA" w:rsidRPr="00C75671" w:rsidTr="005B4DCE">
        <w:tc>
          <w:tcPr>
            <w:tcW w:w="1646"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754"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Date Issued:</w:t>
            </w:r>
          </w:p>
        </w:tc>
        <w:tc>
          <w:tcPr>
            <w:tcW w:w="2312" w:type="dxa"/>
          </w:tcPr>
          <w:p w:rsidR="00AF43AA" w:rsidRPr="00C75671" w:rsidRDefault="005208B7" w:rsidP="005208B7">
            <w:pPr>
              <w:autoSpaceDE w:val="0"/>
              <w:autoSpaceDN w:val="0"/>
              <w:adjustRightInd w:val="0"/>
              <w:spacing w:after="0" w:line="240" w:lineRule="auto"/>
              <w:rPr>
                <w:rFonts w:ascii="Arial" w:hAnsi="Arial" w:cs="Arial"/>
                <w:sz w:val="21"/>
                <w:szCs w:val="21"/>
                <w:lang w:eastAsia="en-GB"/>
              </w:rPr>
            </w:pPr>
            <w:r>
              <w:rPr>
                <w:rFonts w:ascii="Helvetica" w:hAnsi="Helvetica" w:cs="Helvetica"/>
                <w:sz w:val="21"/>
                <w:szCs w:val="21"/>
                <w:lang w:eastAsia="en-GB"/>
              </w:rPr>
              <w:t>August 2017</w:t>
            </w:r>
          </w:p>
        </w:tc>
      </w:tr>
      <w:tr w:rsidR="00AF43AA" w:rsidRPr="00C75671" w:rsidTr="005B4DCE">
        <w:tc>
          <w:tcPr>
            <w:tcW w:w="1646"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754"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sz w:val="21"/>
                <w:szCs w:val="21"/>
                <w:lang w:eastAsia="en-GB"/>
              </w:rPr>
              <w:t>Committee:</w:t>
            </w:r>
          </w:p>
        </w:tc>
        <w:tc>
          <w:tcPr>
            <w:tcW w:w="2312"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Arial" w:hAnsi="Arial" w:cs="Arial"/>
                <w:sz w:val="21"/>
                <w:szCs w:val="21"/>
                <w:lang w:eastAsia="en-GB"/>
              </w:rPr>
              <w:t>Statutory</w:t>
            </w:r>
          </w:p>
        </w:tc>
      </w:tr>
      <w:tr w:rsidR="00AF43AA" w:rsidRPr="00C75671" w:rsidTr="005B4DCE">
        <w:tc>
          <w:tcPr>
            <w:tcW w:w="1646"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754" w:type="dxa"/>
            <w:vMerge w:val="restart"/>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Child Protection and Safeguarding Policy</w:t>
            </w: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Author:</w:t>
            </w:r>
          </w:p>
        </w:tc>
        <w:tc>
          <w:tcPr>
            <w:tcW w:w="2312"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Pr>
                <w:rFonts w:ascii="Helvetica" w:hAnsi="Helvetica" w:cs="Helvetica"/>
                <w:sz w:val="21"/>
                <w:szCs w:val="21"/>
                <w:lang w:eastAsia="en-GB"/>
              </w:rPr>
              <w:t>County</w:t>
            </w:r>
          </w:p>
        </w:tc>
      </w:tr>
      <w:tr w:rsidR="00AF43AA" w:rsidRPr="00C75671" w:rsidTr="005B4DCE">
        <w:tc>
          <w:tcPr>
            <w:tcW w:w="1646"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754"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Date Adopted:</w:t>
            </w:r>
          </w:p>
        </w:tc>
        <w:tc>
          <w:tcPr>
            <w:tcW w:w="2312" w:type="dxa"/>
          </w:tcPr>
          <w:p w:rsidR="00AF43AA" w:rsidRPr="00C75671" w:rsidRDefault="005208B7"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August 2017</w:t>
            </w:r>
          </w:p>
        </w:tc>
      </w:tr>
      <w:tr w:rsidR="00AF43AA" w:rsidRPr="00C75671" w:rsidTr="005B4DCE">
        <w:tc>
          <w:tcPr>
            <w:tcW w:w="1646"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754"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Minute No:</w:t>
            </w:r>
          </w:p>
        </w:tc>
        <w:tc>
          <w:tcPr>
            <w:tcW w:w="2312" w:type="dxa"/>
          </w:tcPr>
          <w:p w:rsidR="00AF43AA" w:rsidRPr="00C75671" w:rsidRDefault="00706644"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27.9.17 Number 12.2</w:t>
            </w:r>
            <w:bookmarkStart w:id="0" w:name="_GoBack"/>
            <w:bookmarkEnd w:id="0"/>
          </w:p>
        </w:tc>
      </w:tr>
      <w:tr w:rsidR="00AF43AA" w:rsidRPr="00C75671" w:rsidTr="005B4DCE">
        <w:tc>
          <w:tcPr>
            <w:tcW w:w="1646"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754" w:type="dxa"/>
            <w:vMerge/>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p>
        </w:tc>
        <w:tc>
          <w:tcPr>
            <w:tcW w:w="2304" w:type="dxa"/>
          </w:tcPr>
          <w:p w:rsidR="00AF43AA" w:rsidRPr="00C75671" w:rsidRDefault="00AF43AA" w:rsidP="005208B7">
            <w:pPr>
              <w:autoSpaceDE w:val="0"/>
              <w:autoSpaceDN w:val="0"/>
              <w:adjustRightInd w:val="0"/>
              <w:spacing w:after="0" w:line="240" w:lineRule="auto"/>
              <w:rPr>
                <w:rFonts w:ascii="Arial" w:hAnsi="Arial" w:cs="Arial"/>
                <w:sz w:val="21"/>
                <w:szCs w:val="21"/>
                <w:lang w:eastAsia="en-GB"/>
              </w:rPr>
            </w:pPr>
            <w:r w:rsidRPr="00C75671">
              <w:rPr>
                <w:rFonts w:ascii="Helvetica" w:hAnsi="Helvetica" w:cs="Helvetica"/>
                <w:sz w:val="21"/>
                <w:szCs w:val="21"/>
                <w:lang w:eastAsia="en-GB"/>
              </w:rPr>
              <w:t>Review Date:</w:t>
            </w:r>
          </w:p>
        </w:tc>
        <w:tc>
          <w:tcPr>
            <w:tcW w:w="2312" w:type="dxa"/>
          </w:tcPr>
          <w:p w:rsidR="00AF43AA" w:rsidRPr="00C75671" w:rsidRDefault="00BE74DF" w:rsidP="005208B7">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August 2020</w:t>
            </w:r>
          </w:p>
        </w:tc>
      </w:tr>
    </w:tbl>
    <w:p w:rsidR="00B134F4" w:rsidRPr="00C75671" w:rsidRDefault="00B134F4" w:rsidP="00B134F4">
      <w:pPr>
        <w:spacing w:after="0" w:line="240" w:lineRule="auto"/>
        <w:rPr>
          <w:rFonts w:ascii="Arial" w:eastAsia="Times New Roman" w:hAnsi="Arial" w:cs="Arial"/>
          <w:szCs w:val="24"/>
        </w:rPr>
      </w:pPr>
    </w:p>
    <w:p w:rsidR="00B134F4" w:rsidRPr="00C75671" w:rsidRDefault="00B134F4" w:rsidP="00CF2E56">
      <w:pPr>
        <w:spacing w:after="0" w:line="240" w:lineRule="auto"/>
        <w:jc w:val="center"/>
        <w:rPr>
          <w:rFonts w:ascii="Arial" w:eastAsia="Times New Roman" w:hAnsi="Arial" w:cs="Arial"/>
          <w:szCs w:val="24"/>
        </w:rPr>
      </w:pPr>
    </w:p>
    <w:p w:rsidR="00B134F4" w:rsidRPr="00C75671" w:rsidRDefault="00CF2E56" w:rsidP="00CF2E56">
      <w:pPr>
        <w:spacing w:after="0" w:line="240" w:lineRule="auto"/>
        <w:rPr>
          <w:rFonts w:ascii="Arial" w:eastAsia="Times New Roman" w:hAnsi="Arial" w:cs="Arial"/>
          <w:szCs w:val="24"/>
        </w:rPr>
      </w:pPr>
      <w:r>
        <w:rPr>
          <w:rFonts w:ascii="Times New Roman" w:eastAsia="Times New Roman" w:hAnsi="Times New Roman"/>
          <w:noProof/>
          <w:szCs w:val="24"/>
          <w:lang w:eastAsia="en-GB"/>
        </w:rPr>
        <w:t xml:space="preserve">                                            </w:t>
      </w:r>
    </w:p>
    <w:p w:rsidR="00B134F4" w:rsidRPr="00C75671" w:rsidRDefault="00286DD1" w:rsidP="00CF2E56">
      <w:pPr>
        <w:spacing w:after="0" w:line="240" w:lineRule="auto"/>
        <w:jc w:val="center"/>
        <w:rPr>
          <w:rFonts w:ascii="Arial" w:eastAsia="Times New Roman" w:hAnsi="Arial" w:cs="Arial"/>
          <w:szCs w:val="24"/>
        </w:rPr>
      </w:pPr>
      <w:r>
        <w:rPr>
          <w:rFonts w:ascii="Arial" w:eastAsia="Times New Roman" w:hAnsi="Arial" w:cs="Arial"/>
          <w:noProof/>
          <w:szCs w:val="24"/>
          <w:lang w:eastAsia="en-GB"/>
        </w:rPr>
        <w:drawing>
          <wp:inline distT="0" distB="0" distL="0" distR="0" wp14:anchorId="5308D81E">
            <wp:extent cx="3938270" cy="14935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270" cy="1493520"/>
                    </a:xfrm>
                    <a:prstGeom prst="rect">
                      <a:avLst/>
                    </a:prstGeom>
                    <a:noFill/>
                  </pic:spPr>
                </pic:pic>
              </a:graphicData>
            </a:graphic>
          </wp:inline>
        </w:drawing>
      </w:r>
    </w:p>
    <w:p w:rsidR="00B134F4" w:rsidRPr="00C75671" w:rsidRDefault="00B134F4" w:rsidP="00CF2E56">
      <w:pPr>
        <w:spacing w:after="0" w:line="240" w:lineRule="auto"/>
        <w:jc w:val="center"/>
        <w:rPr>
          <w:rFonts w:ascii="Arial" w:eastAsia="Times New Roman" w:hAnsi="Arial" w:cs="Arial"/>
          <w:szCs w:val="24"/>
        </w:rPr>
      </w:pPr>
    </w:p>
    <w:p w:rsidR="00B134F4" w:rsidRPr="00C75671" w:rsidRDefault="00B134F4" w:rsidP="00CF2E56">
      <w:pPr>
        <w:spacing w:after="0" w:line="240" w:lineRule="auto"/>
        <w:jc w:val="center"/>
        <w:rPr>
          <w:rFonts w:ascii="Arial" w:eastAsia="Times New Roman" w:hAnsi="Arial" w:cs="Arial"/>
          <w:szCs w:val="24"/>
        </w:rPr>
      </w:pPr>
    </w:p>
    <w:p w:rsidR="00B134F4" w:rsidRDefault="00B134F4" w:rsidP="00CF2E56">
      <w:pPr>
        <w:spacing w:after="0" w:line="240" w:lineRule="auto"/>
        <w:jc w:val="center"/>
        <w:rPr>
          <w:rFonts w:ascii="Arial" w:eastAsia="Times New Roman" w:hAnsi="Arial" w:cs="Arial"/>
          <w:color w:val="1F497D" w:themeColor="text2"/>
          <w:szCs w:val="24"/>
        </w:rPr>
      </w:pPr>
    </w:p>
    <w:p w:rsidR="00CF2E56" w:rsidRDefault="00CF2E56" w:rsidP="00CF2E56">
      <w:pPr>
        <w:spacing w:after="0" w:line="240" w:lineRule="auto"/>
        <w:jc w:val="center"/>
        <w:rPr>
          <w:rFonts w:ascii="Arial" w:eastAsia="Times New Roman" w:hAnsi="Arial" w:cs="Arial"/>
          <w:color w:val="1F497D" w:themeColor="text2"/>
          <w:szCs w:val="24"/>
        </w:rPr>
      </w:pPr>
    </w:p>
    <w:p w:rsidR="00CF2E56" w:rsidRDefault="00CF2E56" w:rsidP="00CF2E56">
      <w:pPr>
        <w:spacing w:after="0" w:line="240" w:lineRule="auto"/>
        <w:jc w:val="center"/>
        <w:rPr>
          <w:rFonts w:ascii="Arial" w:eastAsia="Times New Roman" w:hAnsi="Arial" w:cs="Arial"/>
          <w:color w:val="1F497D" w:themeColor="text2"/>
          <w:szCs w:val="24"/>
        </w:rPr>
      </w:pPr>
    </w:p>
    <w:p w:rsidR="00CF2E56" w:rsidRPr="00083F31" w:rsidRDefault="00CF2E56" w:rsidP="00CF2E56">
      <w:pPr>
        <w:spacing w:after="0" w:line="240" w:lineRule="auto"/>
        <w:jc w:val="center"/>
        <w:rPr>
          <w:rFonts w:ascii="Arial" w:eastAsia="Times New Roman" w:hAnsi="Arial" w:cs="Arial"/>
          <w:color w:val="1F497D" w:themeColor="text2"/>
          <w:szCs w:val="24"/>
        </w:rPr>
      </w:pPr>
    </w:p>
    <w:p w:rsidR="00B134F4" w:rsidRPr="00083F31" w:rsidRDefault="00B134F4" w:rsidP="00B134F4">
      <w:pPr>
        <w:spacing w:after="0" w:line="240" w:lineRule="auto"/>
        <w:rPr>
          <w:rFonts w:ascii="Arial" w:eastAsia="Times New Roman" w:hAnsi="Arial" w:cs="Arial"/>
          <w:color w:val="1F497D" w:themeColor="text2"/>
          <w:szCs w:val="24"/>
        </w:rPr>
      </w:pPr>
    </w:p>
    <w:p w:rsidR="00B134F4" w:rsidRPr="005B4DCE" w:rsidRDefault="005B4DCE" w:rsidP="00B134F4">
      <w:pPr>
        <w:spacing w:after="0" w:line="240" w:lineRule="auto"/>
        <w:jc w:val="center"/>
        <w:rPr>
          <w:rFonts w:ascii="Arial" w:eastAsia="Times New Roman" w:hAnsi="Arial" w:cs="Arial"/>
          <w:color w:val="002060"/>
          <w:sz w:val="72"/>
          <w:szCs w:val="72"/>
        </w:rPr>
      </w:pPr>
      <w:r w:rsidRPr="005B4DCE">
        <w:rPr>
          <w:rFonts w:ascii="Arial" w:eastAsia="Times New Roman" w:hAnsi="Arial" w:cs="Arial"/>
          <w:color w:val="002060"/>
          <w:sz w:val="72"/>
          <w:szCs w:val="72"/>
        </w:rPr>
        <w:t>WIGLEY</w:t>
      </w:r>
      <w:r w:rsidR="00B134F4" w:rsidRPr="005B4DCE">
        <w:rPr>
          <w:rFonts w:ascii="Arial" w:eastAsia="Times New Roman" w:hAnsi="Arial" w:cs="Arial"/>
          <w:color w:val="002060"/>
          <w:sz w:val="72"/>
          <w:szCs w:val="72"/>
        </w:rPr>
        <w:t xml:space="preserve"> PRIMARY SCHOOL</w:t>
      </w:r>
    </w:p>
    <w:p w:rsidR="00B134F4" w:rsidRPr="005B4DCE" w:rsidRDefault="00B134F4" w:rsidP="00B134F4">
      <w:pPr>
        <w:spacing w:after="0" w:line="240" w:lineRule="auto"/>
        <w:jc w:val="center"/>
        <w:rPr>
          <w:rFonts w:ascii="Arial" w:eastAsia="Times New Roman" w:hAnsi="Arial" w:cs="Arial"/>
          <w:color w:val="002060"/>
          <w:sz w:val="72"/>
          <w:szCs w:val="72"/>
        </w:rPr>
      </w:pPr>
    </w:p>
    <w:p w:rsidR="00B134F4" w:rsidRPr="005B4DCE" w:rsidRDefault="00B134F4" w:rsidP="00B134F4">
      <w:pPr>
        <w:spacing w:after="0" w:line="240" w:lineRule="auto"/>
        <w:jc w:val="center"/>
        <w:rPr>
          <w:rFonts w:ascii="Arial" w:eastAsia="Times New Roman" w:hAnsi="Arial" w:cs="Arial"/>
          <w:color w:val="002060"/>
          <w:sz w:val="72"/>
          <w:szCs w:val="72"/>
        </w:rPr>
      </w:pPr>
      <w:r w:rsidRPr="005B4DCE">
        <w:rPr>
          <w:rFonts w:ascii="Arial" w:eastAsia="Times New Roman" w:hAnsi="Arial" w:cs="Arial"/>
          <w:color w:val="002060"/>
          <w:sz w:val="72"/>
          <w:szCs w:val="72"/>
        </w:rPr>
        <w:t>CHILD PROTECTION &amp; SAFEGUARDING POLICY</w:t>
      </w:r>
    </w:p>
    <w:p w:rsidR="00B134F4" w:rsidRDefault="00B134F4" w:rsidP="00B134F4">
      <w:pPr>
        <w:spacing w:after="0" w:line="240" w:lineRule="auto"/>
        <w:rPr>
          <w:b/>
          <w:sz w:val="44"/>
          <w:szCs w:val="44"/>
        </w:rPr>
      </w:pPr>
      <w:r>
        <w:rPr>
          <w:b/>
          <w:sz w:val="44"/>
          <w:szCs w:val="44"/>
        </w:rPr>
        <w:br w:type="page"/>
      </w:r>
    </w:p>
    <w:p w:rsidR="00AF43AA" w:rsidRDefault="00AF43AA">
      <w:pPr>
        <w:spacing w:after="0" w:line="240" w:lineRule="auto"/>
        <w:rPr>
          <w:b/>
          <w:sz w:val="44"/>
          <w:szCs w:val="44"/>
        </w:rPr>
      </w:pPr>
    </w:p>
    <w:p w:rsidR="00FE292E" w:rsidRDefault="002C79D4" w:rsidP="00AB22FB">
      <w:pPr>
        <w:spacing w:after="0"/>
        <w:jc w:val="center"/>
        <w:rPr>
          <w:b/>
          <w:sz w:val="44"/>
          <w:szCs w:val="44"/>
        </w:rPr>
      </w:pPr>
      <w:r>
        <w:rPr>
          <w:b/>
          <w:sz w:val="44"/>
          <w:szCs w:val="44"/>
        </w:rPr>
        <w:t>PENNY ACRES PRIMARY AND WIGLEY PRIMARY SCHOOLS</w:t>
      </w:r>
      <w:r w:rsidR="002648F1" w:rsidRPr="008E69E6">
        <w:rPr>
          <w:b/>
          <w:sz w:val="44"/>
          <w:szCs w:val="44"/>
        </w:rPr>
        <w:t xml:space="preserve"> CHILD</w:t>
      </w:r>
      <w:r w:rsidR="00FE292E" w:rsidRPr="008E69E6">
        <w:rPr>
          <w:b/>
          <w:sz w:val="44"/>
          <w:szCs w:val="44"/>
        </w:rPr>
        <w:t xml:space="preserve"> PROTECTION AND SAFEGUARDING POLICY</w:t>
      </w:r>
    </w:p>
    <w:p w:rsidR="00C255D2" w:rsidRDefault="00C255D2" w:rsidP="005B4DCE">
      <w:pPr>
        <w:pStyle w:val="Heading1"/>
        <w:numPr>
          <w:ilvl w:val="0"/>
          <w:numId w:val="0"/>
        </w:numPr>
        <w:spacing w:before="240"/>
        <w:rPr>
          <w:color w:val="auto"/>
          <w:u w:val="none"/>
        </w:rPr>
      </w:pPr>
      <w:r w:rsidRPr="008E69E6">
        <w:rPr>
          <w:color w:val="auto"/>
          <w:u w:val="none"/>
        </w:rPr>
        <w:t xml:space="preserve">This policy </w:t>
      </w:r>
      <w:r w:rsidR="005323B7" w:rsidRPr="008E69E6">
        <w:rPr>
          <w:color w:val="auto"/>
          <w:u w:val="none"/>
        </w:rPr>
        <w:t xml:space="preserve">will </w:t>
      </w:r>
      <w:r w:rsidR="00D03055" w:rsidRPr="008E69E6">
        <w:rPr>
          <w:color w:val="auto"/>
          <w:u w:val="none"/>
        </w:rPr>
        <w:t xml:space="preserve">provide a safeguarding framework for </w:t>
      </w:r>
      <w:r w:rsidRPr="008E69E6">
        <w:rPr>
          <w:color w:val="auto"/>
          <w:u w:val="none"/>
        </w:rPr>
        <w:t xml:space="preserve">any child care setting </w:t>
      </w:r>
      <w:r w:rsidR="00D03055" w:rsidRPr="008E69E6">
        <w:rPr>
          <w:color w:val="auto"/>
          <w:u w:val="none"/>
        </w:rPr>
        <w:t>that provides education and who</w:t>
      </w:r>
      <w:r w:rsidR="00ED5FA0" w:rsidRPr="008E69E6">
        <w:rPr>
          <w:color w:val="auto"/>
          <w:u w:val="none"/>
        </w:rPr>
        <w:t xml:space="preserve"> are inspected by Ofsted</w:t>
      </w:r>
      <w:r w:rsidR="00D03055" w:rsidRPr="008E69E6">
        <w:rPr>
          <w:color w:val="auto"/>
          <w:u w:val="none"/>
        </w:rPr>
        <w:t>/ISI</w:t>
      </w:r>
      <w:r w:rsidR="00ED5FA0" w:rsidRPr="008E69E6">
        <w:rPr>
          <w:color w:val="auto"/>
          <w:u w:val="none"/>
        </w:rPr>
        <w:t xml:space="preserve"> and need to comply with safeguarding in</w:t>
      </w:r>
      <w:r w:rsidR="005E2016">
        <w:rPr>
          <w:color w:val="auto"/>
          <w:u w:val="none"/>
        </w:rPr>
        <w:t xml:space="preserve"> schools/colleges/</w:t>
      </w:r>
      <w:r w:rsidR="00ED5FA0" w:rsidRPr="008E69E6">
        <w:rPr>
          <w:color w:val="auto"/>
          <w:u w:val="none"/>
        </w:rPr>
        <w:t xml:space="preserve"> education and skills settings</w:t>
      </w:r>
      <w:r w:rsidR="00A32D95" w:rsidRPr="008E69E6">
        <w:rPr>
          <w:color w:val="auto"/>
          <w:u w:val="none"/>
        </w:rPr>
        <w:t>).</w:t>
      </w:r>
      <w:r w:rsidR="00ED5FA0" w:rsidRPr="008E69E6">
        <w:rPr>
          <w:color w:val="auto"/>
          <w:u w:val="none"/>
        </w:rPr>
        <w:t xml:space="preserve"> </w:t>
      </w:r>
    </w:p>
    <w:p w:rsidR="00AB22FB" w:rsidRPr="00AB22FB" w:rsidRDefault="00AB22FB" w:rsidP="00AB22FB"/>
    <w:p w:rsidR="00FE292E" w:rsidRDefault="00FE292E" w:rsidP="00854F39">
      <w:pPr>
        <w:pStyle w:val="Heading1"/>
        <w:numPr>
          <w:ilvl w:val="0"/>
          <w:numId w:val="32"/>
        </w:numPr>
        <w:spacing w:before="0"/>
        <w:rPr>
          <w:color w:val="auto"/>
        </w:rPr>
      </w:pPr>
      <w:r w:rsidRPr="008E69E6">
        <w:rPr>
          <w:color w:val="auto"/>
        </w:rPr>
        <w:t>Introduction and Context</w:t>
      </w:r>
    </w:p>
    <w:p w:rsidR="005E2016" w:rsidRDefault="005E2016" w:rsidP="008876BB">
      <w:pPr>
        <w:spacing w:after="0"/>
      </w:pPr>
    </w:p>
    <w:p w:rsidR="005E2016" w:rsidRPr="005208B7" w:rsidRDefault="005208B7" w:rsidP="005E2016">
      <w:pPr>
        <w:pStyle w:val="ListParagraph"/>
        <w:numPr>
          <w:ilvl w:val="1"/>
          <w:numId w:val="33"/>
        </w:numPr>
        <w:rPr>
          <w:b/>
          <w:sz w:val="26"/>
          <w:szCs w:val="26"/>
        </w:rPr>
      </w:pPr>
      <w:r>
        <w:rPr>
          <w:b/>
          <w:sz w:val="26"/>
          <w:szCs w:val="26"/>
        </w:rPr>
        <w:t xml:space="preserve"> </w:t>
      </w:r>
      <w:r w:rsidR="005E2016" w:rsidRPr="005208B7">
        <w:rPr>
          <w:b/>
          <w:sz w:val="26"/>
          <w:szCs w:val="26"/>
        </w:rPr>
        <w:t>Our vision &amp; ethos</w:t>
      </w:r>
    </w:p>
    <w:p w:rsidR="002C79D4" w:rsidRDefault="002C79D4" w:rsidP="002C79D4">
      <w:r>
        <w:t xml:space="preserve">Penny Acres – </w:t>
      </w:r>
      <w:r w:rsidR="00A363B8">
        <w:t>“</w:t>
      </w:r>
      <w:r>
        <w:t>A happy school where children thrive</w:t>
      </w:r>
      <w:r w:rsidR="00A363B8">
        <w:t>.”</w:t>
      </w:r>
    </w:p>
    <w:p w:rsidR="002C79D4" w:rsidRDefault="002C79D4" w:rsidP="002C79D4">
      <w:r>
        <w:t xml:space="preserve">Wigley – </w:t>
      </w:r>
      <w:r w:rsidR="00A363B8">
        <w:t>“</w:t>
      </w:r>
      <w:r>
        <w:t>Nurturing ambition.  Inspiring success.</w:t>
      </w:r>
      <w:r w:rsidR="00A363B8">
        <w:t>”</w:t>
      </w:r>
    </w:p>
    <w:p w:rsidR="002C79D4" w:rsidRDefault="002C79D4" w:rsidP="002C79D4">
      <w:r>
        <w:t>Both schools are part of the Partnership of Dronfield Schools (PoDs).  Both schools have strong links to their respective local communities participating in local events e</w:t>
      </w:r>
      <w:r w:rsidR="00A363B8">
        <w:t>.</w:t>
      </w:r>
      <w:r>
        <w:t>g. well dressing, harvest festival, Christmas nativities, summer fayres etc.</w:t>
      </w:r>
    </w:p>
    <w:p w:rsidR="00A363B8" w:rsidRDefault="00A363B8" w:rsidP="002C79D4">
      <w:r>
        <w:t>It was agreed at PoDs that due to the nature of some of the schools being very small within the cluster, that should ever the Designated Safeguarding Lead be unavailable, staff can seek help and support from any PoDs Headteacher.</w:t>
      </w:r>
    </w:p>
    <w:p w:rsidR="00251FB7" w:rsidRDefault="00251FB7" w:rsidP="00251FB7">
      <w:pPr>
        <w:spacing w:after="0" w:line="240" w:lineRule="auto"/>
        <w:rPr>
          <w:szCs w:val="24"/>
        </w:rPr>
      </w:pPr>
      <w:proofErr w:type="spellStart"/>
      <w:r>
        <w:rPr>
          <w:szCs w:val="24"/>
        </w:rPr>
        <w:t>PoDS</w:t>
      </w:r>
      <w:proofErr w:type="spellEnd"/>
    </w:p>
    <w:p w:rsidR="00251FB7" w:rsidRDefault="00251FB7" w:rsidP="00251FB7">
      <w:pPr>
        <w:spacing w:after="0" w:line="240" w:lineRule="auto"/>
        <w:rPr>
          <w:szCs w:val="24"/>
        </w:rPr>
      </w:pPr>
      <w:r>
        <w:rPr>
          <w:szCs w:val="24"/>
        </w:rPr>
        <w:t>Stonelow Junior School – Headteacher – Mrs Alison Perkins – 01246 414370</w:t>
      </w:r>
    </w:p>
    <w:p w:rsidR="00251FB7" w:rsidRDefault="00251FB7" w:rsidP="00251FB7">
      <w:pPr>
        <w:spacing w:after="0" w:line="240" w:lineRule="auto"/>
        <w:rPr>
          <w:szCs w:val="24"/>
        </w:rPr>
      </w:pPr>
      <w:r>
        <w:rPr>
          <w:szCs w:val="24"/>
        </w:rPr>
        <w:t>Unstone Primary School – Headteacher – Mrs Rachael Fowlds – 01246 413109</w:t>
      </w:r>
    </w:p>
    <w:p w:rsidR="00251FB7" w:rsidRDefault="00251FB7" w:rsidP="00251FB7">
      <w:pPr>
        <w:spacing w:after="0" w:line="240" w:lineRule="auto"/>
        <w:rPr>
          <w:szCs w:val="24"/>
        </w:rPr>
      </w:pPr>
      <w:r>
        <w:rPr>
          <w:szCs w:val="24"/>
        </w:rPr>
        <w:t>Gorsey Brigg Primary School – Headteacher – Mrs Nancy White - 01246 418508</w:t>
      </w:r>
    </w:p>
    <w:p w:rsidR="00251FB7" w:rsidRDefault="00251FB7" w:rsidP="00251FB7">
      <w:pPr>
        <w:spacing w:after="0" w:line="240" w:lineRule="auto"/>
        <w:rPr>
          <w:szCs w:val="24"/>
        </w:rPr>
      </w:pPr>
      <w:r>
        <w:rPr>
          <w:szCs w:val="24"/>
        </w:rPr>
        <w:t>Northfield Junior School – Headteacher – Mrs Rebecca Timperley – 01246 413134</w:t>
      </w:r>
    </w:p>
    <w:p w:rsidR="00251FB7" w:rsidRDefault="00251FB7" w:rsidP="00A363B8">
      <w:pPr>
        <w:spacing w:after="0" w:line="240" w:lineRule="auto"/>
      </w:pPr>
      <w:r>
        <w:t>Barlow C of E Primary School – Headteacher – Mrs Penny Watkin – 01246 2890413</w:t>
      </w:r>
    </w:p>
    <w:p w:rsidR="00251FB7" w:rsidRDefault="00251FB7" w:rsidP="00A363B8">
      <w:pPr>
        <w:spacing w:after="0" w:line="240" w:lineRule="auto"/>
        <w:rPr>
          <w:szCs w:val="24"/>
        </w:rPr>
      </w:pPr>
      <w:r>
        <w:rPr>
          <w:szCs w:val="24"/>
        </w:rPr>
        <w:t xml:space="preserve">William Levick Primary School – Headteacher – Mr Matthew </w:t>
      </w:r>
      <w:proofErr w:type="spellStart"/>
      <w:r>
        <w:rPr>
          <w:szCs w:val="24"/>
        </w:rPr>
        <w:t>Winson</w:t>
      </w:r>
      <w:proofErr w:type="spellEnd"/>
      <w:r>
        <w:rPr>
          <w:szCs w:val="24"/>
        </w:rPr>
        <w:t xml:space="preserve"> – 0114 2890670</w:t>
      </w:r>
    </w:p>
    <w:p w:rsidR="00251FB7" w:rsidRDefault="00251FB7" w:rsidP="00251FB7">
      <w:pPr>
        <w:spacing w:after="0" w:line="240" w:lineRule="auto"/>
        <w:rPr>
          <w:szCs w:val="24"/>
        </w:rPr>
      </w:pPr>
      <w:r>
        <w:rPr>
          <w:szCs w:val="24"/>
        </w:rPr>
        <w:t>Holmesdale Infant School – Headteacher – Mrs Catherine Robinson – 01246 413280</w:t>
      </w:r>
    </w:p>
    <w:p w:rsidR="00251FB7" w:rsidRDefault="00251FB7" w:rsidP="00251FB7">
      <w:pPr>
        <w:spacing w:after="0" w:line="240" w:lineRule="auto"/>
        <w:rPr>
          <w:szCs w:val="24"/>
        </w:rPr>
      </w:pPr>
      <w:r>
        <w:rPr>
          <w:szCs w:val="24"/>
        </w:rPr>
        <w:t>Lenthall Infant School – Headteacher – Ms Bernadette Watters - 01246 414569</w:t>
      </w:r>
    </w:p>
    <w:p w:rsidR="00251FB7" w:rsidRDefault="00251FB7" w:rsidP="00251FB7">
      <w:pPr>
        <w:spacing w:after="0" w:line="240" w:lineRule="auto"/>
        <w:rPr>
          <w:szCs w:val="24"/>
        </w:rPr>
      </w:pPr>
      <w:r>
        <w:rPr>
          <w:szCs w:val="24"/>
        </w:rPr>
        <w:t>Dronfield Infant School – Headteacher – Mrs Rebecca King - 01246 412302</w:t>
      </w:r>
    </w:p>
    <w:p w:rsidR="00251FB7" w:rsidRDefault="00251FB7" w:rsidP="00251FB7">
      <w:pPr>
        <w:spacing w:after="0" w:line="240" w:lineRule="auto"/>
        <w:rPr>
          <w:szCs w:val="24"/>
        </w:rPr>
      </w:pPr>
      <w:r>
        <w:rPr>
          <w:szCs w:val="24"/>
        </w:rPr>
        <w:t>Dronfield Junior School – Headteacher –Mrs Nicola Thomson - 01246 413145</w:t>
      </w:r>
    </w:p>
    <w:p w:rsidR="00251FB7" w:rsidRDefault="00251FB7" w:rsidP="00251FB7">
      <w:pPr>
        <w:spacing w:after="0" w:line="240" w:lineRule="auto"/>
        <w:rPr>
          <w:szCs w:val="24"/>
        </w:rPr>
      </w:pPr>
      <w:r>
        <w:rPr>
          <w:szCs w:val="24"/>
        </w:rPr>
        <w:t>St Andrews C of E Primary School – Headteacher – Mr John Clapham – 01246 417243</w:t>
      </w:r>
    </w:p>
    <w:p w:rsidR="00251FB7" w:rsidRDefault="00251FB7" w:rsidP="00251FB7">
      <w:pPr>
        <w:spacing w:after="0" w:line="240" w:lineRule="auto"/>
        <w:rPr>
          <w:szCs w:val="24"/>
        </w:rPr>
      </w:pPr>
      <w:r>
        <w:rPr>
          <w:szCs w:val="24"/>
        </w:rPr>
        <w:t>Dronfield Henry Fanshawe School – Headteacher – Ms Teresa Roche – 01246 412372</w:t>
      </w:r>
    </w:p>
    <w:p w:rsidR="00FE292E" w:rsidRPr="008E69E6" w:rsidRDefault="005B4DCE" w:rsidP="005E2016">
      <w:pPr>
        <w:pStyle w:val="Heading2"/>
        <w:numPr>
          <w:ilvl w:val="0"/>
          <w:numId w:val="0"/>
        </w:numPr>
        <w:spacing w:before="0"/>
        <w:rPr>
          <w:color w:val="auto"/>
        </w:rPr>
      </w:pPr>
      <w:r>
        <w:rPr>
          <w:color w:val="auto"/>
        </w:rPr>
        <w:lastRenderedPageBreak/>
        <w:t>1</w:t>
      </w:r>
      <w:r w:rsidR="005E2016">
        <w:rPr>
          <w:color w:val="auto"/>
        </w:rPr>
        <w:t xml:space="preserve">.2 </w:t>
      </w:r>
      <w:r w:rsidR="00FE292E" w:rsidRPr="008E69E6">
        <w:rPr>
          <w:color w:val="auto"/>
        </w:rPr>
        <w:t>Our responsibilities</w:t>
      </w:r>
    </w:p>
    <w:p w:rsidR="00FE292E" w:rsidRPr="008E69E6" w:rsidRDefault="00FE292E" w:rsidP="00AB22FB">
      <w:pPr>
        <w:spacing w:after="0"/>
      </w:pPr>
    </w:p>
    <w:p w:rsidR="002C0EC2" w:rsidRPr="008E69E6" w:rsidRDefault="007C1400" w:rsidP="00AB22FB">
      <w:pPr>
        <w:spacing w:after="0"/>
        <w:rPr>
          <w:szCs w:val="24"/>
        </w:rPr>
      </w:pPr>
      <w:r>
        <w:rPr>
          <w:b/>
          <w:szCs w:val="24"/>
        </w:rPr>
        <w:t xml:space="preserve">Penny Acres and Wigley Primary Schools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2C79D4">
        <w:rPr>
          <w:szCs w:val="24"/>
        </w:rPr>
        <w:t>/statutory age</w:t>
      </w:r>
      <w:r w:rsidR="001B234A" w:rsidRPr="008E69E6">
        <w:rPr>
          <w:szCs w:val="24"/>
        </w:rPr>
        <w:t>.</w:t>
      </w:r>
    </w:p>
    <w:p w:rsidR="005E2016" w:rsidRDefault="005E2016" w:rsidP="00AB22FB">
      <w:pPr>
        <w:spacing w:after="0"/>
        <w:rPr>
          <w:szCs w:val="24"/>
        </w:rPr>
      </w:pPr>
    </w:p>
    <w:p w:rsidR="00C57B6D" w:rsidRDefault="001B234A" w:rsidP="00AB22FB">
      <w:pPr>
        <w:spacing w:after="0"/>
        <w:rPr>
          <w:szCs w:val="24"/>
        </w:rPr>
      </w:pPr>
      <w:r w:rsidRPr="008E69E6">
        <w:rPr>
          <w:szCs w:val="24"/>
        </w:rPr>
        <w:t xml:space="preserve">A </w:t>
      </w:r>
      <w:r w:rsidR="002C0EC2" w:rsidRPr="008E69E6">
        <w:rPr>
          <w:szCs w:val="24"/>
        </w:rPr>
        <w:t xml:space="preserve">vulnerable adult as written </w:t>
      </w:r>
      <w:r w:rsidR="00A32D95" w:rsidRPr="008E69E6">
        <w:rPr>
          <w:szCs w:val="24"/>
        </w:rPr>
        <w:t>into this</w:t>
      </w:r>
      <w:r w:rsidR="002C0EC2" w:rsidRPr="008E69E6">
        <w:rPr>
          <w:szCs w:val="24"/>
        </w:rPr>
        <w:t xml:space="preserve"> policy</w:t>
      </w:r>
      <w:r w:rsidRPr="008E69E6">
        <w:rPr>
          <w:szCs w:val="24"/>
        </w:rPr>
        <w:t xml:space="preserve"> </w:t>
      </w:r>
      <w:r w:rsidR="00A32D95" w:rsidRPr="008E69E6">
        <w:rPr>
          <w:szCs w:val="24"/>
        </w:rPr>
        <w:t xml:space="preserve">(only when relevant </w:t>
      </w:r>
      <w:r w:rsidR="008C4091" w:rsidRPr="008E69E6">
        <w:rPr>
          <w:szCs w:val="24"/>
        </w:rPr>
        <w:t xml:space="preserve">/ </w:t>
      </w:r>
      <w:r w:rsidR="00A32D95" w:rsidRPr="008E69E6">
        <w:rPr>
          <w:szCs w:val="24"/>
        </w:rPr>
        <w:t xml:space="preserve">have pupils in this category) is so </w:t>
      </w:r>
      <w:r w:rsidR="002C0EC2" w:rsidRPr="008E69E6">
        <w:rPr>
          <w:szCs w:val="24"/>
        </w:rPr>
        <w:t xml:space="preserve">defined as still in the setting and </w:t>
      </w:r>
      <w:r w:rsidRPr="008E69E6">
        <w:rPr>
          <w:szCs w:val="24"/>
        </w:rPr>
        <w:t>who is or may be in need of community care services by reason of mental or other disability, age</w:t>
      </w:r>
      <w:r w:rsidR="008C4091" w:rsidRPr="008E69E6">
        <w:rPr>
          <w:szCs w:val="24"/>
        </w:rPr>
        <w:t xml:space="preserve">, or </w:t>
      </w:r>
      <w:r w:rsidRPr="008E69E6">
        <w:rPr>
          <w:szCs w:val="24"/>
        </w:rPr>
        <w:t>illness</w:t>
      </w:r>
      <w:r w:rsidR="008C4091" w:rsidRPr="008E69E6">
        <w:rPr>
          <w:szCs w:val="24"/>
        </w:rPr>
        <w:t>,</w:t>
      </w:r>
      <w:r w:rsidRPr="008E69E6">
        <w:rPr>
          <w:szCs w:val="24"/>
        </w:rPr>
        <w:t xml:space="preserve"> who is unable to take care of him/herself, or unable to protect him/herself from significant harm or exploitation.   </w:t>
      </w: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10" w:history="1">
        <w:r w:rsidRPr="00420803">
          <w:rPr>
            <w:rStyle w:val="Hyperlink"/>
            <w:szCs w:val="24"/>
          </w:rPr>
          <w:t>‘Working Together to Safeguard Children’ (</w:t>
        </w:r>
        <w:r w:rsidR="00393F27" w:rsidRPr="00420803">
          <w:rPr>
            <w:rStyle w:val="Hyperlink"/>
            <w:szCs w:val="24"/>
          </w:rPr>
          <w:t xml:space="preserve">Updated </w:t>
        </w:r>
        <w:r w:rsidRPr="00420803">
          <w:rPr>
            <w:rStyle w:val="Hyperlink"/>
            <w:szCs w:val="24"/>
          </w:rPr>
          <w:t>20</w:t>
        </w:r>
        <w:r w:rsidR="008841A7" w:rsidRPr="00420803">
          <w:rPr>
            <w:rStyle w:val="Hyperlink"/>
            <w:szCs w:val="24"/>
          </w:rPr>
          <w:t>1</w:t>
        </w:r>
        <w:r w:rsidR="00393F27" w:rsidRPr="00420803">
          <w:rPr>
            <w:rStyle w:val="Hyperlink"/>
            <w:szCs w:val="24"/>
          </w:rPr>
          <w:t>7</w:t>
        </w:r>
        <w:r w:rsidRPr="00420803">
          <w:rPr>
            <w:rStyle w:val="Hyperlink"/>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DA39E1" w:rsidP="00393F27">
      <w:pPr>
        <w:spacing w:after="0"/>
        <w:rPr>
          <w:szCs w:val="24"/>
        </w:rPr>
      </w:pPr>
      <w:hyperlink r:id="rId11" w:history="1">
        <w:r w:rsidR="00393F27" w:rsidRPr="00420803">
          <w:rPr>
            <w:rStyle w:val="Hyperlink"/>
            <w:szCs w:val="24"/>
          </w:rPr>
          <w:t>“Keeping Children Safe in Education”</w:t>
        </w:r>
      </w:hyperlink>
      <w:r w:rsidR="00393F27" w:rsidRPr="00393F27">
        <w:rPr>
          <w:rStyle w:val="Hyperlink"/>
          <w:b/>
          <w:color w:val="FF0000"/>
          <w:szCs w:val="24"/>
          <w:u w:val="none"/>
        </w:rPr>
        <w:t xml:space="preserve">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2"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Default="00DA39E1" w:rsidP="00AB22FB">
      <w:pPr>
        <w:spacing w:after="0"/>
        <w:rPr>
          <w:rStyle w:val="Hyperlink"/>
          <w:color w:val="auto"/>
          <w:szCs w:val="24"/>
          <w:u w:val="none"/>
        </w:rPr>
      </w:pPr>
      <w:hyperlink r:id="rId13" w:history="1">
        <w:r w:rsidR="008841A7" w:rsidRPr="00420803">
          <w:rPr>
            <w:rStyle w:val="Hyperlink"/>
            <w:szCs w:val="24"/>
          </w:rPr>
          <w:t>“</w:t>
        </w:r>
        <w:r w:rsidR="00393F27" w:rsidRPr="00420803">
          <w:rPr>
            <w:rStyle w:val="Hyperlink"/>
            <w:szCs w:val="24"/>
          </w:rPr>
          <w:t xml:space="preserve">Information </w:t>
        </w:r>
        <w:r w:rsidR="00830B23" w:rsidRPr="00420803">
          <w:rPr>
            <w:rStyle w:val="Hyperlink"/>
            <w:szCs w:val="24"/>
          </w:rPr>
          <w:t>Sharing: Advice for practitioners</w:t>
        </w:r>
      </w:hyperlink>
      <w:r w:rsidR="00830B23">
        <w:rPr>
          <w:rStyle w:val="Hyperlink"/>
          <w:color w:val="auto"/>
          <w:szCs w:val="24"/>
          <w:u w:val="none"/>
        </w:rPr>
        <w:t xml:space="preserve"> providing safeguarding services to children, young people, parents and carers (March 2015)</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DA39E1" w:rsidP="00AB22FB">
      <w:pPr>
        <w:spacing w:after="0"/>
        <w:rPr>
          <w:rStyle w:val="Hyperlink"/>
          <w:color w:val="auto"/>
          <w:szCs w:val="24"/>
          <w:u w:val="none"/>
        </w:rPr>
      </w:pPr>
      <w:hyperlink r:id="rId14"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Default="00EF135C" w:rsidP="00AB22FB">
      <w:pPr>
        <w:spacing w:after="0"/>
        <w:rPr>
          <w:rStyle w:val="Hyperlink"/>
          <w:b/>
          <w:color w:val="auto"/>
          <w:szCs w:val="24"/>
          <w:u w:val="none"/>
        </w:rPr>
      </w:pPr>
    </w:p>
    <w:p w:rsidR="00C922DE" w:rsidRDefault="00FE292E" w:rsidP="00AB22FB">
      <w:pPr>
        <w:spacing w:after="0"/>
        <w:rPr>
          <w:szCs w:val="24"/>
        </w:rPr>
      </w:pPr>
      <w:r w:rsidRPr="008E69E6">
        <w:rPr>
          <w:szCs w:val="24"/>
        </w:rPr>
        <w:t xml:space="preserve">Furthermore, we will follow the </w:t>
      </w:r>
      <w:hyperlink r:id="rId15" w:history="1">
        <w:r w:rsidR="00420803">
          <w:rPr>
            <w:rStyle w:val="Hyperlink"/>
            <w:szCs w:val="24"/>
          </w:rPr>
          <w:t>P</w:t>
        </w:r>
        <w:r w:rsidRPr="00420803">
          <w:rPr>
            <w:rStyle w:val="Hyperlink"/>
            <w:szCs w:val="24"/>
          </w:rPr>
          <w:t xml:space="preserve">rocedures set out by the </w:t>
        </w:r>
        <w:r w:rsidR="00EF135C" w:rsidRPr="00420803">
          <w:rPr>
            <w:rStyle w:val="Hyperlink"/>
            <w:szCs w:val="24"/>
          </w:rPr>
          <w:t xml:space="preserve">local </w:t>
        </w:r>
        <w:r w:rsidR="00420803" w:rsidRPr="00420803">
          <w:rPr>
            <w:rStyle w:val="Hyperlink"/>
            <w:szCs w:val="24"/>
          </w:rPr>
          <w:t xml:space="preserve">Derbyshire Safeguarding </w:t>
        </w:r>
        <w:r w:rsidR="00EF135C" w:rsidRPr="00420803">
          <w:rPr>
            <w:rStyle w:val="Hyperlink"/>
            <w:szCs w:val="24"/>
          </w:rPr>
          <w:t>Childrens Board</w:t>
        </w:r>
      </w:hyperlink>
      <w:r w:rsidR="00420803">
        <w:rPr>
          <w:szCs w:val="24"/>
        </w:rPr>
        <w:t>.</w:t>
      </w:r>
    </w:p>
    <w:p w:rsidR="00EF135C" w:rsidRPr="008E69E6" w:rsidRDefault="00EF135C" w:rsidP="00AB22FB">
      <w:pPr>
        <w:spacing w:after="0"/>
        <w:rPr>
          <w:szCs w:val="24"/>
        </w:rPr>
      </w:pPr>
    </w:p>
    <w:p w:rsidR="00FE292E" w:rsidRDefault="00FE292E" w:rsidP="00AB22FB">
      <w:pPr>
        <w:spacing w:after="0"/>
        <w:rPr>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w:t>
      </w:r>
      <w:r w:rsidRPr="002C79D4">
        <w:rPr>
          <w:szCs w:val="24"/>
        </w:rPr>
        <w:t xml:space="preserve">the Local </w:t>
      </w:r>
      <w:r w:rsidR="00420803" w:rsidRPr="002C79D4">
        <w:rPr>
          <w:szCs w:val="24"/>
        </w:rPr>
        <w:t xml:space="preserve">Derbyshire safeguarding </w:t>
      </w:r>
      <w:r w:rsidR="002C79D4">
        <w:rPr>
          <w:szCs w:val="24"/>
        </w:rPr>
        <w:t>Childrens Board.</w:t>
      </w:r>
    </w:p>
    <w:p w:rsidR="005B4DCE" w:rsidRPr="002C79D4" w:rsidRDefault="005B4DCE" w:rsidP="00AB22FB">
      <w:pPr>
        <w:spacing w:after="0"/>
        <w:rPr>
          <w:szCs w:val="24"/>
        </w:rPr>
      </w:pPr>
    </w:p>
    <w:p w:rsidR="008876BB" w:rsidRDefault="008876BB">
      <w:pPr>
        <w:spacing w:after="0" w:line="240" w:lineRule="auto"/>
        <w:rPr>
          <w:szCs w:val="24"/>
        </w:rPr>
      </w:pPr>
    </w:p>
    <w:p w:rsidR="00FE292E" w:rsidRPr="008E69E6" w:rsidRDefault="005208B7" w:rsidP="005208B7">
      <w:pPr>
        <w:pStyle w:val="Heading2"/>
        <w:numPr>
          <w:ilvl w:val="0"/>
          <w:numId w:val="0"/>
        </w:numPr>
        <w:spacing w:before="0"/>
        <w:rPr>
          <w:color w:val="auto"/>
        </w:rPr>
      </w:pPr>
      <w:r>
        <w:rPr>
          <w:color w:val="auto"/>
        </w:rPr>
        <w:lastRenderedPageBreak/>
        <w:t xml:space="preserve">1.3 </w:t>
      </w:r>
      <w:r w:rsidR="00FE292E" w:rsidRPr="008E69E6">
        <w:rPr>
          <w:color w:val="auto"/>
        </w:rPr>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2C79D4">
        <w:rPr>
          <w:rFonts w:cs="Calibri"/>
          <w:szCs w:val="24"/>
          <w:lang w:eastAsia="en-GB"/>
        </w:rPr>
        <w:t>all Staff</w:t>
      </w:r>
      <w:r w:rsidR="00FB60D5" w:rsidRPr="002C79D4">
        <w:rPr>
          <w:rFonts w:cs="Calibri"/>
          <w:szCs w:val="24"/>
          <w:lang w:eastAsia="en-GB"/>
        </w:rPr>
        <w:t xml:space="preserve"> /</w:t>
      </w:r>
      <w:r w:rsidR="00882276" w:rsidRPr="002C79D4">
        <w:rPr>
          <w:rFonts w:cs="Calibri"/>
          <w:szCs w:val="24"/>
          <w:lang w:eastAsia="en-GB"/>
        </w:rPr>
        <w:t xml:space="preserve"> </w:t>
      </w:r>
      <w:r w:rsidR="00EF135C" w:rsidRPr="002C79D4">
        <w:rPr>
          <w:rFonts w:cs="Calibri"/>
          <w:szCs w:val="24"/>
          <w:lang w:eastAsia="en-GB"/>
        </w:rPr>
        <w:t xml:space="preserve">anyone who has contact with a child or young person including </w:t>
      </w:r>
      <w:r w:rsidR="00882276" w:rsidRPr="002C79D4">
        <w:rPr>
          <w:rFonts w:cs="Calibri"/>
          <w:szCs w:val="24"/>
          <w:lang w:eastAsia="en-GB"/>
        </w:rPr>
        <w:t xml:space="preserve">Governors and </w:t>
      </w:r>
      <w:r w:rsidR="00EF135C" w:rsidRPr="002C79D4">
        <w:rPr>
          <w:rFonts w:cs="Calibri"/>
          <w:szCs w:val="24"/>
          <w:lang w:eastAsia="en-GB"/>
        </w:rPr>
        <w:t>v</w:t>
      </w:r>
      <w:r w:rsidR="00FE292E" w:rsidRPr="002C79D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651527" w:rsidRPr="008E69E6" w:rsidRDefault="00EF135C" w:rsidP="00854F39">
      <w:pPr>
        <w:numPr>
          <w:ilvl w:val="0"/>
          <w:numId w:val="1"/>
        </w:numPr>
        <w:spacing w:after="0" w:line="336" w:lineRule="auto"/>
        <w:rPr>
          <w:rStyle w:val="Emphasis"/>
          <w:i w:val="0"/>
        </w:rPr>
      </w:pPr>
      <w:r w:rsidRPr="002C79D4">
        <w:rPr>
          <w:rFonts w:cs="Calibri"/>
          <w:szCs w:val="24"/>
          <w:lang w:eastAsia="en-GB"/>
        </w:rPr>
        <w:t>That all Staff-</w:t>
      </w:r>
      <w:r w:rsidR="00FB60D5" w:rsidRPr="002C79D4">
        <w:rPr>
          <w:rFonts w:cs="Calibri"/>
          <w:szCs w:val="24"/>
          <w:lang w:eastAsia="en-GB"/>
        </w:rPr>
        <w:t>/</w:t>
      </w:r>
      <w:r w:rsidRPr="002C79D4">
        <w:rPr>
          <w:rFonts w:cs="Calibri"/>
          <w:szCs w:val="24"/>
          <w:lang w:eastAsia="en-GB"/>
        </w:rPr>
        <w:t xml:space="preserve">anyone who has contact with a child or young person including Governors and volunteers </w:t>
      </w:r>
      <w:r w:rsidR="00651527" w:rsidRPr="002C79D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5208B7" w:rsidP="005208B7">
      <w:pPr>
        <w:pStyle w:val="Heading2"/>
        <w:numPr>
          <w:ilvl w:val="1"/>
          <w:numId w:val="43"/>
        </w:numPr>
        <w:spacing w:before="0"/>
        <w:rPr>
          <w:color w:val="auto"/>
          <w:lang w:eastAsia="en-GB"/>
        </w:rPr>
      </w:pPr>
      <w:r>
        <w:rPr>
          <w:color w:val="auto"/>
          <w:lang w:eastAsia="en-GB"/>
        </w:rPr>
        <w:t xml:space="preserve"> </w:t>
      </w:r>
      <w:r w:rsidR="00FE292E"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signs of abuse t</w:t>
      </w:r>
      <w:r w:rsidR="00616F01" w:rsidRPr="008E69E6">
        <w:rPr>
          <w:rFonts w:cs="Calibri"/>
          <w:szCs w:val="24"/>
          <w:lang w:eastAsia="en-GB"/>
        </w:rPr>
        <w:t xml:space="preserve">hat </w:t>
      </w:r>
      <w:r w:rsidR="00EF135C" w:rsidRPr="002C79D4">
        <w:rPr>
          <w:rFonts w:cs="Calibri"/>
          <w:szCs w:val="24"/>
          <w:lang w:eastAsia="en-GB"/>
        </w:rPr>
        <w:t>that all Staff</w:t>
      </w:r>
      <w:r w:rsidR="00FB60D5" w:rsidRPr="002C79D4">
        <w:rPr>
          <w:rFonts w:cs="Calibri"/>
          <w:szCs w:val="24"/>
          <w:lang w:eastAsia="en-GB"/>
        </w:rPr>
        <w:t xml:space="preserve"> /</w:t>
      </w:r>
      <w:r w:rsidR="00EF135C" w:rsidRPr="002C79D4">
        <w:rPr>
          <w:rFonts w:cs="Calibri"/>
          <w:szCs w:val="24"/>
          <w:lang w:eastAsia="en-GB"/>
        </w:rPr>
        <w:t xml:space="preserve"> anyone who has contact with a child or young person including Governors and volunteers </w:t>
      </w:r>
      <w:r w:rsidR="00EF135C" w:rsidRPr="002C79D4">
        <w:rPr>
          <w:rStyle w:val="Emphasis"/>
          <w:i w:val="0"/>
        </w:rPr>
        <w:t xml:space="preserve"> </w:t>
      </w:r>
      <w:r w:rsidRPr="008E69E6">
        <w:rPr>
          <w:rFonts w:cs="Calibri"/>
          <w:szCs w:val="24"/>
          <w:lang w:eastAsia="en-GB"/>
        </w:rPr>
        <w:t>should look out for;</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2C79D4">
        <w:rPr>
          <w:rFonts w:cs="Calibri"/>
          <w:szCs w:val="24"/>
          <w:lang w:eastAsia="en-GB"/>
        </w:rPr>
        <w:t>Staff</w:t>
      </w:r>
      <w:r w:rsidR="00FB60D5" w:rsidRPr="002C79D4">
        <w:rPr>
          <w:rFonts w:cs="Calibri"/>
          <w:szCs w:val="24"/>
          <w:lang w:eastAsia="en-GB"/>
        </w:rPr>
        <w:t xml:space="preserve"> /</w:t>
      </w:r>
      <w:r w:rsidR="006D7EB2" w:rsidRPr="002C79D4">
        <w:rPr>
          <w:rFonts w:cs="Calibri"/>
          <w:szCs w:val="24"/>
          <w:lang w:eastAsia="en-GB"/>
        </w:rPr>
        <w:t xml:space="preserve"> anyone who has contact with a child or young person including Governors and volunteers </w:t>
      </w:r>
      <w:r w:rsidR="006D7EB2" w:rsidRPr="002C79D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w:t>
      </w:r>
      <w:r w:rsidR="001331F3" w:rsidRPr="008E69E6">
        <w:rPr>
          <w:rFonts w:cs="Calibri"/>
          <w:szCs w:val="24"/>
          <w:lang w:eastAsia="en-GB"/>
        </w:rPr>
        <w:t xml:space="preserve">he </w:t>
      </w:r>
      <w:r w:rsidR="00D4131E" w:rsidRPr="008E69E6">
        <w:rPr>
          <w:rFonts w:cs="Calibri"/>
          <w:szCs w:val="24"/>
          <w:lang w:eastAsia="en-GB"/>
        </w:rPr>
        <w:t xml:space="preserve">school/college </w:t>
      </w:r>
      <w:r w:rsidR="00616F01" w:rsidRPr="008E69E6">
        <w:rPr>
          <w:rFonts w:cs="Calibri"/>
          <w:szCs w:val="24"/>
          <w:lang w:eastAsia="en-GB"/>
        </w:rPr>
        <w:t xml:space="preserve"> will ensure that </w:t>
      </w:r>
      <w:r w:rsidR="006D7EB2" w:rsidRPr="002C79D4">
        <w:rPr>
          <w:rFonts w:cs="Calibri"/>
          <w:szCs w:val="24"/>
          <w:lang w:eastAsia="en-GB"/>
        </w:rPr>
        <w:t>all Staff</w:t>
      </w:r>
      <w:r w:rsidR="00FB60D5" w:rsidRPr="002C79D4">
        <w:rPr>
          <w:rFonts w:cs="Calibri"/>
          <w:szCs w:val="24"/>
          <w:lang w:eastAsia="en-GB"/>
        </w:rPr>
        <w:t xml:space="preserve"> /</w:t>
      </w:r>
      <w:r w:rsidR="006D7EB2" w:rsidRPr="002C79D4">
        <w:rPr>
          <w:rFonts w:cs="Calibri"/>
          <w:szCs w:val="24"/>
          <w:lang w:eastAsia="en-GB"/>
        </w:rPr>
        <w:t xml:space="preserve"> anyone who has contact with a child or young person including Governors and volunteers </w:t>
      </w:r>
      <w:r w:rsidR="006D7EB2" w:rsidRPr="002C79D4">
        <w:rPr>
          <w:rStyle w:val="Emphasis"/>
          <w:i w:val="0"/>
        </w:rPr>
        <w:t xml:space="preserve"> </w:t>
      </w:r>
      <w:r w:rsidRPr="008E69E6">
        <w:rPr>
          <w:rFonts w:cs="Calibri"/>
          <w:szCs w:val="24"/>
          <w:lang w:eastAsia="en-GB"/>
        </w:rPr>
        <w:t xml:space="preserve">are appropriately trained, and checked for their suitability to work within the </w:t>
      </w:r>
      <w:r w:rsidR="001331F3" w:rsidRPr="008E69E6">
        <w:rPr>
          <w:rFonts w:cs="Calibri"/>
          <w:szCs w:val="24"/>
          <w:lang w:eastAsia="en-GB"/>
        </w:rPr>
        <w:t>S</w:t>
      </w:r>
      <w:r w:rsidRPr="008E69E6">
        <w:rPr>
          <w:rFonts w:cs="Calibri"/>
          <w:szCs w:val="24"/>
          <w:lang w:eastAsia="en-GB"/>
        </w:rPr>
        <w:t>chool;</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lastRenderedPageBreak/>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D4131E" w:rsidRPr="008E69E6">
        <w:rPr>
          <w:rFonts w:cs="Calibri"/>
          <w:szCs w:val="24"/>
          <w:lang w:eastAsia="en-GB"/>
        </w:rPr>
        <w:t>/</w:t>
      </w:r>
      <w:r w:rsidR="00ED5FA0" w:rsidRPr="008E69E6">
        <w:rPr>
          <w:rFonts w:cs="Calibri"/>
          <w:szCs w:val="24"/>
          <w:lang w:eastAsia="en-GB"/>
        </w:rPr>
        <w:t>college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FE292E" w:rsidRDefault="005208B7" w:rsidP="005208B7">
      <w:pPr>
        <w:pStyle w:val="Heading1"/>
        <w:numPr>
          <w:ilvl w:val="0"/>
          <w:numId w:val="43"/>
        </w:numPr>
        <w:spacing w:before="0"/>
        <w:rPr>
          <w:color w:val="auto"/>
          <w:lang w:eastAsia="en-GB"/>
        </w:rPr>
      </w:pPr>
      <w:r>
        <w:rPr>
          <w:color w:val="auto"/>
          <w:lang w:eastAsia="en-GB"/>
        </w:rPr>
        <w:t xml:space="preserve"> </w:t>
      </w:r>
      <w:r w:rsidR="00FE292E" w:rsidRPr="008E69E6">
        <w:rPr>
          <w:color w:val="auto"/>
          <w:lang w:eastAsia="en-GB"/>
        </w:rPr>
        <w:t>Types of Abuse</w:t>
      </w:r>
    </w:p>
    <w:p w:rsidR="00AB22FB" w:rsidRPr="00AB22FB" w:rsidRDefault="005208B7" w:rsidP="00AB22FB">
      <w:pPr>
        <w:rPr>
          <w:lang w:eastAsia="en-GB"/>
        </w:rPr>
      </w:pPr>
      <w:r>
        <w:rPr>
          <w:lang w:eastAsia="en-GB"/>
        </w:rPr>
        <w:t xml:space="preserve">  </w:t>
      </w:r>
    </w:p>
    <w:p w:rsidR="00FE292E" w:rsidRPr="008E69E6" w:rsidRDefault="005208B7" w:rsidP="005208B7">
      <w:pPr>
        <w:pStyle w:val="Heading2"/>
        <w:numPr>
          <w:ilvl w:val="0"/>
          <w:numId w:val="0"/>
        </w:numPr>
        <w:spacing w:before="0"/>
        <w:rPr>
          <w:color w:val="auto"/>
          <w:lang w:eastAsia="en-GB"/>
        </w:rPr>
      </w:pPr>
      <w:r>
        <w:rPr>
          <w:color w:val="auto"/>
          <w:lang w:eastAsia="en-GB"/>
        </w:rPr>
        <w:t xml:space="preserve">2.1 </w:t>
      </w:r>
      <w:r w:rsidR="00FE292E" w:rsidRPr="008E69E6">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8E69E6">
        <w:rPr>
          <w:rFonts w:cs="Calibri"/>
          <w:szCs w:val="24"/>
          <w:lang w:eastAsia="en-GB"/>
        </w:rPr>
        <w:t>All Staff (</w:t>
      </w:r>
      <w:r w:rsidR="00A32D95" w:rsidRPr="008E69E6">
        <w:rPr>
          <w:rFonts w:cs="Calibri"/>
          <w:szCs w:val="24"/>
          <w:lang w:eastAsia="en-GB"/>
        </w:rPr>
        <w:t xml:space="preserve">Governors and Volunteers) </w:t>
      </w:r>
      <w:r w:rsidR="001331F3" w:rsidRPr="008E69E6">
        <w:rPr>
          <w:rFonts w:cs="Calibri"/>
          <w:szCs w:val="24"/>
          <w:lang w:eastAsia="en-GB"/>
        </w:rPr>
        <w:t>working within the S</w:t>
      </w:r>
      <w:r w:rsidR="00FE292E" w:rsidRPr="008E69E6">
        <w:rPr>
          <w:rFonts w:cs="Calibri"/>
          <w:szCs w:val="24"/>
          <w:lang w:eastAsia="en-GB"/>
        </w:rPr>
        <w:t>chool should be alert to the potential nee</w:t>
      </w:r>
      <w:r w:rsidR="00616F01" w:rsidRPr="008E69E6">
        <w:rPr>
          <w:rFonts w:cs="Calibri"/>
          <w:szCs w:val="24"/>
          <w:lang w:eastAsia="en-GB"/>
        </w:rPr>
        <w:t xml:space="preserve">d for early help for children, </w:t>
      </w:r>
      <w:r w:rsidR="00FE292E" w:rsidRPr="008E69E6">
        <w:rPr>
          <w:rFonts w:cs="Calibri"/>
          <w:szCs w:val="24"/>
          <w:lang w:eastAsia="en-GB"/>
        </w:rPr>
        <w:t>consider</w:t>
      </w:r>
      <w:r w:rsidR="00616F01" w:rsidRPr="008E69E6">
        <w:rPr>
          <w:rFonts w:cs="Calibri"/>
          <w:szCs w:val="24"/>
          <w:lang w:eastAsia="en-GB"/>
        </w:rPr>
        <w:t xml:space="preserve">ing </w:t>
      </w:r>
      <w:r w:rsidR="00FE292E" w:rsidRPr="008E69E6">
        <w:rPr>
          <w:rFonts w:cs="Calibri"/>
          <w:szCs w:val="24"/>
          <w:lang w:eastAsia="en-GB"/>
        </w:rPr>
        <w:t>f</w:t>
      </w:r>
      <w:r w:rsidR="00616F01" w:rsidRPr="008E69E6">
        <w:rPr>
          <w:rFonts w:cs="Calibri"/>
          <w:szCs w:val="24"/>
          <w:lang w:eastAsia="en-GB"/>
        </w:rPr>
        <w:t>o</w:t>
      </w:r>
      <w:r w:rsidR="00FE292E" w:rsidRPr="008E69E6">
        <w:rPr>
          <w:rFonts w:cs="Calibri"/>
          <w:szCs w:val="24"/>
          <w:lang w:eastAsia="en-GB"/>
        </w:rPr>
        <w:t xml:space="preserve">llowing the procedures identified for initiating early help </w:t>
      </w:r>
      <w:r w:rsidR="008C6544">
        <w:rPr>
          <w:rFonts w:cs="Calibri"/>
          <w:szCs w:val="24"/>
          <w:lang w:eastAsia="en-GB"/>
        </w:rPr>
        <w:t>using the</w:t>
      </w:r>
      <w:r w:rsidR="00AD7AAE">
        <w:rPr>
          <w:rFonts w:cs="Calibri"/>
          <w:szCs w:val="24"/>
          <w:lang w:eastAsia="en-GB"/>
        </w:rPr>
        <w:t xml:space="preserve"> Thresholds Document </w:t>
      </w:r>
      <w:r w:rsidR="008C6544">
        <w:rPr>
          <w:rFonts w:cs="Calibri"/>
          <w:szCs w:val="24"/>
          <w:lang w:eastAsia="en-GB"/>
        </w:rPr>
        <w:t xml:space="preserve"> </w:t>
      </w:r>
      <w:r w:rsidR="00FE292E" w:rsidRPr="008E69E6">
        <w:rPr>
          <w:rFonts w:cs="Calibri"/>
          <w:szCs w:val="24"/>
          <w:lang w:eastAsia="en-GB"/>
        </w:rPr>
        <w:t xml:space="preserve"> for a 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7E29B5" w:rsidRPr="008E69E6">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7E29B5" w:rsidRPr="008E69E6">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p>
    <w:p w:rsidR="006D7EB2" w:rsidRPr="002C79D4" w:rsidRDefault="006D7EB2" w:rsidP="00854F39">
      <w:pPr>
        <w:numPr>
          <w:ilvl w:val="0"/>
          <w:numId w:val="3"/>
        </w:numPr>
        <w:spacing w:after="0" w:line="336" w:lineRule="auto"/>
        <w:rPr>
          <w:rFonts w:cs="Calibri"/>
          <w:szCs w:val="24"/>
          <w:lang w:eastAsia="en-GB"/>
        </w:rPr>
      </w:pPr>
      <w:r w:rsidRPr="002C79D4">
        <w:rPr>
          <w:rFonts w:cs="Calibri"/>
          <w:szCs w:val="24"/>
          <w:lang w:eastAsia="en-GB"/>
        </w:rPr>
        <w:t>Not attending school or are at risk of exclusion from school</w:t>
      </w:r>
    </w:p>
    <w:p w:rsidR="006D7EB2" w:rsidRPr="002C79D4" w:rsidRDefault="006D7EB2" w:rsidP="00854F39">
      <w:pPr>
        <w:numPr>
          <w:ilvl w:val="0"/>
          <w:numId w:val="3"/>
        </w:numPr>
        <w:spacing w:after="0" w:line="336" w:lineRule="auto"/>
        <w:rPr>
          <w:rFonts w:cs="Calibri"/>
          <w:szCs w:val="24"/>
          <w:lang w:eastAsia="en-GB"/>
        </w:rPr>
      </w:pPr>
      <w:r w:rsidRPr="002C79D4">
        <w:rPr>
          <w:rFonts w:cs="Calibri"/>
          <w:szCs w:val="24"/>
          <w:lang w:eastAsia="en-GB"/>
        </w:rPr>
        <w:t xml:space="preserve">Not in education, training or employment after the age of 16 </w:t>
      </w: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420803" w:rsidRDefault="00DA39E1" w:rsidP="00AB22FB">
      <w:pPr>
        <w:spacing w:after="0" w:line="336" w:lineRule="auto"/>
        <w:rPr>
          <w:rFonts w:cs="Calibri"/>
          <w:szCs w:val="24"/>
          <w:lang w:eastAsia="en-GB"/>
        </w:rPr>
      </w:pPr>
      <w:hyperlink r:id="rId16" w:history="1">
        <w:r w:rsidR="00420803" w:rsidRPr="00420803">
          <w:rPr>
            <w:rStyle w:val="Hyperlink"/>
            <w:rFonts w:cs="Calibri"/>
            <w:szCs w:val="24"/>
            <w:lang w:eastAsia="en-GB"/>
          </w:rPr>
          <w:t>Derby</w:t>
        </w:r>
        <w:r w:rsidR="00D87915">
          <w:rPr>
            <w:rStyle w:val="Hyperlink"/>
            <w:rFonts w:cs="Calibri"/>
            <w:szCs w:val="24"/>
            <w:lang w:eastAsia="en-GB"/>
          </w:rPr>
          <w:t xml:space="preserve"> City &amp; Derbyshire</w:t>
        </w:r>
        <w:r w:rsidR="00420803" w:rsidRPr="00420803">
          <w:rPr>
            <w:rStyle w:val="Hyperlink"/>
            <w:rFonts w:cs="Calibri"/>
            <w:szCs w:val="24"/>
            <w:lang w:eastAsia="en-GB"/>
          </w:rPr>
          <w:t xml:space="preserve"> Safeguarding Childrens Board  – Threshold</w:t>
        </w:r>
        <w:r w:rsidR="00420803">
          <w:rPr>
            <w:rStyle w:val="Hyperlink"/>
            <w:rFonts w:cs="Calibri"/>
            <w:szCs w:val="24"/>
            <w:lang w:eastAsia="en-GB"/>
          </w:rPr>
          <w:t>s</w:t>
        </w:r>
        <w:r w:rsidR="00420803" w:rsidRPr="00420803">
          <w:rPr>
            <w:rStyle w:val="Hyperlink"/>
            <w:rFonts w:cs="Calibri"/>
            <w:szCs w:val="24"/>
            <w:lang w:eastAsia="en-GB"/>
          </w:rPr>
          <w:t xml:space="preserve"> Guidance</w:t>
        </w:r>
      </w:hyperlink>
      <w:r w:rsidR="00420803">
        <w:rPr>
          <w:rFonts w:cs="Calibri"/>
          <w:szCs w:val="24"/>
          <w:lang w:eastAsia="en-GB"/>
        </w:rPr>
        <w:t xml:space="preserve"> </w:t>
      </w:r>
    </w:p>
    <w:p w:rsidR="006D7EB2" w:rsidRDefault="006D7EB2" w:rsidP="00AB22FB">
      <w:pPr>
        <w:spacing w:after="0" w:line="336" w:lineRule="auto"/>
        <w:rPr>
          <w:rFonts w:cs="Calibri"/>
          <w:szCs w:val="24"/>
          <w:lang w:eastAsia="en-GB"/>
        </w:rPr>
      </w:pPr>
    </w:p>
    <w:p w:rsidR="005B4DCE" w:rsidRDefault="005B4DCE" w:rsidP="00AB22FB">
      <w:pPr>
        <w:spacing w:after="0" w:line="336" w:lineRule="auto"/>
        <w:rPr>
          <w:rFonts w:cs="Calibri"/>
          <w:szCs w:val="24"/>
          <w:lang w:eastAsia="en-GB"/>
        </w:rPr>
      </w:pPr>
    </w:p>
    <w:p w:rsidR="005B4DCE" w:rsidRDefault="005B4DCE" w:rsidP="00AB22FB">
      <w:pPr>
        <w:spacing w:after="0" w:line="336" w:lineRule="auto"/>
        <w:rPr>
          <w:rFonts w:cs="Calibri"/>
          <w:szCs w:val="24"/>
          <w:lang w:eastAsia="en-GB"/>
        </w:rPr>
      </w:pPr>
    </w:p>
    <w:p w:rsidR="00FE292E" w:rsidRPr="008E69E6" w:rsidRDefault="005208B7" w:rsidP="005208B7">
      <w:pPr>
        <w:pStyle w:val="Heading2"/>
        <w:numPr>
          <w:ilvl w:val="0"/>
          <w:numId w:val="0"/>
        </w:numPr>
        <w:spacing w:before="0"/>
        <w:rPr>
          <w:color w:val="auto"/>
        </w:rPr>
      </w:pPr>
      <w:r>
        <w:rPr>
          <w:color w:val="auto"/>
        </w:rPr>
        <w:lastRenderedPageBreak/>
        <w:t xml:space="preserve">2.2 </w:t>
      </w:r>
      <w:r w:rsidR="00FE292E" w:rsidRPr="008E69E6">
        <w:rPr>
          <w:color w:val="auto"/>
        </w:rPr>
        <w:t>Child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 xml:space="preserve">Ensuring that children are growing up in circumstances consistent with the provision of safe and effective care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2C79D4">
        <w:rPr>
          <w:rFonts w:ascii="Calibri" w:hAnsi="Calibri" w:cs="Calibri"/>
          <w:iCs/>
        </w:rPr>
        <w:t>(201</w:t>
      </w:r>
      <w:r w:rsidR="006D7EB2" w:rsidRPr="002C79D4">
        <w:rPr>
          <w:rFonts w:ascii="Calibri" w:hAnsi="Calibri" w:cs="Calibri"/>
          <w:iCs/>
        </w:rPr>
        <w:t>7</w:t>
      </w:r>
      <w:r w:rsidRPr="002C79D4">
        <w:rPr>
          <w:rFonts w:ascii="Calibri" w:hAnsi="Calibri" w:cs="Calibri"/>
          <w:iCs/>
        </w:rPr>
        <w:t>)</w:t>
      </w:r>
      <w:r w:rsidR="00983E30" w:rsidRPr="002C79D4">
        <w:rPr>
          <w:rFonts w:ascii="Calibri" w:hAnsi="Calibri" w:cs="Calibri"/>
          <w:iCs/>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2C79D4">
        <w:rPr>
          <w:rFonts w:ascii="Calibri" w:hAnsi="Calibri" w:cs="Calibri"/>
          <w:iCs/>
        </w:rPr>
        <w:t>201</w:t>
      </w:r>
      <w:r w:rsidR="00D03055" w:rsidRPr="002C79D4">
        <w:rPr>
          <w:rFonts w:ascii="Calibri" w:hAnsi="Calibri" w:cs="Calibri"/>
          <w:iCs/>
        </w:rPr>
        <w:t>6</w:t>
      </w:r>
      <w:r w:rsidR="002438B7" w:rsidRPr="002C79D4">
        <w:rPr>
          <w:rFonts w:ascii="Calibri" w:hAnsi="Calibri" w:cs="Calibri"/>
          <w:iCs/>
        </w:rPr>
        <w:t>’</w:t>
      </w:r>
      <w:r w:rsidR="00DC3C83" w:rsidRPr="002C79D4">
        <w:rPr>
          <w:rFonts w:ascii="Calibri" w:hAnsi="Calibri" w:cs="Calibri"/>
          <w:iCs/>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non-contact activities, such as involving children in looking at, or in the production of, sexual images, watching sexual activities, encouraging children to behave in </w:t>
      </w:r>
      <w:r w:rsidR="00FE292E" w:rsidRPr="008E69E6">
        <w:rPr>
          <w:rFonts w:ascii="Calibri" w:hAnsi="Calibri" w:cs="Calibri"/>
          <w:color w:val="auto"/>
        </w:rPr>
        <w:lastRenderedPageBreak/>
        <w:t xml:space="preserve">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854F39">
      <w:pPr>
        <w:pStyle w:val="Default"/>
        <w:numPr>
          <w:ilvl w:val="1"/>
          <w:numId w:val="4"/>
        </w:numPr>
        <w:tabs>
          <w:tab w:val="left" w:pos="5835"/>
        </w:tabs>
        <w:spacing w:line="276" w:lineRule="auto"/>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013662" w:rsidRPr="005208B7" w:rsidRDefault="00FE292E" w:rsidP="00AB22FB">
      <w:pPr>
        <w:spacing w:after="0" w:line="336" w:lineRule="auto"/>
      </w:pPr>
      <w:r w:rsidRPr="008E69E6">
        <w:rPr>
          <w:b/>
        </w:rPr>
        <w:t>Bullying</w:t>
      </w:r>
      <w:r w:rsidRPr="008E69E6">
        <w:t xml:space="preserve"> </w:t>
      </w:r>
      <w:r w:rsidR="00DC3C83" w:rsidRPr="008E69E6">
        <w:t xml:space="preserve">and forms of bulling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categories of </w:t>
      </w:r>
      <w:r w:rsidRPr="005208B7">
        <w:t xml:space="preserve">abuse </w:t>
      </w:r>
      <w:r w:rsidR="001331F3" w:rsidRPr="005208B7">
        <w:t>[</w:t>
      </w:r>
      <w:r w:rsidR="005208B7" w:rsidRPr="005208B7">
        <w:t>see School Bullying Policy</w:t>
      </w:r>
      <w:r w:rsidRPr="005208B7">
        <w:t>].</w:t>
      </w: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8E69E6" w:rsidRDefault="00C82D2D" w:rsidP="00854F39">
      <w:pPr>
        <w:pStyle w:val="ListParagraph"/>
        <w:numPr>
          <w:ilvl w:val="0"/>
          <w:numId w:val="20"/>
        </w:numPr>
        <w:spacing w:after="0" w:line="336" w:lineRule="auto"/>
        <w:rPr>
          <w:b/>
          <w:szCs w:val="24"/>
        </w:rPr>
      </w:pPr>
      <w:r w:rsidRPr="008E69E6">
        <w:rPr>
          <w:b/>
          <w:szCs w:val="24"/>
        </w:rPr>
        <w:t xml:space="preserve">Bullying including cyber bullying </w:t>
      </w:r>
    </w:p>
    <w:p w:rsidR="00D91A60" w:rsidRPr="002C79D4" w:rsidRDefault="00D91A60" w:rsidP="00854F39">
      <w:pPr>
        <w:pStyle w:val="ListParagraph"/>
        <w:numPr>
          <w:ilvl w:val="0"/>
          <w:numId w:val="20"/>
        </w:numPr>
        <w:spacing w:after="0" w:line="336" w:lineRule="auto"/>
        <w:rPr>
          <w:b/>
          <w:szCs w:val="24"/>
        </w:rPr>
      </w:pPr>
      <w:r w:rsidRPr="002C79D4">
        <w:rPr>
          <w:b/>
          <w:szCs w:val="24"/>
        </w:rPr>
        <w:t>Child Sexual Exploitation (CSE)</w:t>
      </w:r>
      <w:r w:rsidR="006D7EB2" w:rsidRPr="002C79D4">
        <w:rPr>
          <w:b/>
          <w:szCs w:val="24"/>
        </w:rPr>
        <w:t xml:space="preserve"> and as defined by Working Together  2017</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Domestic Violence </w:t>
      </w:r>
    </w:p>
    <w:p w:rsidR="00D91A60" w:rsidRPr="005208B7" w:rsidRDefault="00D91A60" w:rsidP="00854F39">
      <w:pPr>
        <w:pStyle w:val="ListParagraph"/>
        <w:numPr>
          <w:ilvl w:val="0"/>
          <w:numId w:val="20"/>
        </w:numPr>
        <w:spacing w:after="0" w:line="336" w:lineRule="auto"/>
        <w:rPr>
          <w:b/>
          <w:szCs w:val="24"/>
        </w:rPr>
      </w:pPr>
      <w:r w:rsidRPr="005208B7">
        <w:rPr>
          <w:b/>
          <w:szCs w:val="24"/>
        </w:rPr>
        <w:t>Drugs</w:t>
      </w:r>
    </w:p>
    <w:p w:rsidR="00D91A60" w:rsidRPr="005208B7" w:rsidRDefault="00D91A60" w:rsidP="00854F39">
      <w:pPr>
        <w:pStyle w:val="ListParagraph"/>
        <w:numPr>
          <w:ilvl w:val="0"/>
          <w:numId w:val="20"/>
        </w:numPr>
        <w:spacing w:after="0" w:line="336" w:lineRule="auto"/>
        <w:rPr>
          <w:b/>
          <w:szCs w:val="24"/>
        </w:rPr>
      </w:pPr>
      <w:r w:rsidRPr="005208B7">
        <w:rPr>
          <w:b/>
          <w:szCs w:val="24"/>
        </w:rPr>
        <w:t>Fabricated or induced illness</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Faith abuse </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Female Genital Mutilation (FGM) </w:t>
      </w:r>
    </w:p>
    <w:p w:rsidR="00D91A60" w:rsidRPr="005208B7" w:rsidRDefault="00D91A60" w:rsidP="00854F39">
      <w:pPr>
        <w:pStyle w:val="ListParagraph"/>
        <w:numPr>
          <w:ilvl w:val="0"/>
          <w:numId w:val="20"/>
        </w:numPr>
        <w:spacing w:after="0" w:line="336" w:lineRule="auto"/>
        <w:rPr>
          <w:b/>
          <w:szCs w:val="24"/>
        </w:rPr>
      </w:pPr>
      <w:r w:rsidRPr="005208B7">
        <w:rPr>
          <w:b/>
          <w:szCs w:val="24"/>
        </w:rPr>
        <w:t>Forced Marriage</w:t>
      </w:r>
    </w:p>
    <w:p w:rsidR="00D91A60" w:rsidRPr="005208B7" w:rsidRDefault="00D91A60" w:rsidP="00854F39">
      <w:pPr>
        <w:pStyle w:val="ListParagraph"/>
        <w:numPr>
          <w:ilvl w:val="0"/>
          <w:numId w:val="20"/>
        </w:numPr>
        <w:spacing w:after="0" w:line="336" w:lineRule="auto"/>
        <w:rPr>
          <w:b/>
          <w:szCs w:val="24"/>
        </w:rPr>
      </w:pPr>
      <w:r w:rsidRPr="005208B7">
        <w:rPr>
          <w:b/>
          <w:szCs w:val="24"/>
        </w:rPr>
        <w:t xml:space="preserve">Gangs and Youth Violence </w:t>
      </w:r>
    </w:p>
    <w:p w:rsidR="00D91A60" w:rsidRPr="005208B7" w:rsidRDefault="00D91A60" w:rsidP="00854F39">
      <w:pPr>
        <w:pStyle w:val="ListParagraph"/>
        <w:numPr>
          <w:ilvl w:val="0"/>
          <w:numId w:val="20"/>
        </w:numPr>
        <w:spacing w:after="0" w:line="336" w:lineRule="auto"/>
        <w:rPr>
          <w:b/>
          <w:szCs w:val="24"/>
        </w:rPr>
      </w:pPr>
      <w:r w:rsidRPr="005208B7">
        <w:rPr>
          <w:b/>
          <w:szCs w:val="24"/>
        </w:rPr>
        <w:t>Gender based violence/Violence against women and girls (VAWG)</w:t>
      </w:r>
    </w:p>
    <w:p w:rsidR="00C82D2D" w:rsidRPr="005208B7" w:rsidRDefault="00C82D2D" w:rsidP="00854F39">
      <w:pPr>
        <w:pStyle w:val="ListParagraph"/>
        <w:numPr>
          <w:ilvl w:val="0"/>
          <w:numId w:val="20"/>
        </w:numPr>
        <w:spacing w:after="0" w:line="336" w:lineRule="auto"/>
        <w:rPr>
          <w:b/>
          <w:szCs w:val="24"/>
        </w:rPr>
      </w:pPr>
      <w:r w:rsidRPr="005208B7">
        <w:rPr>
          <w:b/>
          <w:szCs w:val="24"/>
        </w:rPr>
        <w:lastRenderedPageBreak/>
        <w:t xml:space="preserve">Hate </w:t>
      </w:r>
    </w:p>
    <w:p w:rsidR="00D91A60" w:rsidRPr="005208B7" w:rsidRDefault="00D91A60" w:rsidP="00854F39">
      <w:pPr>
        <w:pStyle w:val="ListParagraph"/>
        <w:numPr>
          <w:ilvl w:val="0"/>
          <w:numId w:val="20"/>
        </w:numPr>
        <w:spacing w:after="0" w:line="336" w:lineRule="auto"/>
        <w:rPr>
          <w:b/>
          <w:szCs w:val="24"/>
        </w:rPr>
      </w:pPr>
      <w:r w:rsidRPr="005208B7">
        <w:rPr>
          <w:b/>
          <w:szCs w:val="24"/>
        </w:rPr>
        <w:t>Mental Health</w:t>
      </w:r>
    </w:p>
    <w:p w:rsidR="00D91A60" w:rsidRPr="005208B7" w:rsidRDefault="00D91A60" w:rsidP="00854F39">
      <w:pPr>
        <w:pStyle w:val="ListParagraph"/>
        <w:numPr>
          <w:ilvl w:val="0"/>
          <w:numId w:val="20"/>
        </w:numPr>
        <w:spacing w:after="0" w:line="336" w:lineRule="auto"/>
        <w:rPr>
          <w:b/>
          <w:szCs w:val="24"/>
        </w:rPr>
      </w:pPr>
      <w:r w:rsidRPr="005208B7">
        <w:rPr>
          <w:b/>
          <w:szCs w:val="24"/>
        </w:rPr>
        <w:t>Private Fostering</w:t>
      </w:r>
    </w:p>
    <w:p w:rsidR="00D91A60" w:rsidRPr="005208B7" w:rsidRDefault="00C82D2D" w:rsidP="00854F39">
      <w:pPr>
        <w:pStyle w:val="ListParagraph"/>
        <w:numPr>
          <w:ilvl w:val="0"/>
          <w:numId w:val="20"/>
        </w:numPr>
        <w:spacing w:after="0" w:line="336" w:lineRule="auto"/>
        <w:rPr>
          <w:b/>
          <w:szCs w:val="24"/>
        </w:rPr>
      </w:pPr>
      <w:r w:rsidRPr="005208B7">
        <w:rPr>
          <w:b/>
          <w:szCs w:val="24"/>
        </w:rPr>
        <w:t xml:space="preserve">Preventing </w:t>
      </w:r>
      <w:r w:rsidR="00D91A60" w:rsidRPr="005208B7">
        <w:rPr>
          <w:b/>
          <w:szCs w:val="24"/>
        </w:rPr>
        <w:t>Radicalisation</w:t>
      </w:r>
    </w:p>
    <w:p w:rsidR="00D91A60" w:rsidRPr="005208B7" w:rsidRDefault="001B234A" w:rsidP="00854F39">
      <w:pPr>
        <w:pStyle w:val="ListParagraph"/>
        <w:numPr>
          <w:ilvl w:val="0"/>
          <w:numId w:val="20"/>
        </w:numPr>
        <w:spacing w:after="0" w:line="336" w:lineRule="auto"/>
        <w:rPr>
          <w:b/>
          <w:szCs w:val="24"/>
        </w:rPr>
      </w:pPr>
      <w:r w:rsidRPr="005208B7">
        <w:rPr>
          <w:b/>
          <w:szCs w:val="24"/>
        </w:rPr>
        <w:t>On line abuse/</w:t>
      </w:r>
      <w:r w:rsidR="00D91A60" w:rsidRPr="005208B7">
        <w:rPr>
          <w:b/>
          <w:szCs w:val="24"/>
        </w:rPr>
        <w:t>Sexting</w:t>
      </w:r>
    </w:p>
    <w:p w:rsidR="00D91A60" w:rsidRPr="005208B7" w:rsidRDefault="00D91A60" w:rsidP="00854F39">
      <w:pPr>
        <w:pStyle w:val="ListParagraph"/>
        <w:numPr>
          <w:ilvl w:val="0"/>
          <w:numId w:val="20"/>
        </w:numPr>
        <w:spacing w:after="0" w:line="336" w:lineRule="auto"/>
        <w:rPr>
          <w:b/>
          <w:szCs w:val="24"/>
        </w:rPr>
      </w:pPr>
      <w:r w:rsidRPr="005208B7">
        <w:rPr>
          <w:b/>
          <w:szCs w:val="24"/>
        </w:rPr>
        <w:t>Teenage Relationship abuse</w:t>
      </w:r>
    </w:p>
    <w:p w:rsidR="00D91A60" w:rsidRPr="005208B7" w:rsidRDefault="00D91A60" w:rsidP="00854F39">
      <w:pPr>
        <w:pStyle w:val="ListParagraph"/>
        <w:numPr>
          <w:ilvl w:val="0"/>
          <w:numId w:val="20"/>
        </w:numPr>
        <w:spacing w:after="0" w:line="336" w:lineRule="auto"/>
        <w:rPr>
          <w:b/>
          <w:szCs w:val="24"/>
        </w:rPr>
      </w:pPr>
      <w:r w:rsidRPr="005208B7">
        <w:rPr>
          <w:b/>
          <w:szCs w:val="24"/>
        </w:rPr>
        <w:t>Trafficking</w:t>
      </w:r>
    </w:p>
    <w:p w:rsidR="00C82D2D" w:rsidRPr="005208B7" w:rsidRDefault="00C82D2D" w:rsidP="00854F39">
      <w:pPr>
        <w:pStyle w:val="ListParagraph"/>
        <w:numPr>
          <w:ilvl w:val="0"/>
          <w:numId w:val="20"/>
        </w:numPr>
        <w:spacing w:after="0" w:line="336" w:lineRule="auto"/>
        <w:rPr>
          <w:b/>
          <w:szCs w:val="24"/>
        </w:rPr>
      </w:pPr>
      <w:r w:rsidRPr="005208B7">
        <w:rPr>
          <w:b/>
          <w:szCs w:val="24"/>
        </w:rPr>
        <w:t>Missing children and vulnerable adults</w:t>
      </w:r>
    </w:p>
    <w:p w:rsidR="00D4131E" w:rsidRPr="005208B7" w:rsidRDefault="00D4131E" w:rsidP="00854F39">
      <w:pPr>
        <w:pStyle w:val="ListParagraph"/>
        <w:numPr>
          <w:ilvl w:val="0"/>
          <w:numId w:val="20"/>
        </w:numPr>
        <w:spacing w:after="0" w:line="336" w:lineRule="auto"/>
        <w:rPr>
          <w:b/>
          <w:szCs w:val="24"/>
        </w:rPr>
      </w:pPr>
      <w:r w:rsidRPr="005208B7">
        <w:rPr>
          <w:b/>
          <w:szCs w:val="24"/>
        </w:rPr>
        <w:t xml:space="preserve">Child sexual abuse within the family </w:t>
      </w:r>
    </w:p>
    <w:p w:rsidR="001B234A" w:rsidRPr="005208B7" w:rsidRDefault="001B234A" w:rsidP="00854F39">
      <w:pPr>
        <w:pStyle w:val="ListParagraph"/>
        <w:numPr>
          <w:ilvl w:val="0"/>
          <w:numId w:val="20"/>
        </w:numPr>
        <w:spacing w:after="0" w:line="336" w:lineRule="auto"/>
        <w:rPr>
          <w:b/>
          <w:szCs w:val="24"/>
        </w:rPr>
      </w:pPr>
      <w:r w:rsidRPr="005208B7">
        <w:rPr>
          <w:b/>
          <w:szCs w:val="24"/>
        </w:rPr>
        <w:t xml:space="preserve">Poor parenting, particularly in relation to babies and young children </w:t>
      </w:r>
    </w:p>
    <w:p w:rsidR="00FF13E2" w:rsidRDefault="00FF13E2" w:rsidP="00AB22FB">
      <w:pPr>
        <w:spacing w:after="0" w:line="336" w:lineRule="auto"/>
        <w:rPr>
          <w:b/>
          <w:szCs w:val="24"/>
        </w:rPr>
      </w:pPr>
    </w:p>
    <w:p w:rsidR="00FE292E" w:rsidRPr="008E69E6" w:rsidRDefault="00161E38" w:rsidP="005208B7">
      <w:pPr>
        <w:pStyle w:val="Heading1"/>
        <w:numPr>
          <w:ilvl w:val="0"/>
          <w:numId w:val="43"/>
        </w:numPr>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5208B7" w:rsidP="005208B7">
      <w:pPr>
        <w:pStyle w:val="Heading2"/>
        <w:numPr>
          <w:ilvl w:val="1"/>
          <w:numId w:val="45"/>
        </w:numPr>
        <w:spacing w:before="0"/>
        <w:rPr>
          <w:color w:val="auto"/>
        </w:rPr>
      </w:pPr>
      <w:r>
        <w:rPr>
          <w:color w:val="auto"/>
        </w:rPr>
        <w:t xml:space="preserve"> </w:t>
      </w:r>
      <w:r w:rsidR="00FE292E" w:rsidRPr="008E69E6">
        <w:rPr>
          <w:color w:val="auto"/>
        </w:rPr>
        <w:t xml:space="preserve">Physical </w:t>
      </w:r>
      <w:r w:rsidR="00321CDC" w:rsidRPr="008E69E6">
        <w:rPr>
          <w:color w:val="auto"/>
        </w:rPr>
        <w:t>A</w:t>
      </w:r>
      <w:r w:rsidR="00FE292E"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lastRenderedPageBreak/>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96475B" w:rsidRPr="008E69E6" w:rsidRDefault="0096475B" w:rsidP="00AB22FB">
      <w:pPr>
        <w:spacing w:after="0"/>
      </w:pPr>
    </w:p>
    <w:p w:rsidR="00FE292E" w:rsidRDefault="00FE292E" w:rsidP="005208B7">
      <w:pPr>
        <w:pStyle w:val="Heading2"/>
        <w:numPr>
          <w:ilvl w:val="1"/>
          <w:numId w:val="45"/>
        </w:numPr>
        <w:spacing w:before="0"/>
        <w:rPr>
          <w:color w:val="auto"/>
          <w:lang w:eastAsia="en-GB"/>
        </w:rPr>
      </w:pPr>
      <w:r w:rsidRPr="008E69E6">
        <w:rPr>
          <w:color w:val="auto"/>
          <w:lang w:eastAsia="en-GB"/>
        </w:rPr>
        <w:t>Emotional Abuse</w:t>
      </w:r>
    </w:p>
    <w:p w:rsidR="005208B7" w:rsidRDefault="005208B7" w:rsidP="00AB22FB">
      <w:pPr>
        <w:spacing w:after="0"/>
        <w:rPr>
          <w:szCs w:val="24"/>
        </w:rPr>
      </w:pP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FE292E" w:rsidRPr="008E69E6" w:rsidRDefault="005208B7" w:rsidP="005208B7">
      <w:pPr>
        <w:pStyle w:val="Heading2"/>
        <w:numPr>
          <w:ilvl w:val="1"/>
          <w:numId w:val="45"/>
        </w:numPr>
        <w:spacing w:before="0"/>
        <w:rPr>
          <w:color w:val="auto"/>
          <w:lang w:eastAsia="en-GB"/>
        </w:rPr>
      </w:pPr>
      <w:r>
        <w:rPr>
          <w:color w:val="auto"/>
          <w:lang w:eastAsia="en-GB"/>
        </w:rPr>
        <w:t xml:space="preserve"> </w:t>
      </w:r>
      <w:r w:rsidR="00FE292E"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w:t>
      </w:r>
      <w:r w:rsidR="00FE292E" w:rsidRPr="008E69E6">
        <w:rPr>
          <w:rFonts w:ascii="Calibri" w:hAnsi="Calibri" w:cs="Calibri"/>
        </w:rPr>
        <w:lastRenderedPageBreak/>
        <w:t xml:space="preserve">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17623A" w:rsidRDefault="0017623A">
      <w:pPr>
        <w:spacing w:after="0" w:line="240" w:lineRule="auto"/>
        <w:rPr>
          <w:rFonts w:cs="Calibri"/>
          <w:szCs w:val="24"/>
        </w:rPr>
      </w:pPr>
    </w:p>
    <w:p w:rsidR="000575E0" w:rsidRPr="008E69E6" w:rsidRDefault="005208B7" w:rsidP="005208B7">
      <w:pPr>
        <w:pStyle w:val="Heading2"/>
        <w:numPr>
          <w:ilvl w:val="1"/>
          <w:numId w:val="45"/>
        </w:numPr>
        <w:spacing w:before="0"/>
        <w:rPr>
          <w:color w:val="auto"/>
          <w:lang w:eastAsia="en-GB"/>
        </w:rPr>
      </w:pPr>
      <w:r>
        <w:rPr>
          <w:color w:val="auto"/>
          <w:lang w:eastAsia="en-GB"/>
        </w:rPr>
        <w:t xml:space="preserve">  </w:t>
      </w:r>
      <w:r w:rsidR="000575E0" w:rsidRPr="008E69E6">
        <w:rPr>
          <w:color w:val="auto"/>
          <w:lang w:eastAsia="en-GB"/>
        </w:rPr>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lastRenderedPageBreak/>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DC3C83" w:rsidRPr="008E69E6" w:rsidRDefault="00831B1E" w:rsidP="00AB22FB">
      <w:pPr>
        <w:pStyle w:val="Default"/>
        <w:rPr>
          <w:rFonts w:ascii="Calibri" w:hAnsi="Calibri" w:cs="Calibri"/>
          <w:b/>
          <w:color w:val="auto"/>
          <w:sz w:val="26"/>
          <w:szCs w:val="26"/>
        </w:rPr>
      </w:pPr>
      <w:r w:rsidRPr="008E69E6">
        <w:rPr>
          <w:rFonts w:ascii="Calibri" w:hAnsi="Calibri" w:cs="Calibri"/>
          <w:b/>
          <w:color w:val="auto"/>
          <w:sz w:val="26"/>
          <w:szCs w:val="26"/>
        </w:rPr>
        <w:t xml:space="preserve">3.5 </w:t>
      </w:r>
      <w:r w:rsidR="005208B7">
        <w:rPr>
          <w:rFonts w:ascii="Calibri" w:hAnsi="Calibri" w:cs="Calibri"/>
          <w:b/>
          <w:color w:val="auto"/>
          <w:sz w:val="26"/>
          <w:szCs w:val="26"/>
        </w:rPr>
        <w:t xml:space="preserve">  </w:t>
      </w:r>
      <w:r w:rsidRPr="008E69E6">
        <w:rPr>
          <w:rFonts w:ascii="Calibri" w:hAnsi="Calibri" w:cs="Calibri"/>
          <w:b/>
          <w:color w:val="auto"/>
          <w:sz w:val="26"/>
          <w:szCs w:val="26"/>
        </w:rPr>
        <w:t xml:space="preserve">Specific Safeguarding Issues </w:t>
      </w:r>
    </w:p>
    <w:p w:rsidR="00DC3C83" w:rsidRPr="008E69E6" w:rsidRDefault="00DC3C83" w:rsidP="00AB22FB">
      <w:pPr>
        <w:pStyle w:val="Default"/>
        <w:rPr>
          <w:rFonts w:ascii="Calibri" w:hAnsi="Calibri" w:cs="Calibri"/>
          <w:color w:val="auto"/>
        </w:rPr>
      </w:pPr>
    </w:p>
    <w:p w:rsidR="00831B1E" w:rsidRPr="008E69E6" w:rsidRDefault="00831B1E" w:rsidP="00AB22FB">
      <w:pPr>
        <w:spacing w:after="0" w:line="336" w:lineRule="auto"/>
        <w:rPr>
          <w:szCs w:val="24"/>
        </w:rPr>
      </w:pPr>
      <w:r w:rsidRPr="008E69E6">
        <w:rPr>
          <w:szCs w:val="24"/>
        </w:rPr>
        <w:t xml:space="preserve">In understanding the signs and indicators of </w:t>
      </w:r>
      <w:r w:rsidR="002648F1" w:rsidRPr="008E69E6">
        <w:rPr>
          <w:szCs w:val="24"/>
        </w:rPr>
        <w:t xml:space="preserve">specific issues listed earlier in this </w:t>
      </w:r>
      <w:r w:rsidR="00E349C1" w:rsidRPr="008E69E6">
        <w:rPr>
          <w:szCs w:val="24"/>
        </w:rPr>
        <w:t>policy Schools</w:t>
      </w:r>
      <w:r w:rsidR="00480727" w:rsidRPr="008E69E6">
        <w:rPr>
          <w:szCs w:val="24"/>
        </w:rPr>
        <w:t xml:space="preserve"> and C</w:t>
      </w:r>
      <w:r w:rsidR="00967A19" w:rsidRPr="008E69E6">
        <w:rPr>
          <w:szCs w:val="24"/>
        </w:rPr>
        <w:t>olleges can access broad G</w:t>
      </w:r>
      <w:r w:rsidRPr="008E69E6">
        <w:rPr>
          <w:szCs w:val="24"/>
        </w:rPr>
        <w:t>overnment guidance and more importantly access local procedures, strategies and tools through</w:t>
      </w:r>
      <w:r w:rsidR="00EE7738" w:rsidRPr="008E69E6">
        <w:rPr>
          <w:szCs w:val="24"/>
        </w:rPr>
        <w:t xml:space="preserve"> </w:t>
      </w:r>
      <w:r w:rsidR="00F7478E">
        <w:rPr>
          <w:szCs w:val="24"/>
        </w:rPr>
        <w:t xml:space="preserve">the </w:t>
      </w:r>
      <w:hyperlink r:id="rId17" w:history="1">
        <w:r w:rsidR="00F7478E" w:rsidRPr="00F7478E">
          <w:rPr>
            <w:rStyle w:val="Hyperlink"/>
            <w:szCs w:val="24"/>
          </w:rPr>
          <w:t>Derbyshire Safeguarding Childrens Board</w:t>
        </w:r>
      </w:hyperlink>
      <w:r w:rsidR="00F7478E">
        <w:rPr>
          <w:szCs w:val="24"/>
        </w:rPr>
        <w:t xml:space="preserve"> </w:t>
      </w:r>
    </w:p>
    <w:p w:rsidR="00967A19" w:rsidRPr="008E69E6" w:rsidRDefault="00967A19" w:rsidP="00AB22FB">
      <w:pPr>
        <w:spacing w:after="0" w:line="336" w:lineRule="auto"/>
        <w:rPr>
          <w:szCs w:val="24"/>
        </w:rPr>
      </w:pPr>
    </w:p>
    <w:p w:rsidR="00831B1E" w:rsidRPr="008E69E6" w:rsidRDefault="00D4131E" w:rsidP="00AB22FB">
      <w:pPr>
        <w:spacing w:after="0" w:line="336" w:lineRule="auto"/>
        <w:rPr>
          <w:szCs w:val="24"/>
        </w:rPr>
      </w:pPr>
      <w:r w:rsidRPr="008E69E6">
        <w:rPr>
          <w:szCs w:val="24"/>
        </w:rPr>
        <w:t xml:space="preserve">This School/college </w:t>
      </w:r>
      <w:r w:rsidR="00831B1E" w:rsidRPr="008E69E6">
        <w:rPr>
          <w:szCs w:val="24"/>
        </w:rPr>
        <w:t xml:space="preserve">will incorporate </w:t>
      </w:r>
      <w:r w:rsidR="00EC1472" w:rsidRPr="008E69E6">
        <w:rPr>
          <w:szCs w:val="24"/>
        </w:rPr>
        <w:t xml:space="preserve">signs of abuse and </w:t>
      </w:r>
      <w:r w:rsidR="00831B1E" w:rsidRPr="008E69E6">
        <w:rPr>
          <w:szCs w:val="24"/>
        </w:rPr>
        <w:t>s</w:t>
      </w:r>
      <w:r w:rsidR="00480727" w:rsidRPr="008E69E6">
        <w:rPr>
          <w:szCs w:val="24"/>
        </w:rPr>
        <w:t xml:space="preserve">pecific </w:t>
      </w:r>
      <w:r w:rsidR="00EC1472" w:rsidRPr="008E69E6">
        <w:rPr>
          <w:szCs w:val="24"/>
        </w:rPr>
        <w:t xml:space="preserve">safeguarding </w:t>
      </w:r>
      <w:r w:rsidR="00480727" w:rsidRPr="008E69E6">
        <w:rPr>
          <w:szCs w:val="24"/>
        </w:rPr>
        <w:t>issues</w:t>
      </w:r>
      <w:r w:rsidR="00967A19" w:rsidRPr="008E69E6">
        <w:rPr>
          <w:szCs w:val="24"/>
        </w:rPr>
        <w:t xml:space="preserve"> o</w:t>
      </w:r>
      <w:r w:rsidR="00EC1472" w:rsidRPr="008E69E6">
        <w:rPr>
          <w:szCs w:val="24"/>
        </w:rPr>
        <w:t xml:space="preserve">n </w:t>
      </w:r>
      <w:r w:rsidR="00967A19" w:rsidRPr="008E69E6">
        <w:rPr>
          <w:szCs w:val="24"/>
        </w:rPr>
        <w:t>S</w:t>
      </w:r>
      <w:r w:rsidR="00622A0D" w:rsidRPr="008E69E6">
        <w:rPr>
          <w:szCs w:val="24"/>
        </w:rPr>
        <w:t>afeguarding into</w:t>
      </w:r>
      <w:r w:rsidR="00967A19" w:rsidRPr="008E69E6">
        <w:rPr>
          <w:szCs w:val="24"/>
        </w:rPr>
        <w:t xml:space="preserve"> B</w:t>
      </w:r>
      <w:r w:rsidR="00480727" w:rsidRPr="008E69E6">
        <w:rPr>
          <w:szCs w:val="24"/>
        </w:rPr>
        <w:t>riefings, Staff I</w:t>
      </w:r>
      <w:r w:rsidR="00831B1E" w:rsidRPr="008E69E6">
        <w:rPr>
          <w:szCs w:val="24"/>
        </w:rPr>
        <w:t xml:space="preserve">nduction </w:t>
      </w:r>
      <w:r w:rsidR="00480727" w:rsidRPr="008E69E6">
        <w:rPr>
          <w:szCs w:val="24"/>
        </w:rPr>
        <w:t>T</w:t>
      </w:r>
      <w:r w:rsidR="00831B1E" w:rsidRPr="008E69E6">
        <w:rPr>
          <w:szCs w:val="24"/>
        </w:rPr>
        <w:t xml:space="preserve">raining, and </w:t>
      </w:r>
      <w:r w:rsidR="00967A19" w:rsidRPr="008E69E6">
        <w:rPr>
          <w:szCs w:val="24"/>
        </w:rPr>
        <w:t>ongoing development t</w:t>
      </w:r>
      <w:r w:rsidR="00480727" w:rsidRPr="008E69E6">
        <w:rPr>
          <w:szCs w:val="24"/>
        </w:rPr>
        <w:t xml:space="preserve">raining for </w:t>
      </w:r>
    </w:p>
    <w:p w:rsidR="001F0BB6" w:rsidRDefault="006D7EB2" w:rsidP="00AB22FB">
      <w:pPr>
        <w:pStyle w:val="Default"/>
        <w:rPr>
          <w:rStyle w:val="Emphasis"/>
          <w:rFonts w:ascii="Calibri" w:hAnsi="Calibri" w:cs="Calibri"/>
          <w:i w:val="0"/>
          <w:color w:val="auto"/>
        </w:rPr>
      </w:pPr>
      <w:r w:rsidRPr="00F800C7">
        <w:rPr>
          <w:rFonts w:ascii="Calibri" w:hAnsi="Calibri" w:cs="Calibri"/>
          <w:color w:val="auto"/>
          <w:lang w:eastAsia="en-GB"/>
        </w:rPr>
        <w:t>all Staff</w:t>
      </w:r>
      <w:r w:rsidR="00FB60D5" w:rsidRPr="00F800C7">
        <w:rPr>
          <w:rFonts w:ascii="Calibri" w:hAnsi="Calibri" w:cs="Calibri"/>
          <w:color w:val="auto"/>
          <w:lang w:eastAsia="en-GB"/>
        </w:rPr>
        <w:t xml:space="preserve"> /</w:t>
      </w:r>
      <w:r w:rsidRPr="00F800C7">
        <w:rPr>
          <w:rFonts w:ascii="Calibri" w:hAnsi="Calibri" w:cs="Calibri"/>
          <w:color w:val="auto"/>
          <w:lang w:eastAsia="en-GB"/>
        </w:rPr>
        <w:t xml:space="preserve"> anyone who has contact with a child or young person including Govern</w:t>
      </w:r>
      <w:r w:rsidR="00F800C7">
        <w:rPr>
          <w:rFonts w:ascii="Calibri" w:hAnsi="Calibri" w:cs="Calibri"/>
          <w:color w:val="auto"/>
          <w:lang w:eastAsia="en-GB"/>
        </w:rPr>
        <w:t>ors and volunteers.</w:t>
      </w:r>
      <w:r w:rsidRPr="00F800C7">
        <w:rPr>
          <w:rStyle w:val="Emphasis"/>
          <w:rFonts w:ascii="Calibri" w:hAnsi="Calibri" w:cs="Calibri"/>
          <w:i w:val="0"/>
          <w:color w:val="auto"/>
        </w:rPr>
        <w:t xml:space="preserve"> </w:t>
      </w:r>
    </w:p>
    <w:p w:rsidR="005B4DCE" w:rsidRPr="00F800C7" w:rsidRDefault="005B4DCE" w:rsidP="00AB22FB">
      <w:pPr>
        <w:pStyle w:val="Default"/>
        <w:rPr>
          <w:rFonts w:ascii="Calibri" w:hAnsi="Calibri" w:cs="Calibri"/>
          <w:b/>
          <w:color w:val="auto"/>
          <w:sz w:val="26"/>
          <w:szCs w:val="26"/>
        </w:rPr>
      </w:pPr>
    </w:p>
    <w:p w:rsidR="001F0BB6" w:rsidRPr="008E69E6" w:rsidRDefault="00967A19" w:rsidP="00AB22FB">
      <w:pPr>
        <w:pStyle w:val="Heading2"/>
        <w:numPr>
          <w:ilvl w:val="0"/>
          <w:numId w:val="0"/>
        </w:numPr>
        <w:spacing w:before="0"/>
        <w:rPr>
          <w:color w:val="auto"/>
        </w:rPr>
      </w:pPr>
      <w:r w:rsidRPr="008E69E6">
        <w:rPr>
          <w:color w:val="auto"/>
        </w:rPr>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D4131E" w:rsidP="00AB22FB">
      <w:pPr>
        <w:spacing w:after="0"/>
      </w:pPr>
      <w:r w:rsidRPr="008E69E6">
        <w:t xml:space="preserve">The School/college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HT/Principal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 xml:space="preserve">Establish or use existing mechanisms for understanding the risk of extremism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 </w:t>
      </w:r>
    </w:p>
    <w:p w:rsidR="00967A19" w:rsidRPr="008E69E6" w:rsidRDefault="00967A19" w:rsidP="00AB22FB">
      <w:pPr>
        <w:spacing w:after="0"/>
      </w:pPr>
    </w:p>
    <w:p w:rsidR="001308F4" w:rsidRPr="008E69E6" w:rsidRDefault="00D4131E" w:rsidP="00AB22FB">
      <w:pPr>
        <w:spacing w:after="0"/>
      </w:pPr>
      <w:r w:rsidRPr="008E69E6">
        <w:t xml:space="preserve">This School/college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p>
    <w:p w:rsidR="00005CEB" w:rsidRPr="008E69E6" w:rsidRDefault="00005CEB" w:rsidP="00AB22FB">
      <w:pPr>
        <w:spacing w:after="0"/>
      </w:pPr>
    </w:p>
    <w:p w:rsidR="001308F4" w:rsidRPr="008E69E6" w:rsidRDefault="001308F4" w:rsidP="00AB22FB">
      <w:pPr>
        <w:spacing w:after="0"/>
      </w:pPr>
      <w:r w:rsidRPr="008E69E6">
        <w:t xml:space="preserve">The school/college is committed to providing effective filtering systems and this </w:t>
      </w:r>
      <w:r w:rsidR="009F7D32" w:rsidRPr="008E69E6">
        <w:t xml:space="preserve">will </w:t>
      </w:r>
      <w:r w:rsidRPr="008E69E6">
        <w:t>include monitoring the</w:t>
      </w:r>
      <w:r w:rsidR="00005CEB" w:rsidRPr="008E69E6">
        <w:t xml:space="preserve"> activities of children when on-</w:t>
      </w:r>
      <w:r w:rsidRPr="008E69E6">
        <w:t xml:space="preserve">line in the school/college. </w:t>
      </w:r>
    </w:p>
    <w:p w:rsidR="00005CEB" w:rsidRPr="008E69E6" w:rsidRDefault="00005CEB" w:rsidP="00AB22FB">
      <w:pPr>
        <w:spacing w:after="0"/>
      </w:pPr>
    </w:p>
    <w:p w:rsidR="00CF0747" w:rsidRDefault="001308F4" w:rsidP="00AB22FB">
      <w:pPr>
        <w:spacing w:after="0"/>
      </w:pPr>
      <w:r w:rsidRPr="008E69E6">
        <w:t xml:space="preserve">The school/college will use </w:t>
      </w:r>
      <w:r w:rsidR="00005CEB" w:rsidRPr="008E69E6">
        <w:t xml:space="preserve">the relevant forms to </w:t>
      </w:r>
      <w:r w:rsidRPr="008E69E6">
        <w:t>record any concerns</w:t>
      </w:r>
      <w:r w:rsidR="00005CEB" w:rsidRPr="008E69E6">
        <w:t>, keeping records which will be treated as a Child Protection R</w:t>
      </w:r>
      <w:r w:rsidRPr="008E69E6">
        <w:t>ecord</w:t>
      </w:r>
      <w:r w:rsidR="00005CEB" w:rsidRPr="008E69E6">
        <w:t xml:space="preserve">, storing them as </w:t>
      </w:r>
      <w:r w:rsidR="00EF444E" w:rsidRPr="008E69E6">
        <w:t xml:space="preserve">appropriate. </w:t>
      </w:r>
      <w:r w:rsidRPr="008E69E6">
        <w:t>(cross reference here to forms being used)</w:t>
      </w:r>
    </w:p>
    <w:p w:rsidR="006D7EB2" w:rsidRDefault="006D7EB2" w:rsidP="00AB22FB">
      <w:pPr>
        <w:spacing w:after="0"/>
      </w:pPr>
    </w:p>
    <w:p w:rsidR="00D03055" w:rsidRPr="008E69E6" w:rsidRDefault="00005CEB" w:rsidP="00AB22FB">
      <w:pPr>
        <w:pStyle w:val="Heading2"/>
        <w:numPr>
          <w:ilvl w:val="0"/>
          <w:numId w:val="0"/>
        </w:numPr>
        <w:spacing w:before="0"/>
        <w:rPr>
          <w:color w:val="auto"/>
        </w:rPr>
      </w:pPr>
      <w:r w:rsidRPr="008E69E6">
        <w:rPr>
          <w:color w:val="auto"/>
        </w:rPr>
        <w:t xml:space="preserve">3.7   </w:t>
      </w:r>
      <w:r w:rsidR="008C1D6B" w:rsidRPr="008E69E6">
        <w:rPr>
          <w:color w:val="auto"/>
        </w:rPr>
        <w:tab/>
      </w:r>
      <w:r w:rsidR="00BB3706" w:rsidRPr="008E69E6">
        <w:rPr>
          <w:color w:val="auto"/>
        </w:rPr>
        <w:t>Child Sexual Exploitation</w:t>
      </w:r>
      <w:r w:rsidR="00E5716E" w:rsidRPr="008E69E6">
        <w:rPr>
          <w:color w:val="auto"/>
        </w:rPr>
        <w:t xml:space="preserve"> (Child Protection)</w:t>
      </w:r>
      <w:r w:rsidR="00BB3706" w:rsidRPr="008E69E6">
        <w:rPr>
          <w:color w:val="auto"/>
        </w:rPr>
        <w:t xml:space="preserve"> </w:t>
      </w:r>
      <w:r w:rsidR="00D03055" w:rsidRPr="008E69E6">
        <w:rPr>
          <w:color w:val="auto"/>
        </w:rPr>
        <w:t xml:space="preserve">   </w:t>
      </w:r>
    </w:p>
    <w:p w:rsidR="00005CEB" w:rsidRPr="008E69E6" w:rsidRDefault="00005CEB" w:rsidP="00AB22FB">
      <w:pPr>
        <w:spacing w:after="0"/>
      </w:pPr>
    </w:p>
    <w:p w:rsidR="00D03055" w:rsidRPr="008E69E6" w:rsidRDefault="00BC4A19" w:rsidP="00AB22FB">
      <w:pPr>
        <w:spacing w:after="0"/>
      </w:pPr>
      <w:r w:rsidRPr="008E69E6">
        <w:t>Risk factors may</w:t>
      </w:r>
      <w:r w:rsidR="00BB3706" w:rsidRPr="008E69E6">
        <w:t xml:space="preserve"> include;</w:t>
      </w:r>
    </w:p>
    <w:p w:rsidR="00BB3706" w:rsidRPr="008E69E6" w:rsidRDefault="00BC4A19" w:rsidP="00854F39">
      <w:pPr>
        <w:pStyle w:val="ListParagraph"/>
        <w:numPr>
          <w:ilvl w:val="0"/>
          <w:numId w:val="26"/>
        </w:numPr>
        <w:spacing w:after="0"/>
      </w:pPr>
      <w:r w:rsidRPr="008E69E6">
        <w:t>Going missing</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Pr="008E69E6" w:rsidRDefault="00BC4A19" w:rsidP="00854F39">
      <w:pPr>
        <w:pStyle w:val="ListParagraph"/>
        <w:numPr>
          <w:ilvl w:val="0"/>
          <w:numId w:val="26"/>
        </w:numPr>
        <w:spacing w:after="0"/>
      </w:pPr>
      <w:r w:rsidRPr="008E69E6">
        <w:t>Unexplained gifts/money</w:t>
      </w:r>
    </w:p>
    <w:p w:rsidR="00BC4A19" w:rsidRPr="008E69E6" w:rsidRDefault="00BC4A19" w:rsidP="00854F39">
      <w:pPr>
        <w:pStyle w:val="ListParagraph"/>
        <w:numPr>
          <w:ilvl w:val="0"/>
          <w:numId w:val="26"/>
        </w:numPr>
        <w:spacing w:after="0"/>
      </w:pPr>
      <w:r w:rsidRPr="008E69E6">
        <w:t>Repeat concerns about sexual health</w:t>
      </w:r>
    </w:p>
    <w:p w:rsidR="00BC4A19" w:rsidRPr="008E69E6" w:rsidRDefault="00BC4A19" w:rsidP="00854F39">
      <w:pPr>
        <w:pStyle w:val="ListParagraph"/>
        <w:numPr>
          <w:ilvl w:val="0"/>
          <w:numId w:val="26"/>
        </w:numPr>
        <w:spacing w:after="0"/>
      </w:pPr>
      <w:r w:rsidRPr="008E69E6">
        <w:t xml:space="preserve">Decline in emotional wellbeing </w:t>
      </w:r>
    </w:p>
    <w:p w:rsidR="006D7EB2" w:rsidRDefault="006D7EB2" w:rsidP="00AB22FB">
      <w:pPr>
        <w:spacing w:after="0"/>
      </w:pPr>
    </w:p>
    <w:p w:rsidR="00BB3706" w:rsidRPr="008E69E6" w:rsidRDefault="00BB3706" w:rsidP="00AB22FB">
      <w:pPr>
        <w:spacing w:after="0"/>
      </w:pPr>
      <w:r w:rsidRPr="008E69E6">
        <w:t>All suspected or actual cases of CSE 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005CEB" w:rsidRPr="008E69E6" w:rsidRDefault="00005CEB" w:rsidP="00AB22FB">
      <w:pPr>
        <w:pStyle w:val="Heading2"/>
        <w:numPr>
          <w:ilvl w:val="0"/>
          <w:numId w:val="0"/>
        </w:numPr>
        <w:spacing w:before="0"/>
        <w:rPr>
          <w:color w:val="auto"/>
        </w:rPr>
      </w:pPr>
      <w:r w:rsidRPr="008E69E6">
        <w:rPr>
          <w:color w:val="auto"/>
        </w:rPr>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School/college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lastRenderedPageBreak/>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s may mean a referral into the P</w:t>
      </w:r>
      <w:r w:rsidRPr="008E69E6">
        <w:t>ol</w:t>
      </w:r>
      <w:r w:rsidR="002D6C40" w:rsidRPr="008E69E6">
        <w:t>ice and Social C</w:t>
      </w:r>
      <w:r w:rsidRPr="008E69E6">
        <w:t xml:space="preserve">are. </w:t>
      </w:r>
      <w:r w:rsidR="002D6C40" w:rsidRPr="008E69E6">
        <w:t xml:space="preserve"> </w:t>
      </w:r>
      <w:r w:rsidRPr="008E69E6">
        <w:t xml:space="preserve">The school/college will consider and may apply the disciplinary policy. </w:t>
      </w:r>
      <w:r w:rsidR="002D6C40" w:rsidRPr="008E69E6">
        <w:t xml:space="preserve"> </w:t>
      </w:r>
      <w:r w:rsidR="002C6592" w:rsidRPr="008E69E6">
        <w:t xml:space="preserve">The school/college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Pr="008E69E6" w:rsidRDefault="00BA3461" w:rsidP="00854F39">
      <w:pPr>
        <w:pStyle w:val="ListParagraph"/>
        <w:numPr>
          <w:ilvl w:val="0"/>
          <w:numId w:val="29"/>
        </w:numPr>
        <w:spacing w:after="0"/>
      </w:pPr>
      <w:r w:rsidRPr="008E69E6">
        <w:t>Sexual harassment;</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8E69E6" w:rsidRDefault="00065D22" w:rsidP="00AB22FB">
      <w:pPr>
        <w:spacing w:after="0"/>
      </w:pPr>
      <w:r w:rsidRPr="008E69E6">
        <w:t xml:space="preserve">We are working hard as a school/college to </w:t>
      </w:r>
      <w:r w:rsidR="003306EA" w:rsidRPr="008E69E6">
        <w:t xml:space="preserve">be proactive and to </w:t>
      </w:r>
      <w:r w:rsidRPr="008E69E6">
        <w:t>challeng</w:t>
      </w:r>
      <w:r w:rsidR="009A4BEA" w:rsidRPr="008E69E6">
        <w:t>e</w:t>
      </w:r>
      <w:r w:rsidR="00B879C1" w:rsidRPr="008E69E6">
        <w:t xml:space="preserve"> this type of abuse</w:t>
      </w:r>
      <w:r w:rsidR="003306EA" w:rsidRPr="008E69E6">
        <w:t>. We</w:t>
      </w:r>
      <w:r w:rsidR="009A4BEA" w:rsidRPr="008E69E6">
        <w:t xml:space="preserve"> aim to </w:t>
      </w:r>
      <w:r w:rsidRPr="008E69E6">
        <w:t>us</w:t>
      </w:r>
      <w:r w:rsidR="009A4BEA" w:rsidRPr="008E69E6">
        <w:t xml:space="preserve">e </w:t>
      </w:r>
      <w:r w:rsidRPr="008E69E6">
        <w:t xml:space="preserve">approaches in the curriculum to address and tackle </w:t>
      </w:r>
      <w:r w:rsidR="003306EA" w:rsidRPr="008E69E6">
        <w:t>peer on peer abuse.</w:t>
      </w:r>
    </w:p>
    <w:p w:rsidR="009A4BEA" w:rsidRDefault="009A4BEA" w:rsidP="00AB22FB">
      <w:pPr>
        <w:spacing w:after="0"/>
        <w:ind w:left="60"/>
      </w:pPr>
      <w:r w:rsidRPr="008E69E6">
        <w:t>(</w:t>
      </w:r>
      <w:proofErr w:type="gramStart"/>
      <w:r w:rsidRPr="008E69E6">
        <w:t>cross</w:t>
      </w:r>
      <w:proofErr w:type="gramEnd"/>
      <w:r w:rsidRPr="008E69E6">
        <w:t xml:space="preserve"> referenc</w:t>
      </w:r>
      <w:r w:rsidR="00B879C1" w:rsidRPr="008E69E6">
        <w:t xml:space="preserve">e here to a related policy </w:t>
      </w:r>
      <w:proofErr w:type="spellStart"/>
      <w:r w:rsidR="00B879C1" w:rsidRPr="008E69E6">
        <w:t>eg</w:t>
      </w:r>
      <w:proofErr w:type="spellEnd"/>
      <w:r w:rsidR="00B879C1" w:rsidRPr="008E69E6">
        <w:t>- Equality and D</w:t>
      </w:r>
      <w:r w:rsidRPr="008E69E6">
        <w:t xml:space="preserve">iversity  which can demonstrate how you tackle this, and any </w:t>
      </w:r>
      <w:r w:rsidR="00D75046" w:rsidRPr="008E69E6">
        <w:t xml:space="preserve">other </w:t>
      </w:r>
      <w:r w:rsidRPr="008E69E6">
        <w:t>initiates used in school/college)</w:t>
      </w:r>
    </w:p>
    <w:p w:rsidR="006D7EB2" w:rsidRDefault="006D7EB2" w:rsidP="00AB22FB">
      <w:pPr>
        <w:spacing w:after="0"/>
        <w:ind w:left="60"/>
      </w:pP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lastRenderedPageBreak/>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3306EA" w:rsidP="00AB22FB">
      <w:pPr>
        <w:spacing w:after="0"/>
      </w:pPr>
      <w:r w:rsidRPr="008E69E6">
        <w:t xml:space="preserve">This school/college accepts that this is a </w:t>
      </w:r>
      <w:r w:rsidR="00D75046" w:rsidRPr="008E69E6">
        <w:t>S</w:t>
      </w:r>
      <w:r w:rsidRPr="008E69E6">
        <w:t xml:space="preserve">afeguarding concern and one that is </w:t>
      </w:r>
      <w:r w:rsidR="00D75046" w:rsidRPr="008E69E6">
        <w:t>increasing</w:t>
      </w:r>
      <w:r w:rsidRPr="008E69E6">
        <w:t xml:space="preserve"> </w:t>
      </w:r>
      <w:r w:rsidR="00D75046" w:rsidRPr="008E69E6">
        <w:t>which</w:t>
      </w:r>
      <w:r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DA39E1" w:rsidP="00D87915">
      <w:pPr>
        <w:spacing w:after="0"/>
        <w:ind w:firstLine="720"/>
      </w:pPr>
      <w:hyperlink r:id="rId18"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DA39E1" w:rsidP="00AB22FB">
      <w:pPr>
        <w:spacing w:after="0"/>
        <w:ind w:left="720"/>
        <w:rPr>
          <w:color w:val="FF0000"/>
        </w:rPr>
      </w:pPr>
      <w:hyperlink r:id="rId19"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8E69E6" w:rsidRDefault="00DA39E1" w:rsidP="00AB22FB">
      <w:pPr>
        <w:spacing w:after="0"/>
        <w:ind w:left="720"/>
      </w:pPr>
      <w:hyperlink r:id="rId20" w:history="1">
        <w:r w:rsidR="00526DA2" w:rsidRPr="00D87915">
          <w:rPr>
            <w:rStyle w:val="Hyperlink"/>
          </w:rPr>
          <w:t xml:space="preserve">The </w:t>
        </w:r>
        <w:proofErr w:type="spellStart"/>
        <w:r w:rsidR="00526DA2" w:rsidRPr="00D87915">
          <w:rPr>
            <w:rStyle w:val="Hyperlink"/>
          </w:rPr>
          <w:t>Df</w:t>
        </w:r>
        <w:r w:rsidR="00FB60D5" w:rsidRPr="00D87915">
          <w:rPr>
            <w:rStyle w:val="Hyperlink"/>
          </w:rPr>
          <w:t>E</w:t>
        </w:r>
        <w:proofErr w:type="spellEnd"/>
        <w:r w:rsidR="00526DA2" w:rsidRPr="00D87915">
          <w:rPr>
            <w:rStyle w:val="Hyperlink"/>
          </w:rPr>
          <w:t xml:space="preserve"> guidance </w:t>
        </w:r>
        <w:r w:rsidR="00E5716E" w:rsidRPr="00D87915">
          <w:rPr>
            <w:rStyle w:val="Hyperlink"/>
          </w:rPr>
          <w:t xml:space="preserve">2014 on </w:t>
        </w:r>
        <w:r w:rsidR="00526DA2" w:rsidRPr="00D87915">
          <w:rPr>
            <w:rStyle w:val="Hyperlink"/>
          </w:rPr>
          <w:t xml:space="preserve">Searching </w:t>
        </w:r>
        <w:r w:rsidR="002C6592" w:rsidRPr="00D87915">
          <w:rPr>
            <w:rStyle w:val="Hyperlink"/>
          </w:rPr>
          <w:t>S</w:t>
        </w:r>
        <w:r w:rsidR="00526DA2" w:rsidRPr="00D87915">
          <w:rPr>
            <w:rStyle w:val="Hyperlink"/>
          </w:rPr>
          <w:t xml:space="preserve">creening and </w:t>
        </w:r>
        <w:r w:rsidR="002C6592" w:rsidRPr="00D87915">
          <w:rPr>
            <w:rStyle w:val="Hyperlink"/>
          </w:rPr>
          <w:t>C</w:t>
        </w:r>
        <w:r w:rsidR="00526DA2" w:rsidRPr="00D87915">
          <w:rPr>
            <w:rStyle w:val="Hyperlink"/>
          </w:rPr>
          <w:t xml:space="preserve">onfiscation </w:t>
        </w:r>
        <w:r w:rsidR="002C6592" w:rsidRPr="00D87915">
          <w:rPr>
            <w:rStyle w:val="Hyperlink"/>
          </w:rPr>
          <w:t>A</w:t>
        </w:r>
        <w:r w:rsidR="00526DA2" w:rsidRPr="00D87915">
          <w:rPr>
            <w:rStyle w:val="Hyperlink"/>
          </w:rPr>
          <w:t>dvice</w:t>
        </w:r>
        <w:r w:rsidR="002C6592" w:rsidRPr="00D87915">
          <w:rPr>
            <w:rStyle w:val="Hyperlink"/>
          </w:rPr>
          <w:t xml:space="preserve"> for Schools</w:t>
        </w:r>
      </w:hyperlink>
    </w:p>
    <w:p w:rsidR="009316B4" w:rsidRDefault="00526DA2" w:rsidP="00AB22FB">
      <w:pPr>
        <w:spacing w:after="0"/>
        <w:ind w:left="660"/>
      </w:pPr>
      <w:r w:rsidRPr="008E69E6">
        <w:t xml:space="preserve"> </w:t>
      </w:r>
    </w:p>
    <w:p w:rsidR="00AB22FB" w:rsidRDefault="00AB22FB" w:rsidP="00AB22FB">
      <w:pPr>
        <w:spacing w:after="0"/>
        <w:rPr>
          <w:szCs w:val="24"/>
        </w:rPr>
      </w:pPr>
    </w:p>
    <w:p w:rsidR="00FE292E" w:rsidRPr="008E69E6" w:rsidRDefault="00FE292E" w:rsidP="005208B7">
      <w:pPr>
        <w:pStyle w:val="Heading1"/>
        <w:numPr>
          <w:ilvl w:val="0"/>
          <w:numId w:val="45"/>
        </w:numPr>
        <w:spacing w:before="0"/>
        <w:rPr>
          <w:color w:val="auto"/>
        </w:rPr>
      </w:pPr>
      <w:r w:rsidRPr="008E69E6">
        <w:rPr>
          <w:color w:val="auto"/>
        </w:rPr>
        <w:t>Safeguarding Roles and Responsibilities</w:t>
      </w:r>
    </w:p>
    <w:p w:rsidR="00FE292E" w:rsidRPr="008E69E6" w:rsidRDefault="00FE292E" w:rsidP="00AB22FB">
      <w:pPr>
        <w:pStyle w:val="Default"/>
        <w:rPr>
          <w:rFonts w:ascii="Calibri" w:hAnsi="Calibri" w:cs="Calibri"/>
          <w:color w:val="auto"/>
        </w:rPr>
      </w:pPr>
    </w:p>
    <w:p w:rsidR="00FE292E" w:rsidRPr="005208B7" w:rsidRDefault="00AB502C" w:rsidP="00AB22FB">
      <w:pPr>
        <w:pStyle w:val="Default"/>
        <w:spacing w:line="276" w:lineRule="auto"/>
        <w:rPr>
          <w:rFonts w:asciiTheme="minorHAnsi" w:hAnsiTheme="minorHAnsi" w:cstheme="minorHAnsi"/>
          <w:b/>
          <w:color w:val="FF0000"/>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5208B7">
        <w:rPr>
          <w:rFonts w:asciiTheme="minorHAnsi" w:hAnsiTheme="minorHAnsi" w:cstheme="minorHAnsi"/>
          <w:b/>
          <w:color w:val="auto"/>
        </w:rPr>
        <w:t>All</w:t>
      </w:r>
      <w:r w:rsidR="00FB60D5" w:rsidRPr="005208B7">
        <w:rPr>
          <w:rFonts w:asciiTheme="minorHAnsi" w:hAnsiTheme="minorHAnsi" w:cstheme="minorHAnsi"/>
          <w:b/>
          <w:color w:val="auto"/>
          <w:lang w:eastAsia="en-GB"/>
        </w:rPr>
        <w:t xml:space="preserve"> Staff /</w:t>
      </w:r>
      <w:r w:rsidR="00FF020D" w:rsidRPr="005208B7">
        <w:rPr>
          <w:rFonts w:asciiTheme="minorHAnsi" w:hAnsiTheme="minorHAnsi" w:cstheme="minorHAnsi"/>
          <w:b/>
          <w:color w:val="auto"/>
          <w:lang w:eastAsia="en-GB"/>
        </w:rPr>
        <w:t xml:space="preserve"> anyone who has contact with a child or young person including Governors and volunteers </w:t>
      </w:r>
      <w:r w:rsidR="00FF020D" w:rsidRPr="005208B7">
        <w:rPr>
          <w:rStyle w:val="Emphasis"/>
          <w:rFonts w:asciiTheme="minorHAnsi" w:hAnsiTheme="minorHAnsi" w:cstheme="minorHAnsi"/>
          <w:b/>
          <w:i w:val="0"/>
          <w:color w:val="auto"/>
        </w:rPr>
        <w:t>have</w:t>
      </w:r>
      <w:r w:rsidR="00FE292E" w:rsidRPr="005208B7">
        <w:rPr>
          <w:rFonts w:asciiTheme="minorHAnsi" w:hAnsiTheme="minorHAnsi" w:cstheme="minorHAnsi"/>
          <w:b/>
          <w:color w:val="auto"/>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hyperlink r:id="rId21" w:history="1">
        <w:r w:rsidRPr="00F7478E">
          <w:rPr>
            <w:rStyle w:val="Hyperlink"/>
            <w:rFonts w:ascii="Calibri" w:hAnsi="Calibri" w:cs="Calibri"/>
          </w:rPr>
          <w:t xml:space="preserve">Derby </w:t>
        </w:r>
        <w:r w:rsidR="00D87915">
          <w:rPr>
            <w:rStyle w:val="Hyperlink"/>
            <w:rFonts w:ascii="Calibri" w:hAnsi="Calibri" w:cs="Calibri"/>
          </w:rPr>
          <w:t xml:space="preserve">City </w:t>
        </w:r>
        <w:r w:rsidRPr="00F7478E">
          <w:rPr>
            <w:rStyle w:val="Hyperlink"/>
            <w:rFonts w:ascii="Calibri" w:hAnsi="Calibri" w:cs="Calibri"/>
          </w:rPr>
          <w:t>and Derbyshire Safeguarding Procedures</w:t>
        </w:r>
      </w:hyperlink>
      <w:r w:rsidRPr="008E69E6">
        <w:rPr>
          <w:rFonts w:ascii="Calibri" w:hAnsi="Calibri" w:cs="Calibri"/>
          <w:color w:val="auto"/>
        </w:rPr>
        <w:t>,</w:t>
      </w:r>
      <w:r w:rsidRPr="008E69E6">
        <w:rPr>
          <w:color w:val="auto"/>
        </w:rPr>
        <w:t xml:space="preserve"> </w:t>
      </w:r>
      <w:r w:rsidRPr="008E69E6">
        <w:rPr>
          <w:rFonts w:ascii="Calibri" w:hAnsi="Calibri" w:cs="Calibri"/>
          <w:color w:val="auto"/>
        </w:rPr>
        <w:t>and ensurin</w:t>
      </w:r>
      <w:r w:rsidR="001331F3" w:rsidRPr="008E69E6">
        <w:rPr>
          <w:rFonts w:ascii="Calibri" w:hAnsi="Calibri" w:cs="Calibri"/>
          <w:color w:val="auto"/>
        </w:rPr>
        <w:t>g these procedures 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eople in education settings, 2015</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8E69E6">
        <w:rPr>
          <w:rFonts w:ascii="Calibri" w:hAnsi="Calibri" w:cs="Calibri"/>
          <w:color w:val="auto"/>
        </w:rPr>
        <w:t>2016</w:t>
      </w:r>
      <w:r w:rsidR="00992F88" w:rsidRPr="008E69E6">
        <w:rPr>
          <w:rFonts w:ascii="Calibri" w:hAnsi="Calibri" w:cs="Calibri"/>
          <w:color w:val="auto"/>
        </w:rPr>
        <w:t>’</w:t>
      </w:r>
      <w:r w:rsidR="00F04D75" w:rsidRPr="008E69E6">
        <w:rPr>
          <w:rFonts w:ascii="Calibri" w:hAnsi="Calibri" w:cs="Calibri"/>
          <w:color w:val="auto"/>
        </w:rPr>
        <w:t xml:space="preserve"> 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2"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FF020D" w:rsidRPr="00FF020D" w:rsidRDefault="00FF020D" w:rsidP="00854F39">
      <w:pPr>
        <w:pStyle w:val="Default"/>
        <w:numPr>
          <w:ilvl w:val="0"/>
          <w:numId w:val="12"/>
        </w:numPr>
        <w:spacing w:after="120" w:line="276" w:lineRule="auto"/>
        <w:rPr>
          <w:rFonts w:asciiTheme="minorHAnsi" w:hAnsiTheme="minorHAnsi" w:cstheme="minorHAns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E349C1" w:rsidRPr="00FF020D">
        <w:rPr>
          <w:rFonts w:ascii="Calibri" w:hAnsi="Calibri" w:cs="Calibri"/>
          <w:color w:val="auto"/>
        </w:rPr>
        <w:t>are aware</w:t>
      </w:r>
      <w:r w:rsidR="00FE292E" w:rsidRPr="00FF020D">
        <w:rPr>
          <w:rFonts w:ascii="Calibri" w:hAnsi="Calibri" w:cs="Calibri"/>
          <w:color w:val="auto"/>
        </w:rPr>
        <w:t xml:space="preserve"> of the Derby </w:t>
      </w:r>
      <w:r w:rsidR="00A70E29" w:rsidRPr="00FF020D">
        <w:rPr>
          <w:rFonts w:ascii="Calibri" w:hAnsi="Calibri" w:cs="Calibri"/>
          <w:color w:val="auto"/>
        </w:rPr>
        <w:t xml:space="preserve">City </w:t>
      </w:r>
      <w:r w:rsidR="00FE292E" w:rsidRPr="00FF020D">
        <w:rPr>
          <w:rFonts w:ascii="Calibri" w:hAnsi="Calibri" w:cs="Calibri"/>
          <w:color w:val="auto"/>
        </w:rPr>
        <w:t>and Derbyshire Safeguarding Children Board’s Escalation Policy and Process, which may be followed if a staff member fears their concerns have not been addressed</w:t>
      </w:r>
      <w:r w:rsidR="00C1780A" w:rsidRPr="00FF020D">
        <w:rPr>
          <w:rFonts w:ascii="Calibri" w:hAnsi="Calibri" w:cs="Calibri"/>
          <w:color w:val="auto"/>
        </w:rPr>
        <w:t>,</w:t>
      </w:r>
      <w:r w:rsidR="00FE292E" w:rsidRPr="00FF020D">
        <w:rPr>
          <w:rFonts w:ascii="Calibri" w:hAnsi="Calibri" w:cs="Calibri"/>
          <w:color w:val="auto"/>
        </w:rPr>
        <w:t xml:space="preserve"> and of the Confidential Reporting Code</w:t>
      </w:r>
      <w:r w:rsidR="00494070" w:rsidRPr="00FF020D">
        <w:rPr>
          <w:rFonts w:ascii="Calibri" w:hAnsi="Calibri" w:cs="Calibri"/>
          <w:color w:val="auto"/>
        </w:rPr>
        <w:t xml:space="preserve"> (Whistle Blowing</w:t>
      </w:r>
      <w:r w:rsidR="001F0BB6" w:rsidRPr="00FF020D">
        <w:rPr>
          <w:rFonts w:ascii="Calibri" w:hAnsi="Calibri" w:cs="Calibri"/>
          <w:color w:val="auto"/>
        </w:rPr>
        <w:t xml:space="preserve"> 2015</w:t>
      </w:r>
      <w:r w:rsidR="00494070" w:rsidRPr="00FF020D">
        <w:rPr>
          <w:rFonts w:ascii="Calibri" w:hAnsi="Calibri" w:cs="Calibri"/>
          <w:color w:val="auto"/>
        </w:rPr>
        <w:t>)</w:t>
      </w:r>
      <w:r w:rsidR="00C20A4E" w:rsidRPr="00FF020D">
        <w:rPr>
          <w:rFonts w:ascii="Calibri" w:hAnsi="Calibri" w:cs="Calibri"/>
          <w:color w:val="auto"/>
        </w:rPr>
        <w:t xml:space="preserve"> which can be accessed on the </w:t>
      </w:r>
      <w:r w:rsidRPr="00FF020D">
        <w:rPr>
          <w:rFonts w:ascii="Calibri" w:hAnsi="Calibri" w:cs="Calibri"/>
          <w:color w:val="auto"/>
        </w:rPr>
        <w:t xml:space="preserve">Derbyshire Safeguarding Children Board website or the Derbyshire </w:t>
      </w:r>
      <w:proofErr w:type="spellStart"/>
      <w:r w:rsidRPr="00FF020D">
        <w:rPr>
          <w:rFonts w:ascii="Calibri" w:hAnsi="Calibri" w:cs="Calibri"/>
          <w:color w:val="auto"/>
        </w:rPr>
        <w:t>Schoolsnet</w:t>
      </w:r>
      <w:proofErr w:type="spellEnd"/>
      <w:r w:rsidRPr="00FF020D">
        <w:rPr>
          <w:rFonts w:ascii="Calibri" w:hAnsi="Calibri" w:cs="Calibri"/>
          <w:color w:val="auto"/>
        </w:rPr>
        <w:t xml:space="preserve"> site  </w:t>
      </w:r>
      <w:r>
        <w:rPr>
          <w:rFonts w:ascii="Calibri" w:hAnsi="Calibri" w:cs="Calibri"/>
          <w:color w:val="auto"/>
        </w:rPr>
        <w:t>K</w:t>
      </w:r>
      <w:r w:rsidRPr="00FF020D">
        <w:rPr>
          <w:rFonts w:ascii="Calibri" w:hAnsi="Calibri" w:cs="Calibri"/>
          <w:color w:val="auto"/>
        </w:rPr>
        <w:t xml:space="preserve">eeping </w:t>
      </w:r>
      <w:r>
        <w:rPr>
          <w:rFonts w:ascii="Calibri" w:hAnsi="Calibri" w:cs="Calibri"/>
          <w:color w:val="auto"/>
        </w:rPr>
        <w:t>C</w:t>
      </w:r>
      <w:r w:rsidRPr="00FF020D">
        <w:rPr>
          <w:rFonts w:ascii="Calibri" w:hAnsi="Calibri" w:cs="Calibri"/>
          <w:color w:val="auto"/>
        </w:rPr>
        <w:t xml:space="preserve">hildren </w:t>
      </w:r>
      <w:r>
        <w:rPr>
          <w:rFonts w:ascii="Calibri" w:hAnsi="Calibri" w:cs="Calibri"/>
          <w:color w:val="auto"/>
        </w:rPr>
        <w:t>S</w:t>
      </w:r>
      <w:r w:rsidRPr="00FF020D">
        <w:rPr>
          <w:rFonts w:ascii="Calibri" w:hAnsi="Calibri" w:cs="Calibri"/>
          <w:color w:val="auto"/>
        </w:rPr>
        <w:t>afe in Education</w:t>
      </w:r>
      <w:r>
        <w:rPr>
          <w:rFonts w:ascii="Calibri" w:hAnsi="Calibri" w:cs="Calibri"/>
          <w:color w:val="auto"/>
        </w:rPr>
        <w:t xml:space="preserve"> tile</w:t>
      </w:r>
      <w:r w:rsidRPr="00FF020D">
        <w:rPr>
          <w:rFonts w:ascii="Calibri" w:hAnsi="Calibri" w:cs="Calibri"/>
          <w:color w:val="auto"/>
        </w:rPr>
        <w:t xml:space="preserve"> </w:t>
      </w:r>
    </w:p>
    <w:p w:rsidR="00F04D75" w:rsidRPr="00FF020D" w:rsidRDefault="006D4179"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auto"/>
        </w:rPr>
        <w:lastRenderedPageBreak/>
        <w:t>To re</w:t>
      </w:r>
      <w:r w:rsidR="00F04D75" w:rsidRPr="00FF020D">
        <w:rPr>
          <w:rFonts w:asciiTheme="minorHAnsi" w:hAnsiTheme="minorHAnsi" w:cstheme="minorHAnsi"/>
          <w:color w:val="auto"/>
        </w:rPr>
        <w:t>co</w:t>
      </w:r>
      <w:r w:rsidRPr="00FF020D">
        <w:rPr>
          <w:rFonts w:asciiTheme="minorHAnsi" w:hAnsiTheme="minorHAnsi" w:cstheme="minorHAnsi"/>
          <w:color w:val="auto"/>
        </w:rPr>
        <w:t>g</w:t>
      </w:r>
      <w:r w:rsidR="00F04D75" w:rsidRPr="00FF020D">
        <w:rPr>
          <w:rFonts w:asciiTheme="minorHAnsi" w:hAnsiTheme="minorHAnsi" w:cstheme="minorHAnsi"/>
          <w:color w:val="auto"/>
        </w:rPr>
        <w:t>nis</w:t>
      </w:r>
      <w:r w:rsidRPr="00FF020D">
        <w:rPr>
          <w:rFonts w:asciiTheme="minorHAnsi" w:hAnsiTheme="minorHAnsi" w:cstheme="minorHAnsi"/>
          <w:color w:val="auto"/>
        </w:rPr>
        <w:t>e</w:t>
      </w:r>
      <w:r w:rsidR="00F04D75" w:rsidRPr="00FF020D">
        <w:rPr>
          <w:rFonts w:asciiTheme="minorHAnsi" w:hAnsiTheme="minorHAnsi" w:cstheme="minorHAnsi"/>
          <w:color w:val="auto"/>
        </w:rPr>
        <w:t xml:space="preserve"> the new requirements on Children Missing </w:t>
      </w:r>
      <w:r w:rsidR="006F4139" w:rsidRPr="00FF020D">
        <w:rPr>
          <w:rFonts w:asciiTheme="minorHAnsi" w:hAnsiTheme="minorHAnsi" w:cstheme="minorHAnsi"/>
          <w:color w:val="auto"/>
        </w:rPr>
        <w:t>From Education and particularly those where it is believed</w:t>
      </w:r>
      <w:r w:rsidRPr="00FF020D">
        <w:rPr>
          <w:rFonts w:asciiTheme="minorHAnsi" w:hAnsiTheme="minorHAnsi" w:cstheme="minorHAnsi"/>
          <w:color w:val="auto"/>
        </w:rPr>
        <w:t xml:space="preserve"> a child/children</w:t>
      </w:r>
      <w:r w:rsidR="006F4139" w:rsidRPr="00FF020D">
        <w:rPr>
          <w:rFonts w:asciiTheme="minorHAnsi" w:hAnsiTheme="minorHAnsi" w:cstheme="minorHAnsi"/>
          <w:color w:val="auto"/>
        </w:rPr>
        <w:t xml:space="preserve"> may be leaving the country;</w:t>
      </w:r>
      <w:r w:rsidR="00F04D75" w:rsidRPr="00FF020D">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8E69E6" w:rsidRDefault="006D3D5A" w:rsidP="00854F39">
      <w:pPr>
        <w:pStyle w:val="Default"/>
        <w:numPr>
          <w:ilvl w:val="0"/>
          <w:numId w:val="12"/>
        </w:numPr>
        <w:spacing w:after="120" w:line="276" w:lineRule="auto"/>
        <w:rPr>
          <w:rFonts w:asciiTheme="minorHAnsi" w:hAnsiTheme="minorHAnsi" w:cstheme="minorHAnsi"/>
          <w:b/>
          <w:color w:val="auto"/>
        </w:rPr>
      </w:pPr>
      <w:r w:rsidRPr="008E69E6">
        <w:rPr>
          <w:rFonts w:ascii="Calibri" w:hAnsi="Calibri" w:cs="Calibri"/>
          <w:color w:val="auto"/>
        </w:rPr>
        <w:t>Recognising that l</w:t>
      </w:r>
      <w:r w:rsidR="00E26BCB" w:rsidRPr="008E69E6">
        <w:rPr>
          <w:rFonts w:ascii="Calibri" w:hAnsi="Calibri" w:cs="Calibri"/>
          <w:color w:val="auto"/>
        </w:rPr>
        <w:t xml:space="preserve">ooked After Children </w:t>
      </w:r>
      <w:r w:rsidRPr="008E69E6">
        <w:rPr>
          <w:rFonts w:ascii="Calibri" w:hAnsi="Calibri" w:cs="Calibri"/>
          <w:color w:val="auto"/>
        </w:rPr>
        <w:t xml:space="preserve">are more vulnerable than other children and </w:t>
      </w:r>
      <w:r w:rsidR="001C0BD8" w:rsidRPr="008E69E6">
        <w:rPr>
          <w:rFonts w:ascii="Calibri" w:hAnsi="Calibri" w:cs="Calibri"/>
          <w:color w:val="auto"/>
        </w:rPr>
        <w:t xml:space="preserve">often </w:t>
      </w:r>
      <w:r w:rsidRPr="008E69E6">
        <w:rPr>
          <w:rFonts w:ascii="Calibri" w:hAnsi="Calibri" w:cs="Calibri"/>
          <w:color w:val="auto"/>
        </w:rPr>
        <w:t>have poorer educational outcomes</w:t>
      </w:r>
      <w:r w:rsidR="001C0BD8" w:rsidRPr="008E69E6">
        <w:rPr>
          <w:rFonts w:ascii="Calibri" w:hAnsi="Calibri" w:cs="Calibri"/>
          <w:color w:val="auto"/>
        </w:rPr>
        <w:t>;</w:t>
      </w:r>
      <w:r w:rsidRPr="008E69E6">
        <w:rPr>
          <w:rFonts w:ascii="Calibri" w:hAnsi="Calibri" w:cs="Calibri"/>
          <w:color w:val="auto"/>
        </w:rPr>
        <w:t xml:space="preserve"> therefore</w:t>
      </w:r>
      <w:r w:rsidR="00CB611B" w:rsidRPr="008E69E6">
        <w:rPr>
          <w:rFonts w:ascii="Calibri" w:hAnsi="Calibri" w:cs="Calibri"/>
          <w:color w:val="auto"/>
        </w:rPr>
        <w:t>,</w:t>
      </w:r>
      <w:r w:rsidRPr="008E69E6">
        <w:rPr>
          <w:rFonts w:ascii="Calibri" w:hAnsi="Calibri" w:cs="Calibri"/>
          <w:color w:val="auto"/>
        </w:rPr>
        <w:t xml:space="preserve"> ensuring their wellbeing, safety and welfare</w:t>
      </w:r>
      <w:r w:rsidR="001C0BD8" w:rsidRPr="008E69E6">
        <w:rPr>
          <w:rFonts w:ascii="Calibri" w:hAnsi="Calibri" w:cs="Calibri"/>
          <w:color w:val="auto"/>
        </w:rPr>
        <w:t xml:space="preserve">, </w:t>
      </w:r>
      <w:r w:rsidRPr="008E69E6">
        <w:rPr>
          <w:rFonts w:ascii="Calibri" w:hAnsi="Calibri" w:cs="Calibri"/>
          <w:color w:val="auto"/>
        </w:rPr>
        <w:t xml:space="preserve">helping them to reach their potential;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 xml:space="preserve">roles and responsibilities under SEND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7939FD" w:rsidRPr="008E69E6">
        <w:rPr>
          <w:rFonts w:ascii="Calibri" w:hAnsi="Calibri" w:cs="Calibri"/>
          <w:color w:val="auto"/>
        </w:rPr>
        <w:t xml:space="preserve">are aware of the </w:t>
      </w:r>
      <w:r w:rsidR="00762A57" w:rsidRPr="008E69E6">
        <w:rPr>
          <w:rFonts w:ascii="Calibri" w:hAnsi="Calibri" w:cs="Calibri"/>
          <w:color w:val="auto"/>
        </w:rPr>
        <w:t xml:space="preserve">Private Fostering </w:t>
      </w:r>
      <w:r w:rsidR="007939FD" w:rsidRPr="008E69E6">
        <w:rPr>
          <w:rFonts w:ascii="Calibri" w:hAnsi="Calibri" w:cs="Calibri"/>
          <w:color w:val="auto"/>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681E15" w:rsidRPr="008E69E6">
        <w:rPr>
          <w:rFonts w:ascii="Calibri" w:hAnsi="Calibri" w:cs="Calibri"/>
          <w:color w:val="auto"/>
        </w:rPr>
        <w:t xml:space="preserve"> (Annex A KCSIE may 2016) 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 xml:space="preserve">ead in the school who has responsibilities under Prevent </w:t>
      </w:r>
      <w:r w:rsidR="001F0BB6" w:rsidRPr="008E69E6">
        <w:rPr>
          <w:rFonts w:ascii="Calibri" w:hAnsi="Calibri" w:cs="Calibri"/>
          <w:color w:val="auto"/>
        </w:rPr>
        <w:lastRenderedPageBreak/>
        <w:t>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E69E6" w:rsidRDefault="00212B2C" w:rsidP="00854F39">
      <w:pPr>
        <w:pStyle w:val="Default"/>
        <w:numPr>
          <w:ilvl w:val="0"/>
          <w:numId w:val="12"/>
        </w:numPr>
        <w:spacing w:after="120" w:line="276" w:lineRule="auto"/>
        <w:rPr>
          <w:rFonts w:ascii="Calibri" w:hAnsi="Calibri" w:cs="Calibri"/>
          <w:b/>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193941" w:rsidRPr="008E69E6" w:rsidRDefault="008F6B26" w:rsidP="005B4DCE">
      <w:pPr>
        <w:pStyle w:val="ListParagraph"/>
        <w:spacing w:after="0"/>
        <w:rPr>
          <w:rFonts w:cs="Calibri"/>
          <w:b/>
        </w:rPr>
      </w:pPr>
      <w:r w:rsidRPr="008E69E6">
        <w:rPr>
          <w:rFonts w:cs="Calibri"/>
        </w:rPr>
        <w:t xml:space="preserve"> </w:t>
      </w: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4.2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r w:rsidR="001F6416" w:rsidRPr="008E69E6">
        <w:rPr>
          <w:rFonts w:ascii="Calibri" w:hAnsi="Calibri" w:cs="Calibri"/>
          <w:b/>
          <w:color w:val="auto"/>
          <w:sz w:val="26"/>
          <w:szCs w:val="26"/>
        </w:rPr>
        <w:t xml:space="preserve">to ask a </w:t>
      </w:r>
      <w:r w:rsidRPr="008E69E6">
        <w:rPr>
          <w:rFonts w:ascii="Calibri" w:hAnsi="Calibri" w:cs="Calibri"/>
          <w:b/>
          <w:color w:val="auto"/>
          <w:sz w:val="26"/>
          <w:szCs w:val="26"/>
        </w:rPr>
        <w:t>S</w:t>
      </w:r>
      <w:r w:rsidR="00AB502C" w:rsidRPr="008E69E6">
        <w:rPr>
          <w:rFonts w:ascii="Calibri" w:hAnsi="Calibri" w:cs="Calibri"/>
          <w:b/>
          <w:color w:val="auto"/>
          <w:sz w:val="26"/>
          <w:szCs w:val="26"/>
        </w:rPr>
        <w:t>chool/C</w:t>
      </w:r>
      <w:r w:rsidR="001F6416" w:rsidRPr="008E69E6">
        <w:rPr>
          <w:rFonts w:ascii="Calibri" w:hAnsi="Calibri" w:cs="Calibri"/>
          <w:b/>
          <w:color w:val="auto"/>
          <w:sz w:val="26"/>
          <w:szCs w:val="26"/>
        </w:rPr>
        <w:t xml:space="preserve">ollege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F800C7" w:rsidRDefault="002F7F2F" w:rsidP="00854F39">
      <w:pPr>
        <w:pStyle w:val="ListParagraph"/>
        <w:numPr>
          <w:ilvl w:val="0"/>
          <w:numId w:val="12"/>
        </w:numPr>
        <w:spacing w:after="120"/>
        <w:rPr>
          <w:rFonts w:cs="Calibri"/>
        </w:rPr>
      </w:pPr>
      <w:r w:rsidRPr="008E69E6">
        <w:rPr>
          <w:rFonts w:cs="Calibri"/>
        </w:rPr>
        <w:t xml:space="preserve">That a Designated </w:t>
      </w:r>
      <w:r w:rsidR="008C1D6B" w:rsidRPr="008E69E6">
        <w:rPr>
          <w:rFonts w:cs="Calibri"/>
        </w:rPr>
        <w:t>Safeguarding L</w:t>
      </w:r>
      <w:r w:rsidRPr="008E69E6">
        <w:rPr>
          <w:rFonts w:cs="Calibri"/>
        </w:rPr>
        <w:t>ead is on the premises and available</w:t>
      </w:r>
      <w:r w:rsidR="000F657D" w:rsidRPr="008E69E6">
        <w:rPr>
          <w:rFonts w:cs="Calibri"/>
        </w:rPr>
        <w:t xml:space="preserve">, </w:t>
      </w:r>
      <w:r w:rsidR="000F657D" w:rsidRPr="00F800C7">
        <w:rPr>
          <w:rFonts w:cs="Calibri"/>
        </w:rPr>
        <w:t xml:space="preserve">where this is not </w:t>
      </w:r>
      <w:r w:rsidRPr="00F800C7">
        <w:rPr>
          <w:rFonts w:cs="Calibri"/>
        </w:rPr>
        <w:t xml:space="preserve">available </w:t>
      </w:r>
      <w:r w:rsidR="00FB60D5" w:rsidRPr="00F800C7">
        <w:rPr>
          <w:rFonts w:cs="Calibri"/>
        </w:rPr>
        <w:t xml:space="preserve">or </w:t>
      </w:r>
      <w:r w:rsidR="00212B2C" w:rsidRPr="00F800C7">
        <w:rPr>
          <w:rFonts w:cs="Calibri"/>
        </w:rPr>
        <w:t xml:space="preserve">in exceptional circumstances </w:t>
      </w:r>
      <w:r w:rsidRPr="00F800C7">
        <w:rPr>
          <w:rFonts w:cs="Calibri"/>
        </w:rPr>
        <w:t xml:space="preserve">there is cover in place. </w:t>
      </w:r>
      <w:r w:rsidR="00212B2C" w:rsidRPr="00F800C7">
        <w:rPr>
          <w:rFonts w:cs="Calibri"/>
        </w:rPr>
        <w:t>The leadership team will ensure</w:t>
      </w:r>
      <w:r w:rsidR="000F657D" w:rsidRPr="00F800C7">
        <w:rPr>
          <w:rFonts w:cs="Calibri"/>
        </w:rPr>
        <w:t xml:space="preserve"> </w:t>
      </w:r>
      <w:r w:rsidR="00E26BCB" w:rsidRPr="00F800C7">
        <w:rPr>
          <w:rFonts w:cs="Calibri"/>
        </w:rPr>
        <w:t xml:space="preserve">there is cover at all times for staff to have a clear pathway for raising </w:t>
      </w:r>
      <w:r w:rsidR="00212B2C" w:rsidRPr="00F800C7">
        <w:rPr>
          <w:rFonts w:cs="Calibri"/>
        </w:rPr>
        <w:t xml:space="preserve">and reporting </w:t>
      </w:r>
      <w:r w:rsidR="00E26BCB" w:rsidRPr="00F800C7">
        <w:rPr>
          <w:rFonts w:cs="Calibri"/>
        </w:rPr>
        <w:t>concerns in a timely way</w:t>
      </w:r>
      <w:r w:rsidR="00FB60D5" w:rsidRPr="00F800C7">
        <w:rPr>
          <w:rFonts w:cs="Calibri"/>
        </w:rPr>
        <w:t>.  Th</w:t>
      </w:r>
      <w:r w:rsidR="00212B2C" w:rsidRPr="00F800C7">
        <w:rPr>
          <w:rFonts w:cs="Calibri"/>
        </w:rPr>
        <w:t xml:space="preserve">is will include a DSL being a  point </w:t>
      </w:r>
      <w:r w:rsidR="00FB60D5" w:rsidRPr="00F800C7">
        <w:rPr>
          <w:rFonts w:cs="Calibri"/>
        </w:rPr>
        <w:t>of</w:t>
      </w:r>
      <w:r w:rsidR="00212B2C" w:rsidRPr="00F800C7">
        <w:rPr>
          <w:rFonts w:cs="Calibri"/>
        </w:rPr>
        <w:t xml:space="preserve"> contact </w:t>
      </w:r>
      <w:r w:rsidR="00FB60D5" w:rsidRPr="00F800C7">
        <w:rPr>
          <w:rFonts w:cs="Calibri"/>
        </w:rPr>
        <w:t xml:space="preserve">for </w:t>
      </w:r>
      <w:r w:rsidR="00212B2C" w:rsidRPr="00F800C7">
        <w:rPr>
          <w:rFonts w:cs="Calibri"/>
        </w:rPr>
        <w:t xml:space="preserve">trips, outings and residential </w:t>
      </w:r>
      <w:r w:rsidR="00FB60D5" w:rsidRPr="00F800C7">
        <w:rPr>
          <w:rFonts w:cs="Calibri"/>
        </w:rPr>
        <w:t>visits</w:t>
      </w:r>
      <w:r w:rsidR="00E26BCB" w:rsidRPr="00F800C7">
        <w:rPr>
          <w:rFonts w:cs="Calibri"/>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F800C7">
        <w:rPr>
          <w:rFonts w:asciiTheme="minorHAnsi" w:hAnsiTheme="minorHAnsi" w:cstheme="minorHAnsi"/>
          <w:lang w:eastAsia="en-GB"/>
        </w:rPr>
        <w:t>A</w:t>
      </w:r>
      <w:r w:rsidRPr="00F800C7">
        <w:rPr>
          <w:rFonts w:asciiTheme="minorHAnsi" w:hAnsiTheme="minorHAnsi" w:cstheme="minorHAnsi"/>
          <w:szCs w:val="24"/>
          <w:lang w:eastAsia="en-GB"/>
        </w:rPr>
        <w:t>ll Staff</w:t>
      </w:r>
      <w:r w:rsidR="00FB60D5" w:rsidRPr="00F800C7">
        <w:rPr>
          <w:rFonts w:asciiTheme="minorHAnsi" w:hAnsiTheme="minorHAnsi" w:cstheme="minorHAnsi"/>
          <w:szCs w:val="24"/>
          <w:lang w:eastAsia="en-GB"/>
        </w:rPr>
        <w:t xml:space="preserve"> / </w:t>
      </w:r>
      <w:r w:rsidRPr="00F800C7">
        <w:rPr>
          <w:rFonts w:asciiTheme="minorHAnsi" w:hAnsiTheme="minorHAnsi" w:cstheme="minorHAnsi"/>
          <w:szCs w:val="24"/>
          <w:lang w:eastAsia="en-GB"/>
        </w:rPr>
        <w:t>anyone who has contact with a child or young person including Governors</w:t>
      </w:r>
      <w:r w:rsidR="00FB60D5" w:rsidRPr="00F800C7">
        <w:rPr>
          <w:rFonts w:asciiTheme="minorHAnsi" w:hAnsiTheme="minorHAnsi" w:cstheme="minorHAnsi"/>
          <w:szCs w:val="24"/>
          <w:lang w:eastAsia="en-GB"/>
        </w:rPr>
        <w:t xml:space="preserve">, </w:t>
      </w:r>
      <w:r w:rsidRPr="00F800C7">
        <w:rPr>
          <w:rFonts w:asciiTheme="minorHAnsi" w:hAnsiTheme="minorHAnsi" w:cstheme="minorHAnsi"/>
          <w:szCs w:val="24"/>
          <w:lang w:eastAsia="en-GB"/>
        </w:rPr>
        <w:t>volunteers</w:t>
      </w:r>
      <w:r w:rsidRPr="00F800C7">
        <w:rPr>
          <w:rStyle w:val="Emphasis"/>
          <w:i w:val="0"/>
        </w:rPr>
        <w:t xml:space="preserve"> </w:t>
      </w:r>
      <w:r w:rsidR="009D280C" w:rsidRPr="00F800C7">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F800C7">
        <w:rPr>
          <w:rFonts w:asciiTheme="minorHAnsi" w:hAnsiTheme="minorHAnsi" w:cstheme="minorHAnsi"/>
          <w:color w:val="auto"/>
          <w:lang w:eastAsia="en-GB"/>
        </w:rPr>
        <w:t>All Staff</w:t>
      </w:r>
      <w:r w:rsidR="00FB60D5" w:rsidRPr="00F800C7">
        <w:rPr>
          <w:rFonts w:asciiTheme="minorHAnsi" w:hAnsiTheme="minorHAnsi" w:cstheme="minorHAnsi"/>
          <w:color w:val="auto"/>
          <w:lang w:eastAsia="en-GB"/>
        </w:rPr>
        <w:t xml:space="preserve"> /</w:t>
      </w:r>
      <w:r w:rsidRPr="00F800C7">
        <w:rPr>
          <w:rFonts w:asciiTheme="minorHAnsi" w:hAnsiTheme="minorHAnsi" w:cstheme="minorHAnsi"/>
          <w:color w:val="auto"/>
          <w:lang w:eastAsia="en-GB"/>
        </w:rPr>
        <w:t xml:space="preserve"> anyone who has contact with a child or young person including Governors and volunteers</w:t>
      </w:r>
      <w:r w:rsidRPr="00F800C7">
        <w:rPr>
          <w:rStyle w:val="Emphasis"/>
          <w:i w:val="0"/>
          <w:color w:val="auto"/>
        </w:rPr>
        <w:t xml:space="preserve"> </w:t>
      </w:r>
      <w:r w:rsidR="00762A57" w:rsidRPr="008E69E6">
        <w:rPr>
          <w:rFonts w:ascii="Calibri" w:hAnsi="Calibri" w:cs="Calibri"/>
          <w:color w:val="auto"/>
        </w:rPr>
        <w:t>receives</w:t>
      </w:r>
      <w:r w:rsidR="00FE292E" w:rsidRPr="008E69E6">
        <w:rPr>
          <w:rFonts w:ascii="Calibri" w:hAnsi="Calibri" w:cs="Calibri"/>
          <w:color w:val="auto"/>
        </w:rPr>
        <w:t xml:space="preserve"> the appropriate 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8E69E6" w:rsidRDefault="00A63C22" w:rsidP="00854F39">
      <w:pPr>
        <w:pStyle w:val="Default"/>
        <w:numPr>
          <w:ilvl w:val="0"/>
          <w:numId w:val="12"/>
        </w:numPr>
        <w:spacing w:after="120" w:line="276" w:lineRule="auto"/>
        <w:rPr>
          <w:rFonts w:ascii="Calibri" w:hAnsi="Calibri" w:cs="Calibri"/>
          <w:color w:val="auto"/>
        </w:rPr>
      </w:pPr>
      <w:r w:rsidRPr="00F800C7">
        <w:rPr>
          <w:rFonts w:ascii="Calibri" w:hAnsi="Calibri" w:cs="Calibri"/>
          <w:color w:val="auto"/>
        </w:rPr>
        <w:t>T</w:t>
      </w:r>
      <w:r w:rsidR="00777DAD" w:rsidRPr="00F800C7">
        <w:rPr>
          <w:rFonts w:ascii="Calibri" w:hAnsi="Calibri" w:cs="Calibri"/>
          <w:color w:val="auto"/>
        </w:rPr>
        <w:t xml:space="preserve">hat the curriculum </w:t>
      </w:r>
      <w:r w:rsidR="00212B2C" w:rsidRPr="00F800C7">
        <w:rPr>
          <w:rFonts w:ascii="Calibri" w:hAnsi="Calibri" w:cs="Calibri"/>
          <w:color w:val="auto"/>
        </w:rPr>
        <w:t xml:space="preserve">will implement sex and relationship teaching </w:t>
      </w:r>
      <w:r w:rsidR="00212B2C">
        <w:rPr>
          <w:rFonts w:ascii="Calibri" w:hAnsi="Calibri" w:cs="Calibri"/>
          <w:color w:val="auto"/>
        </w:rPr>
        <w:t xml:space="preserve">and  </w:t>
      </w:r>
      <w:r w:rsidR="00777DAD" w:rsidRPr="008E69E6">
        <w:rPr>
          <w:rFonts w:ascii="Calibri" w:hAnsi="Calibri" w:cs="Calibri"/>
          <w:color w:val="auto"/>
        </w:rPr>
        <w:t>m</w:t>
      </w:r>
      <w:r w:rsidR="00690E25" w:rsidRPr="008E69E6">
        <w:rPr>
          <w:rFonts w:ascii="Calibri" w:hAnsi="Calibri" w:cs="Calibri"/>
          <w:color w:val="auto"/>
        </w:rPr>
        <w:t>ake best use of PSHE to cover S</w:t>
      </w:r>
      <w:r w:rsidR="00777DAD" w:rsidRPr="008E69E6">
        <w:rPr>
          <w:rFonts w:ascii="Calibri" w:hAnsi="Calibri" w:cs="Calibri"/>
          <w:color w:val="auto"/>
        </w:rPr>
        <w:t>a</w:t>
      </w:r>
      <w:r w:rsidR="002231AD" w:rsidRPr="008E69E6">
        <w:rPr>
          <w:rFonts w:ascii="Calibri" w:hAnsi="Calibri" w:cs="Calibri"/>
          <w:color w:val="auto"/>
        </w:rPr>
        <w:t>feguarding issues with children;</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F800C7" w:rsidRDefault="00A500C6" w:rsidP="00854F39">
      <w:pPr>
        <w:pStyle w:val="Default"/>
        <w:numPr>
          <w:ilvl w:val="0"/>
          <w:numId w:val="12"/>
        </w:numPr>
        <w:spacing w:after="120" w:line="276" w:lineRule="auto"/>
        <w:rPr>
          <w:rFonts w:ascii="Calibri" w:hAnsi="Calibri" w:cs="Calibri"/>
          <w:color w:val="auto"/>
        </w:rPr>
      </w:pPr>
      <w:r w:rsidRPr="00F800C7">
        <w:rPr>
          <w:rFonts w:ascii="Calibri" w:hAnsi="Calibri" w:cs="Calibri"/>
          <w:color w:val="auto"/>
        </w:rPr>
        <w:lastRenderedPageBreak/>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Pr="008E69E6">
        <w:rPr>
          <w:rFonts w:ascii="Calibri" w:hAnsi="Calibri" w:cs="Calibri"/>
          <w:color w:val="auto"/>
        </w:rPr>
        <w:t>Privately</w:t>
      </w:r>
      <w:r w:rsidR="00F54710" w:rsidRPr="008E69E6">
        <w:rPr>
          <w:rFonts w:ascii="Calibri" w:hAnsi="Calibri" w:cs="Calibri"/>
          <w:color w:val="auto"/>
        </w:rPr>
        <w:t xml:space="preserve"> F</w:t>
      </w:r>
      <w:r w:rsidR="001F6416" w:rsidRPr="008E69E6">
        <w:rPr>
          <w:rFonts w:ascii="Calibri" w:hAnsi="Calibri" w:cs="Calibri"/>
          <w:color w:val="auto"/>
        </w:rPr>
        <w:t>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Default="00FE292E" w:rsidP="00854F39">
      <w:pPr>
        <w:pStyle w:val="ListParagraph"/>
        <w:numPr>
          <w:ilvl w:val="0"/>
          <w:numId w:val="12"/>
        </w:numPr>
        <w:spacing w:after="0"/>
        <w:rPr>
          <w:lang w:eastAsia="en-GB"/>
        </w:rPr>
      </w:pPr>
      <w:r w:rsidRPr="008E69E6">
        <w:rPr>
          <w:lang w:eastAsia="en-GB"/>
        </w:rPr>
        <w:t>Ensu</w:t>
      </w:r>
      <w:r w:rsidR="00A63C22" w:rsidRPr="008E69E6">
        <w:rPr>
          <w:lang w:eastAsia="en-GB"/>
        </w:rPr>
        <w:t xml:space="preserve">res that </w:t>
      </w:r>
      <w:r w:rsidR="006A484E" w:rsidRPr="008E69E6">
        <w:rPr>
          <w:lang w:eastAsia="en-GB"/>
        </w:rPr>
        <w:t>a</w:t>
      </w:r>
      <w:r w:rsidR="006A484E" w:rsidRPr="008E69E6">
        <w:rPr>
          <w:rFonts w:asciiTheme="minorHAnsi" w:hAnsiTheme="minorHAnsi" w:cstheme="minorHAnsi"/>
          <w:szCs w:val="24"/>
          <w:lang w:eastAsia="en-GB"/>
        </w:rPr>
        <w:t>ll Staff (</w:t>
      </w:r>
      <w:r w:rsidR="00170FDB" w:rsidRPr="008E69E6">
        <w:rPr>
          <w:rFonts w:asciiTheme="minorHAnsi" w:hAnsiTheme="minorHAnsi" w:cstheme="minorHAnsi"/>
          <w:szCs w:val="24"/>
          <w:lang w:eastAsia="en-GB"/>
        </w:rPr>
        <w:t>g</w:t>
      </w:r>
      <w:r w:rsidR="006A484E" w:rsidRPr="008E69E6">
        <w:rPr>
          <w:rFonts w:asciiTheme="minorHAnsi" w:hAnsiTheme="minorHAnsi" w:cstheme="minorHAnsi"/>
          <w:szCs w:val="24"/>
          <w:lang w:eastAsia="en-GB"/>
        </w:rPr>
        <w:t xml:space="preserve">overnors and </w:t>
      </w:r>
      <w:r w:rsidR="00170FDB" w:rsidRPr="008E69E6">
        <w:rPr>
          <w:rFonts w:asciiTheme="minorHAnsi" w:hAnsiTheme="minorHAnsi" w:cstheme="minorHAnsi"/>
          <w:szCs w:val="24"/>
          <w:lang w:eastAsia="en-GB"/>
        </w:rPr>
        <w:t>v</w:t>
      </w:r>
      <w:r w:rsidR="006A484E" w:rsidRPr="008E69E6">
        <w:rPr>
          <w:rFonts w:asciiTheme="minorHAnsi" w:hAnsiTheme="minorHAnsi" w:cstheme="minorHAnsi"/>
          <w:szCs w:val="24"/>
          <w:lang w:eastAsia="en-GB"/>
        </w:rPr>
        <w:t xml:space="preserve">olunteers) </w:t>
      </w:r>
      <w:r w:rsidRPr="008E69E6">
        <w:rPr>
          <w:lang w:eastAsia="en-GB"/>
        </w:rPr>
        <w:t>are made aware of the Confidential Reporting Code</w:t>
      </w:r>
      <w:r w:rsidR="00127553" w:rsidRPr="008E69E6">
        <w:rPr>
          <w:lang w:eastAsia="en-GB"/>
        </w:rPr>
        <w:t xml:space="preserve"> (</w:t>
      </w:r>
      <w:r w:rsidR="00BA246F" w:rsidRPr="008E69E6">
        <w:rPr>
          <w:lang w:eastAsia="en-GB"/>
        </w:rPr>
        <w:t>Whistle Blowing</w:t>
      </w:r>
      <w:r w:rsidR="002532EA" w:rsidRPr="008E69E6">
        <w:rPr>
          <w:lang w:eastAsia="en-GB"/>
        </w:rPr>
        <w:t xml:space="preserve"> 2015</w:t>
      </w:r>
      <w:r w:rsidR="00BA246F" w:rsidRPr="008E69E6">
        <w:rPr>
          <w:lang w:eastAsia="en-GB"/>
        </w:rPr>
        <w:t>)</w:t>
      </w:r>
      <w:r w:rsidR="008726E7" w:rsidRPr="008E69E6">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E69E6"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024B60" w:rsidRPr="008E69E6" w:rsidRDefault="00024B60" w:rsidP="00AB22FB">
      <w:pPr>
        <w:spacing w:after="0"/>
        <w:ind w:left="360"/>
        <w:rPr>
          <w:rFonts w:cs="Calibri"/>
          <w:b/>
        </w:rPr>
      </w:pPr>
    </w:p>
    <w:p w:rsidR="00FA7099" w:rsidRPr="008E69E6" w:rsidRDefault="00F54710" w:rsidP="00AB22FB">
      <w:pPr>
        <w:spacing w:after="0"/>
        <w:rPr>
          <w:b/>
          <w:sz w:val="26"/>
          <w:szCs w:val="26"/>
          <w:lang w:eastAsia="en-GB"/>
        </w:rPr>
      </w:pPr>
      <w:r w:rsidRPr="008E69E6">
        <w:rPr>
          <w:b/>
          <w:sz w:val="26"/>
          <w:szCs w:val="26"/>
          <w:lang w:eastAsia="en-GB"/>
        </w:rPr>
        <w:t xml:space="preserve">4.3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E69E6">
        <w:rPr>
          <w:lang w:eastAsia="en-GB"/>
        </w:rPr>
        <w:t>We will e</w:t>
      </w:r>
      <w:r w:rsidR="00FA7099" w:rsidRPr="008E69E6">
        <w:rPr>
          <w:lang w:eastAsia="en-GB"/>
        </w:rPr>
        <w:t>nsur</w:t>
      </w:r>
      <w:r w:rsidRPr="008E69E6">
        <w:rPr>
          <w:lang w:eastAsia="en-GB"/>
        </w:rPr>
        <w:t>e</w:t>
      </w:r>
      <w:r w:rsidR="00F54710" w:rsidRPr="008E69E6">
        <w:rPr>
          <w:lang w:eastAsia="en-GB"/>
        </w:rPr>
        <w:t xml:space="preserve"> that </w:t>
      </w:r>
      <w:r w:rsidR="00F800C7" w:rsidRPr="00F800C7">
        <w:rPr>
          <w:lang w:eastAsia="en-GB"/>
        </w:rPr>
        <w:t>a</w:t>
      </w:r>
      <w:r w:rsidR="00A500C6" w:rsidRPr="00F800C7">
        <w:rPr>
          <w:rFonts w:asciiTheme="minorHAnsi" w:hAnsiTheme="minorHAnsi" w:cstheme="minorHAnsi"/>
          <w:szCs w:val="24"/>
          <w:lang w:eastAsia="en-GB"/>
        </w:rPr>
        <w:t>ll Staff</w:t>
      </w:r>
      <w:r w:rsidR="00FB60D5" w:rsidRPr="00F800C7">
        <w:rPr>
          <w:rFonts w:asciiTheme="minorHAnsi" w:hAnsiTheme="minorHAnsi" w:cstheme="minorHAnsi"/>
          <w:szCs w:val="24"/>
          <w:lang w:eastAsia="en-GB"/>
        </w:rPr>
        <w:t xml:space="preserve"> /</w:t>
      </w:r>
      <w:r w:rsidR="00A500C6" w:rsidRPr="00F800C7">
        <w:rPr>
          <w:rFonts w:asciiTheme="minorHAnsi" w:hAnsiTheme="minorHAnsi" w:cstheme="minorHAnsi"/>
          <w:szCs w:val="24"/>
          <w:lang w:eastAsia="en-GB"/>
        </w:rPr>
        <w:t xml:space="preserve"> anyone who has contact with a child or young person including Governors and volunteers</w:t>
      </w:r>
      <w:r w:rsidR="00A500C6" w:rsidRPr="00F800C7">
        <w:rPr>
          <w:rStyle w:val="Emphasis"/>
          <w:i w:val="0"/>
        </w:rPr>
        <w:t xml:space="preserve"> </w:t>
      </w:r>
      <w:r w:rsidR="009007E9" w:rsidRPr="008E69E6">
        <w:rPr>
          <w:lang w:eastAsia="en-GB"/>
        </w:rPr>
        <w:t>are</w:t>
      </w:r>
      <w:r w:rsidR="00FA7099" w:rsidRPr="008E69E6">
        <w:rPr>
          <w:lang w:eastAsia="en-GB"/>
        </w:rPr>
        <w:t xml:space="preserve"> 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FA7099" w:rsidRPr="00BE74DF" w:rsidRDefault="00A96721" w:rsidP="007D7122">
      <w:pPr>
        <w:pStyle w:val="ListParagraph"/>
        <w:numPr>
          <w:ilvl w:val="0"/>
          <w:numId w:val="12"/>
        </w:numPr>
        <w:spacing w:after="0"/>
        <w:ind w:left="360"/>
        <w:rPr>
          <w:rFonts w:cs="Calibri"/>
          <w:b/>
        </w:rPr>
      </w:pPr>
      <w:r w:rsidRPr="008E69E6">
        <w:rPr>
          <w:lang w:eastAsia="en-GB"/>
        </w:rPr>
        <w:lastRenderedPageBreak/>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p>
    <w:p w:rsidR="008A55BA" w:rsidRDefault="008A55BA" w:rsidP="00AB22FB">
      <w:pPr>
        <w:spacing w:after="0"/>
        <w:rPr>
          <w:rFonts w:cs="Calibri"/>
          <w:b/>
          <w:sz w:val="26"/>
          <w:szCs w:val="26"/>
        </w:rPr>
      </w:pPr>
    </w:p>
    <w:p w:rsidR="00777DAD" w:rsidRPr="008E69E6" w:rsidRDefault="006D2F16" w:rsidP="00AB22FB">
      <w:pPr>
        <w:spacing w:after="0"/>
        <w:rPr>
          <w:rFonts w:cs="Calibri"/>
          <w:b/>
          <w:sz w:val="26"/>
          <w:szCs w:val="26"/>
        </w:rPr>
      </w:pPr>
      <w:r w:rsidRPr="008E69E6">
        <w:rPr>
          <w:rFonts w:cs="Calibri"/>
          <w:b/>
          <w:sz w:val="26"/>
          <w:szCs w:val="26"/>
        </w:rPr>
        <w:t xml:space="preserve">4.4  </w:t>
      </w:r>
      <w:r w:rsidR="008873E6" w:rsidRPr="008E69E6">
        <w:rPr>
          <w:rFonts w:cs="Calibri"/>
          <w:b/>
          <w:sz w:val="26"/>
          <w:szCs w:val="26"/>
        </w:rPr>
        <w:tab/>
      </w:r>
      <w:r w:rsidR="00777DAD" w:rsidRPr="008E69E6">
        <w:rPr>
          <w:rFonts w:cs="Calibri"/>
          <w:b/>
          <w:sz w:val="26"/>
          <w:szCs w:val="26"/>
        </w:rPr>
        <w:t xml:space="preserve">Recruitment, </w:t>
      </w:r>
      <w:r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F800C7">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F800C7" w:rsidRDefault="003A5C1C" w:rsidP="00854F39">
      <w:pPr>
        <w:pStyle w:val="ListParagraph"/>
        <w:numPr>
          <w:ilvl w:val="0"/>
          <w:numId w:val="12"/>
        </w:numPr>
        <w:spacing w:after="0"/>
        <w:rPr>
          <w:rFonts w:cs="Calibri"/>
        </w:rPr>
      </w:pPr>
      <w:r w:rsidRPr="008E69E6">
        <w:rPr>
          <w:rFonts w:cs="Calibri"/>
        </w:rPr>
        <w:t>We must ensure</w:t>
      </w:r>
      <w:r w:rsidR="006D2F16" w:rsidRPr="008E69E6">
        <w:rPr>
          <w:rFonts w:cs="Calibri"/>
        </w:rPr>
        <w:t xml:space="preserve"> </w:t>
      </w:r>
      <w:r w:rsidR="00170FDB" w:rsidRPr="008E69E6">
        <w:rPr>
          <w:rFonts w:cs="Calibri"/>
        </w:rPr>
        <w:t>s</w:t>
      </w:r>
      <w:r w:rsidR="006D2F16" w:rsidRPr="008E69E6">
        <w:rPr>
          <w:rFonts w:cs="Calibri"/>
        </w:rPr>
        <w:t xml:space="preserve">taff and </w:t>
      </w:r>
      <w:r w:rsidR="00170FDB" w:rsidRPr="008E69E6">
        <w:rPr>
          <w:rFonts w:cs="Calibri"/>
        </w:rPr>
        <w:t>v</w:t>
      </w:r>
      <w:r w:rsidR="00024B60" w:rsidRPr="008E69E6">
        <w:rPr>
          <w:rFonts w:cs="Calibri"/>
        </w:rPr>
        <w:t>olunteers undergo appropriate checks via the Disclosure and Barring Service (DBS) relevant to their post</w:t>
      </w:r>
      <w:r w:rsidR="00A500C6">
        <w:rPr>
          <w:rFonts w:cs="Calibri"/>
        </w:rPr>
        <w:t xml:space="preserve"> </w:t>
      </w:r>
      <w:r w:rsidR="00A500C6" w:rsidRPr="00F800C7">
        <w:rPr>
          <w:rFonts w:cs="Calibri"/>
        </w:rPr>
        <w:t>and this includes any Prohibition checks necessary for the post</w:t>
      </w:r>
      <w:r w:rsidR="00C277F1" w:rsidRPr="00F800C7">
        <w:rPr>
          <w:rFonts w:cs="Calibri"/>
        </w:rPr>
        <w:t>;</w:t>
      </w:r>
    </w:p>
    <w:p w:rsidR="0026209C" w:rsidRPr="00F800C7" w:rsidRDefault="0026209C" w:rsidP="0026209C">
      <w:pPr>
        <w:spacing w:after="0"/>
        <w:rPr>
          <w:rFonts w:cs="Calibri"/>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26209C" w:rsidRPr="008E69E6" w:rsidRDefault="0026209C" w:rsidP="0026209C">
      <w:pPr>
        <w:spacing w:after="0"/>
        <w:rPr>
          <w:lang w:eastAsia="en-GB"/>
        </w:rPr>
      </w:pPr>
    </w:p>
    <w:p w:rsidR="00FC6AD4" w:rsidRPr="00F800C7" w:rsidRDefault="003A5C1C" w:rsidP="00854F39">
      <w:pPr>
        <w:pStyle w:val="ListParagraph"/>
        <w:numPr>
          <w:ilvl w:val="0"/>
          <w:numId w:val="12"/>
        </w:numPr>
        <w:spacing w:after="0"/>
        <w:rPr>
          <w:lang w:eastAsia="en-GB"/>
        </w:rPr>
      </w:pPr>
      <w:r w:rsidRPr="00D113EB">
        <w:rPr>
          <w:lang w:eastAsia="en-GB"/>
        </w:rPr>
        <w:t>T</w:t>
      </w:r>
      <w:r w:rsidRPr="008E69E6">
        <w:rPr>
          <w:lang w:eastAsia="en-GB"/>
        </w:rPr>
        <w:t xml:space="preserve">hat our </w:t>
      </w:r>
      <w:r w:rsidR="00967779" w:rsidRPr="008E69E6">
        <w:rPr>
          <w:lang w:eastAsia="en-GB"/>
        </w:rPr>
        <w:t>V</w:t>
      </w:r>
      <w:r w:rsidR="00FC6AD4" w:rsidRPr="008E69E6">
        <w:rPr>
          <w:lang w:eastAsia="en-GB"/>
        </w:rPr>
        <w:t>olunteers are adequately supervised</w:t>
      </w:r>
      <w:r w:rsidR="00062F37" w:rsidRPr="008E69E6">
        <w:rPr>
          <w:lang w:eastAsia="en-GB"/>
        </w:rPr>
        <w:t>, being</w:t>
      </w:r>
      <w:r w:rsidR="00CF7B15" w:rsidRPr="008E69E6">
        <w:rPr>
          <w:lang w:eastAsia="en-GB"/>
        </w:rPr>
        <w:t xml:space="preserve"> </w:t>
      </w:r>
      <w:r w:rsidR="00062F37" w:rsidRPr="008E69E6">
        <w:rPr>
          <w:lang w:eastAsia="en-GB"/>
        </w:rPr>
        <w:t xml:space="preserve">aware of the differences </w:t>
      </w:r>
      <w:r w:rsidR="00CF7B15" w:rsidRPr="008E69E6">
        <w:rPr>
          <w:lang w:eastAsia="en-GB"/>
        </w:rPr>
        <w:t>between supervised and unsupervised</w:t>
      </w:r>
      <w:r w:rsidR="008873E6" w:rsidRPr="008E69E6">
        <w:rPr>
          <w:lang w:eastAsia="en-GB"/>
        </w:rPr>
        <w:t xml:space="preserve"> interaction with the children</w:t>
      </w:r>
      <w:r w:rsidR="00A500C6">
        <w:rPr>
          <w:lang w:eastAsia="en-GB"/>
        </w:rPr>
        <w:t xml:space="preserve"> </w:t>
      </w:r>
      <w:r w:rsidR="00A500C6" w:rsidRPr="00F800C7">
        <w:rPr>
          <w:lang w:eastAsia="en-GB"/>
        </w:rPr>
        <w:t xml:space="preserve">and have risk assessments  in place for volunteers in the school </w:t>
      </w:r>
      <w:r w:rsidR="00C35FE8" w:rsidRPr="00F800C7">
        <w:rPr>
          <w:lang w:eastAsia="en-GB"/>
        </w:rPr>
        <w:t>undertaking a</w:t>
      </w:r>
      <w:r w:rsidR="00A500C6" w:rsidRPr="00F800C7">
        <w:rPr>
          <w:lang w:eastAsia="en-GB"/>
        </w:rPr>
        <w:t>ctivit</w:t>
      </w:r>
      <w:r w:rsidR="00C35FE8" w:rsidRPr="00F800C7">
        <w:rPr>
          <w:lang w:eastAsia="en-GB"/>
        </w:rPr>
        <w:t xml:space="preserve">ies with the </w:t>
      </w:r>
      <w:r w:rsidR="00A500C6" w:rsidRPr="00F800C7">
        <w:rPr>
          <w:lang w:eastAsia="en-GB"/>
        </w:rPr>
        <w:t>children</w:t>
      </w:r>
      <w:r w:rsidR="008873E6" w:rsidRPr="00F800C7">
        <w:rPr>
          <w:lang w:eastAsia="en-GB"/>
        </w:rPr>
        <w:t>;</w:t>
      </w:r>
    </w:p>
    <w:p w:rsidR="0026209C" w:rsidRPr="00A500C6" w:rsidRDefault="0026209C" w:rsidP="0026209C">
      <w:pPr>
        <w:pStyle w:val="ListParagraph"/>
        <w:spacing w:after="0"/>
        <w:rPr>
          <w:color w:val="FF0000"/>
          <w:sz w:val="12"/>
          <w:lang w:eastAsia="en-GB"/>
        </w:rPr>
      </w:pPr>
    </w:p>
    <w:p w:rsidR="00FA7099" w:rsidRDefault="00FA7099" w:rsidP="00854F39">
      <w:pPr>
        <w:pStyle w:val="ListParagraph"/>
        <w:numPr>
          <w:ilvl w:val="0"/>
          <w:numId w:val="12"/>
        </w:numPr>
        <w:spacing w:after="0"/>
        <w:rPr>
          <w:lang w:eastAsia="en-GB"/>
        </w:rPr>
      </w:pPr>
      <w:r w:rsidRPr="008E69E6">
        <w:rPr>
          <w:lang w:eastAsia="en-GB"/>
        </w:rPr>
        <w:lastRenderedPageBreak/>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Pr="008E69E6"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A70E29" w:rsidRPr="008E69E6" w:rsidRDefault="00A70E29" w:rsidP="00AB22FB">
      <w:pPr>
        <w:spacing w:after="0"/>
        <w:rPr>
          <w:lang w:eastAsia="en-GB"/>
        </w:rPr>
      </w:pPr>
    </w:p>
    <w:p w:rsidR="00A70E29" w:rsidRPr="008E69E6" w:rsidRDefault="00A70E29" w:rsidP="00AB22FB">
      <w:pPr>
        <w:spacing w:after="0"/>
        <w:rPr>
          <w:lang w:eastAsia="en-GB"/>
        </w:rPr>
      </w:pPr>
    </w:p>
    <w:p w:rsidR="00FE292E" w:rsidRPr="008E69E6"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A96721" w:rsidRPr="008E69E6">
        <w:rPr>
          <w:rFonts w:ascii="Calibri" w:hAnsi="Calibri" w:cs="Calibri"/>
          <w:color w:val="auto"/>
        </w:rPr>
        <w:t xml:space="preserve">Lead </w:t>
      </w:r>
      <w:r w:rsidR="004B4823" w:rsidRPr="008E69E6">
        <w:rPr>
          <w:rFonts w:ascii="Calibri" w:hAnsi="Calibri" w:cs="Calibri"/>
          <w:color w:val="auto"/>
        </w:rPr>
        <w:t xml:space="preserve">Designated </w:t>
      </w:r>
      <w:r w:rsidR="001F6416" w:rsidRPr="008E69E6">
        <w:rPr>
          <w:rFonts w:ascii="Calibri" w:hAnsi="Calibri" w:cs="Calibri"/>
          <w:color w:val="auto"/>
        </w:rPr>
        <w:t xml:space="preserve">Safeguarding </w:t>
      </w:r>
      <w:r w:rsidR="004B4823" w:rsidRPr="008E69E6">
        <w:rPr>
          <w:rFonts w:ascii="Calibri" w:hAnsi="Calibri" w:cs="Calibri"/>
          <w:color w:val="auto"/>
        </w:rPr>
        <w:t xml:space="preserve">Lead </w:t>
      </w:r>
      <w:r w:rsidRPr="008E69E6">
        <w:rPr>
          <w:rFonts w:ascii="Calibri" w:hAnsi="Calibri" w:cs="Calibri"/>
          <w:color w:val="auto"/>
        </w:rPr>
        <w:t xml:space="preserve">is: </w:t>
      </w:r>
      <w:r w:rsidR="002339C5">
        <w:rPr>
          <w:rFonts w:ascii="Calibri" w:hAnsi="Calibri" w:cs="Calibri"/>
          <w:color w:val="auto"/>
        </w:rPr>
        <w:tab/>
      </w:r>
      <w:r w:rsidR="002339C5">
        <w:rPr>
          <w:rFonts w:ascii="Calibri" w:hAnsi="Calibri" w:cs="Calibri"/>
          <w:color w:val="auto"/>
        </w:rPr>
        <w:tab/>
      </w:r>
      <w:r w:rsidR="00F800C7">
        <w:rPr>
          <w:rFonts w:ascii="Calibri" w:hAnsi="Calibri" w:cs="Calibri"/>
          <w:color w:val="auto"/>
        </w:rPr>
        <w:t>Mrs T A Solman, Executive Headteacher</w:t>
      </w:r>
    </w:p>
    <w:p w:rsidR="00A96721" w:rsidRPr="008E69E6" w:rsidRDefault="00A96721" w:rsidP="00AB22FB">
      <w:pPr>
        <w:pStyle w:val="Default"/>
        <w:spacing w:line="276" w:lineRule="auto"/>
        <w:rPr>
          <w:rFonts w:ascii="Calibri" w:hAnsi="Calibri" w:cs="Calibri"/>
          <w:b/>
          <w:color w:val="auto"/>
        </w:rPr>
      </w:pPr>
    </w:p>
    <w:p w:rsidR="00A96721" w:rsidRDefault="00A96721" w:rsidP="00BE74DF">
      <w:pPr>
        <w:pStyle w:val="Default"/>
        <w:spacing w:line="276" w:lineRule="auto"/>
        <w:ind w:left="5040" w:hanging="5040"/>
        <w:rPr>
          <w:rFonts w:ascii="Calibri" w:hAnsi="Calibri" w:cs="Calibri"/>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BE74DF">
        <w:rPr>
          <w:rFonts w:ascii="Calibri" w:hAnsi="Calibri" w:cs="Calibri"/>
          <w:color w:val="auto"/>
        </w:rPr>
        <w:t>Mrs S Clements, EYFS</w:t>
      </w:r>
      <w:r w:rsidR="00F800C7" w:rsidRPr="00F800C7">
        <w:rPr>
          <w:rFonts w:ascii="Calibri" w:hAnsi="Calibri" w:cs="Calibri"/>
          <w:color w:val="auto"/>
        </w:rPr>
        <w:t>/KS1 Teacher</w:t>
      </w:r>
      <w:r w:rsidR="00F800C7">
        <w:rPr>
          <w:rFonts w:ascii="Calibri" w:hAnsi="Calibri" w:cs="Calibri"/>
          <w:color w:val="auto"/>
        </w:rPr>
        <w:t xml:space="preserve"> (P</w:t>
      </w:r>
      <w:r w:rsidR="00BE74DF">
        <w:rPr>
          <w:rFonts w:ascii="Calibri" w:hAnsi="Calibri" w:cs="Calibri"/>
          <w:color w:val="auto"/>
        </w:rPr>
        <w:t>enny Acres)</w:t>
      </w:r>
    </w:p>
    <w:p w:rsidR="00F800C7" w:rsidRPr="008E69E6" w:rsidRDefault="00F800C7" w:rsidP="00AB22FB">
      <w:pPr>
        <w:pStyle w:val="Default"/>
        <w:spacing w:line="276" w:lineRule="auto"/>
        <w:rPr>
          <w:rFonts w:ascii="Calibri" w:hAnsi="Calibri" w:cs="Calibri"/>
          <w:color w:val="auto"/>
        </w:rPr>
      </w:pPr>
      <w:r>
        <w:rPr>
          <w:rFonts w:ascii="Calibri" w:hAnsi="Calibri" w:cs="Calibri"/>
          <w:color w:val="auto"/>
        </w:rPr>
        <w:t xml:space="preserve">                                                                                             Mrs Sally Eyre, Class Teacher (Wigley)</w:t>
      </w:r>
    </w:p>
    <w:p w:rsidR="004B4823" w:rsidRPr="008E69E6" w:rsidRDefault="004B482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 xml:space="preserve">The Designated </w:t>
      </w:r>
      <w:r w:rsidR="00A96721" w:rsidRPr="008E69E6">
        <w:rPr>
          <w:rFonts w:ascii="Calibri" w:hAnsi="Calibri" w:cs="Calibri"/>
          <w:color w:val="auto"/>
        </w:rPr>
        <w:t>Teacher for</w:t>
      </w:r>
      <w:r w:rsidRPr="008E69E6">
        <w:rPr>
          <w:rFonts w:ascii="Calibri" w:hAnsi="Calibri" w:cs="Calibri"/>
          <w:color w:val="auto"/>
        </w:rPr>
        <w:t xml:space="preserve"> Looked after children: </w:t>
      </w:r>
      <w:r w:rsidR="002339C5">
        <w:rPr>
          <w:rFonts w:ascii="Calibri" w:hAnsi="Calibri" w:cs="Calibri"/>
          <w:color w:val="auto"/>
        </w:rPr>
        <w:tab/>
      </w:r>
      <w:r w:rsidR="00F800C7" w:rsidRPr="00F800C7">
        <w:rPr>
          <w:rFonts w:ascii="Calibri" w:hAnsi="Calibri" w:cs="Calibri"/>
          <w:color w:val="auto"/>
        </w:rPr>
        <w:t>Mrs T A Solman, Executive Headteacher</w:t>
      </w:r>
    </w:p>
    <w:p w:rsidR="001F6416" w:rsidRPr="008E69E6" w:rsidRDefault="001F6416" w:rsidP="00AB22FB">
      <w:pPr>
        <w:pStyle w:val="Default"/>
        <w:spacing w:line="276" w:lineRule="auto"/>
        <w:rPr>
          <w:rFonts w:ascii="Calibri" w:hAnsi="Calibri" w:cs="Calibri"/>
          <w:color w:val="auto"/>
        </w:rPr>
      </w:pPr>
    </w:p>
    <w:p w:rsidR="001F6416" w:rsidRPr="00F800C7" w:rsidRDefault="001F6416" w:rsidP="00AB22FB">
      <w:pPr>
        <w:pStyle w:val="Default"/>
        <w:spacing w:line="276" w:lineRule="auto"/>
        <w:rPr>
          <w:rFonts w:ascii="Calibri" w:hAnsi="Calibri" w:cs="Calibri"/>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F800C7" w:rsidRPr="00F800C7">
        <w:rPr>
          <w:rFonts w:ascii="Calibri" w:hAnsi="Calibri" w:cs="Calibri"/>
          <w:color w:val="auto"/>
        </w:rPr>
        <w:t>Mrs T A Solman, Executive Headteacher</w:t>
      </w:r>
    </w:p>
    <w:p w:rsidR="00F800C7" w:rsidRPr="00F800C7" w:rsidRDefault="00F800C7" w:rsidP="00F800C7">
      <w:pPr>
        <w:pStyle w:val="Default"/>
        <w:spacing w:line="276" w:lineRule="auto"/>
        <w:ind w:left="5040" w:firstLine="15"/>
        <w:rPr>
          <w:rFonts w:ascii="Calibri" w:hAnsi="Calibri" w:cs="Calibri"/>
          <w:color w:val="auto"/>
        </w:rPr>
      </w:pPr>
      <w:r w:rsidRPr="00F800C7">
        <w:rPr>
          <w:rFonts w:ascii="Calibri" w:hAnsi="Calibri" w:cs="Calibri"/>
          <w:color w:val="auto"/>
        </w:rPr>
        <w:t xml:space="preserve">Miss A Woolley, HLTA/Teaching </w:t>
      </w:r>
      <w:r>
        <w:rPr>
          <w:rFonts w:ascii="Calibri" w:hAnsi="Calibri" w:cs="Calibri"/>
          <w:color w:val="auto"/>
        </w:rPr>
        <w:t xml:space="preserve">                          </w:t>
      </w:r>
      <w:r w:rsidRPr="00F800C7">
        <w:rPr>
          <w:rFonts w:ascii="Calibri" w:hAnsi="Calibri" w:cs="Calibri"/>
          <w:color w:val="auto"/>
        </w:rPr>
        <w:t>Assistant (P</w:t>
      </w:r>
      <w:r w:rsidR="00BE74DF">
        <w:rPr>
          <w:rFonts w:ascii="Calibri" w:hAnsi="Calibri" w:cs="Calibri"/>
          <w:color w:val="auto"/>
        </w:rPr>
        <w:t>enny Acres)</w:t>
      </w:r>
    </w:p>
    <w:p w:rsidR="00F800C7" w:rsidRPr="00F800C7" w:rsidRDefault="00F800C7" w:rsidP="007C1400">
      <w:pPr>
        <w:pStyle w:val="Default"/>
        <w:spacing w:line="276" w:lineRule="auto"/>
        <w:ind w:left="5040" w:firstLine="15"/>
        <w:rPr>
          <w:rFonts w:ascii="Calibri" w:hAnsi="Calibri" w:cs="Calibri"/>
          <w:color w:val="auto"/>
        </w:rPr>
      </w:pPr>
      <w:r w:rsidRPr="00F800C7">
        <w:rPr>
          <w:rFonts w:ascii="Calibri" w:hAnsi="Calibri" w:cs="Calibri"/>
          <w:color w:val="auto"/>
        </w:rPr>
        <w:t xml:space="preserve">Mrs S Rodgers, Teaching Assistant </w:t>
      </w:r>
      <w:r w:rsidR="007C1400">
        <w:rPr>
          <w:rFonts w:ascii="Calibri" w:hAnsi="Calibri" w:cs="Calibri"/>
          <w:color w:val="auto"/>
        </w:rPr>
        <w:t>(Wigley)</w:t>
      </w:r>
    </w:p>
    <w:p w:rsidR="001F6416" w:rsidRPr="008E69E6" w:rsidRDefault="001F6416" w:rsidP="00AB22FB">
      <w:pPr>
        <w:pStyle w:val="Default"/>
        <w:spacing w:line="276" w:lineRule="auto"/>
        <w:rPr>
          <w:rFonts w:ascii="Calibri" w:hAnsi="Calibri" w:cs="Calibri"/>
          <w:color w:val="auto"/>
        </w:rPr>
      </w:pPr>
    </w:p>
    <w:p w:rsidR="00BE74DF"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7C1400">
        <w:rPr>
          <w:rFonts w:ascii="Calibri" w:hAnsi="Calibri" w:cs="Calibri"/>
          <w:b/>
          <w:color w:val="auto"/>
        </w:rPr>
        <w:t xml:space="preserve"> </w:t>
      </w:r>
    </w:p>
    <w:p w:rsidR="00FE292E" w:rsidRPr="008E69E6" w:rsidRDefault="007C1400" w:rsidP="00BE74DF">
      <w:pPr>
        <w:pStyle w:val="Default"/>
        <w:spacing w:line="276" w:lineRule="auto"/>
        <w:ind w:left="3600" w:firstLine="720"/>
        <w:rPr>
          <w:rFonts w:ascii="Calibri" w:hAnsi="Calibri" w:cs="Calibri"/>
          <w:color w:val="auto"/>
        </w:rPr>
      </w:pPr>
      <w:r w:rsidRPr="007C1400">
        <w:rPr>
          <w:rFonts w:ascii="Calibri" w:hAnsi="Calibri" w:cs="Calibri"/>
          <w:color w:val="auto"/>
        </w:rPr>
        <w:t>Mrs L Sigona-Smith</w:t>
      </w:r>
      <w:r>
        <w:rPr>
          <w:rFonts w:ascii="Calibri" w:hAnsi="Calibri" w:cs="Calibri"/>
          <w:color w:val="auto"/>
        </w:rPr>
        <w:t xml:space="preserve"> (Wigley Parent/Governor)</w:t>
      </w:r>
    </w:p>
    <w:p w:rsidR="004B4823" w:rsidRPr="008E69E6" w:rsidRDefault="004B4823" w:rsidP="00AB22FB">
      <w:pPr>
        <w:pStyle w:val="Default"/>
        <w:spacing w:line="276" w:lineRule="auto"/>
        <w:rPr>
          <w:rFonts w:ascii="Calibri" w:hAnsi="Calibri" w:cs="Calibri"/>
          <w:color w:val="auto"/>
        </w:rPr>
      </w:pPr>
    </w:p>
    <w:p w:rsidR="00BE74DF" w:rsidRDefault="00BB418D" w:rsidP="00AB22FB">
      <w:pPr>
        <w:pStyle w:val="Default"/>
        <w:spacing w:line="276" w:lineRule="auto"/>
        <w:rPr>
          <w:rFonts w:ascii="Calibri" w:hAnsi="Calibri" w:cs="Calibri"/>
          <w:b/>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p>
    <w:p w:rsidR="00BB418D" w:rsidRPr="008E69E6" w:rsidRDefault="007C1400" w:rsidP="00BE74DF">
      <w:pPr>
        <w:pStyle w:val="Default"/>
        <w:spacing w:line="276" w:lineRule="auto"/>
        <w:ind w:left="3600" w:firstLine="720"/>
        <w:rPr>
          <w:rFonts w:ascii="Calibri" w:hAnsi="Calibri" w:cs="Calibri"/>
          <w:b/>
          <w:i/>
          <w:color w:val="auto"/>
        </w:rPr>
      </w:pPr>
      <w:r w:rsidRPr="007C1400">
        <w:rPr>
          <w:rFonts w:ascii="Calibri" w:hAnsi="Calibri" w:cs="Calibri"/>
          <w:color w:val="auto"/>
        </w:rPr>
        <w:t>Mrs L Sigona-Smith</w:t>
      </w:r>
      <w:r>
        <w:rPr>
          <w:rFonts w:ascii="Calibri" w:hAnsi="Calibri" w:cs="Calibri"/>
          <w:color w:val="auto"/>
        </w:rPr>
        <w:t xml:space="preserve"> (Wigley Parent/Governor)</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7C1400" w:rsidRDefault="007C1400" w:rsidP="00BE74DF">
      <w:pPr>
        <w:pStyle w:val="Default"/>
        <w:spacing w:line="276" w:lineRule="auto"/>
        <w:ind w:left="3600" w:firstLine="720"/>
        <w:rPr>
          <w:rFonts w:ascii="Calibri" w:hAnsi="Calibri" w:cs="Calibri"/>
          <w:color w:val="auto"/>
        </w:rPr>
      </w:pPr>
      <w:r w:rsidRPr="007C1400">
        <w:rPr>
          <w:rFonts w:ascii="Calibri" w:hAnsi="Calibri" w:cs="Calibri"/>
          <w:color w:val="auto"/>
        </w:rPr>
        <w:t>Mrs L Sigona-Smith (Wigley Parent/</w:t>
      </w:r>
      <w:proofErr w:type="spellStart"/>
      <w:r w:rsidRPr="007C1400">
        <w:rPr>
          <w:rFonts w:ascii="Calibri" w:hAnsi="Calibri" w:cs="Calibri"/>
          <w:color w:val="auto"/>
        </w:rPr>
        <w:t>Govenor</w:t>
      </w:r>
      <w:proofErr w:type="spellEnd"/>
      <w:r w:rsidRPr="007C1400">
        <w:rPr>
          <w:rFonts w:ascii="Calibri" w:hAnsi="Calibri" w:cs="Calibri"/>
          <w:color w:val="auto"/>
        </w:rPr>
        <w:t>)</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7C1400" w:rsidRDefault="007C1400" w:rsidP="00BE74DF">
      <w:pPr>
        <w:pStyle w:val="Default"/>
        <w:ind w:left="3600" w:firstLine="720"/>
        <w:rPr>
          <w:rFonts w:ascii="Calibri" w:hAnsi="Calibri" w:cs="Calibri"/>
          <w:color w:val="auto"/>
        </w:rPr>
      </w:pPr>
      <w:r w:rsidRPr="007C1400">
        <w:rPr>
          <w:rFonts w:ascii="Calibri" w:hAnsi="Calibri" w:cs="Calibri"/>
          <w:color w:val="auto"/>
        </w:rPr>
        <w:t>Mrs S Wilmott (Wigley Parent/Governor)</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5208B7">
      <w:pPr>
        <w:pStyle w:val="Heading1"/>
        <w:numPr>
          <w:ilvl w:val="0"/>
          <w:numId w:val="45"/>
        </w:numPr>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FE292E" w:rsidRPr="008E69E6"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hyperlink r:id="rId23" w:history="1">
        <w:r w:rsidR="00D87915" w:rsidRPr="00D87915">
          <w:rPr>
            <w:rStyle w:val="Hyperlink"/>
            <w:rFonts w:ascii="Calibri" w:hAnsi="Calibri" w:cs="Calibri"/>
          </w:rPr>
          <w:t xml:space="preserve">Derby City &amp; </w:t>
        </w:r>
        <w:r w:rsidR="00FE292E" w:rsidRPr="00D87915">
          <w:rPr>
            <w:rStyle w:val="Hyperlink"/>
            <w:rFonts w:ascii="Calibri" w:hAnsi="Calibri" w:cs="Calibri"/>
          </w:rPr>
          <w:t xml:space="preserve">Derbyshire Safeguarding Children’s Board </w:t>
        </w:r>
        <w:r w:rsidR="006803BA" w:rsidRPr="00D87915">
          <w:rPr>
            <w:rStyle w:val="Hyperlink"/>
            <w:rFonts w:ascii="Calibri" w:hAnsi="Calibri" w:cs="Calibri"/>
          </w:rPr>
          <w:t>Policies and Procedures G</w:t>
        </w:r>
        <w:r w:rsidR="00FE292E" w:rsidRPr="00D87915">
          <w:rPr>
            <w:rStyle w:val="Hyperlink"/>
            <w:rFonts w:ascii="Calibri" w:hAnsi="Calibri" w:cs="Calibri"/>
          </w:rPr>
          <w:t>uidance</w:t>
        </w:r>
        <w:r w:rsidR="00F7478E" w:rsidRPr="00D87915">
          <w:rPr>
            <w:rStyle w:val="Hyperlink"/>
            <w:rFonts w:ascii="Calibri" w:hAnsi="Calibri" w:cs="Calibri"/>
          </w:rPr>
          <w:t>.</w:t>
        </w:r>
      </w:hyperlink>
    </w:p>
    <w:p w:rsidR="007B505C" w:rsidRPr="008E69E6" w:rsidRDefault="007B505C" w:rsidP="00AB22FB">
      <w:pPr>
        <w:pStyle w:val="Default"/>
        <w:rPr>
          <w:rStyle w:val="Hyperlink"/>
          <w:rFonts w:ascii="Calibri" w:hAnsi="Calibri" w:cs="Calibri"/>
          <w:b/>
          <w:color w:val="auto"/>
        </w:rPr>
      </w:pPr>
    </w:p>
    <w:p w:rsidR="00C277F1" w:rsidRPr="008E69E6" w:rsidRDefault="008465B9" w:rsidP="00AB22FB">
      <w:pPr>
        <w:pStyle w:val="Default"/>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Derbyshire &amp; Derby City Safeguarding Board 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F800C7">
        <w:rPr>
          <w:rFonts w:asciiTheme="minorHAnsi" w:hAnsiTheme="minorHAnsi" w:cstheme="minorHAnsi"/>
          <w:lang w:eastAsia="en-GB"/>
        </w:rPr>
        <w:t>A</w:t>
      </w:r>
      <w:r w:rsidR="00C35FE8" w:rsidRPr="00F800C7">
        <w:rPr>
          <w:rFonts w:asciiTheme="minorHAnsi" w:hAnsiTheme="minorHAnsi" w:cstheme="minorHAnsi"/>
          <w:szCs w:val="24"/>
          <w:lang w:eastAsia="en-GB"/>
        </w:rPr>
        <w:t>ll Staff /</w:t>
      </w:r>
      <w:r w:rsidRPr="00F800C7">
        <w:rPr>
          <w:rFonts w:asciiTheme="minorHAnsi" w:hAnsiTheme="minorHAnsi" w:cstheme="minorHAnsi"/>
          <w:szCs w:val="24"/>
          <w:lang w:eastAsia="en-GB"/>
        </w:rPr>
        <w:t xml:space="preserve"> anyone who has contact with a child or young person including Governors and volunteers</w:t>
      </w:r>
      <w:r w:rsidRPr="00F800C7">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FE292E" w:rsidRPr="008E69E6" w:rsidRDefault="00F07826" w:rsidP="00AB22FB">
      <w:pPr>
        <w:spacing w:after="0"/>
        <w:rPr>
          <w:rFonts w:cs="Calibri"/>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families – for more </w:t>
      </w:r>
      <w:r w:rsidR="00527C74" w:rsidRPr="008E69E6">
        <w:rPr>
          <w:rFonts w:cs="Calibri"/>
        </w:rPr>
        <w:t xml:space="preserve">information School </w:t>
      </w:r>
      <w:r w:rsidR="0057288C" w:rsidRPr="008E69E6">
        <w:rPr>
          <w:rFonts w:cs="Calibri"/>
        </w:rPr>
        <w:t xml:space="preserve">all </w:t>
      </w:r>
      <w:r w:rsidR="00527C74" w:rsidRPr="008E69E6">
        <w:rPr>
          <w:rFonts w:cs="Calibri"/>
        </w:rPr>
        <w:t xml:space="preserve">Staff </w:t>
      </w:r>
      <w:r w:rsidR="00FE292E" w:rsidRPr="008E69E6">
        <w:rPr>
          <w:rFonts w:cs="Calibri"/>
        </w:rPr>
        <w:t>can refer to Der</w:t>
      </w:r>
      <w:r w:rsidR="00622A0D" w:rsidRPr="008E69E6">
        <w:rPr>
          <w:rFonts w:cs="Calibri"/>
        </w:rPr>
        <w:t xml:space="preserve">byshire’s ‘Early Help Offer’ </w:t>
      </w:r>
      <w:r w:rsidR="00E5716E" w:rsidRPr="008E69E6">
        <w:rPr>
          <w:rFonts w:cs="Calibri"/>
        </w:rPr>
        <w:t xml:space="preserve">and Starting Point </w:t>
      </w:r>
    </w:p>
    <w:p w:rsidR="00622A0D" w:rsidRDefault="00DA39E1" w:rsidP="00AB22FB">
      <w:pPr>
        <w:spacing w:after="0"/>
        <w:rPr>
          <w:rStyle w:val="Hyperlink"/>
          <w:color w:val="auto"/>
          <w:szCs w:val="24"/>
          <w:u w:val="none"/>
        </w:rPr>
      </w:pPr>
      <w:hyperlink r:id="rId24" w:history="1">
        <w:r w:rsidR="00622A0D" w:rsidRPr="008E69E6">
          <w:rPr>
            <w:rStyle w:val="Hyperlink"/>
            <w:color w:val="auto"/>
            <w:szCs w:val="24"/>
            <w:u w:val="none"/>
          </w:rPr>
          <w:t>https://www.derbyshire.gov.uk/social_health/children_and_families/support_for_families/default.asp?VD=startingpoint</w:t>
        </w:r>
      </w:hyperlink>
    </w:p>
    <w:p w:rsidR="00A500C6" w:rsidRDefault="00A500C6" w:rsidP="00AB22FB">
      <w:pPr>
        <w:spacing w:after="0"/>
        <w:rPr>
          <w:rStyle w:val="Hyperlink"/>
          <w:color w:val="auto"/>
          <w:szCs w:val="24"/>
          <w:u w:val="none"/>
        </w:rPr>
      </w:pPr>
    </w:p>
    <w:p w:rsidR="00A500C6" w:rsidRPr="00F800C7" w:rsidRDefault="00A500C6" w:rsidP="00AB22FB">
      <w:pPr>
        <w:spacing w:after="0"/>
        <w:rPr>
          <w:rStyle w:val="Hyperlink"/>
          <w:color w:val="auto"/>
          <w:szCs w:val="24"/>
          <w:u w:val="none"/>
        </w:rPr>
      </w:pPr>
      <w:r w:rsidRPr="00F800C7">
        <w:rPr>
          <w:rStyle w:val="Hyperlink"/>
          <w:color w:val="auto"/>
          <w:szCs w:val="24"/>
          <w:u w:val="none"/>
        </w:rPr>
        <w:t xml:space="preserve">Those who are providing their own early help provision in the school can demonstrate they  have a framework and structures to support the work including information sharing, procedures around step up into Childrens social care, robust recording </w:t>
      </w:r>
      <w:r w:rsidR="00C35FE8" w:rsidRPr="00F800C7">
        <w:rPr>
          <w:rStyle w:val="Hyperlink"/>
          <w:color w:val="auto"/>
          <w:szCs w:val="24"/>
          <w:u w:val="none"/>
        </w:rPr>
        <w:t xml:space="preserve">&amp; </w:t>
      </w:r>
      <w:r w:rsidRPr="00F800C7">
        <w:rPr>
          <w:rStyle w:val="Hyperlink"/>
          <w:color w:val="auto"/>
          <w:szCs w:val="24"/>
          <w:u w:val="none"/>
        </w:rPr>
        <w:t>advice</w:t>
      </w:r>
      <w:r w:rsidR="00C35FE8" w:rsidRPr="00F800C7">
        <w:rPr>
          <w:rStyle w:val="Hyperlink"/>
          <w:color w:val="auto"/>
          <w:szCs w:val="24"/>
          <w:u w:val="none"/>
        </w:rPr>
        <w:t>,</w:t>
      </w:r>
      <w:r w:rsidRPr="00F800C7">
        <w:rPr>
          <w:rStyle w:val="Hyperlink"/>
          <w:color w:val="auto"/>
          <w:szCs w:val="24"/>
          <w:u w:val="none"/>
        </w:rPr>
        <w:t xml:space="preserve"> and support to staff in early help activity</w:t>
      </w:r>
      <w:r w:rsidR="00254822" w:rsidRPr="00F800C7">
        <w:rPr>
          <w:rStyle w:val="Hyperlink"/>
          <w:color w:val="auto"/>
          <w:szCs w:val="24"/>
          <w:u w:val="none"/>
        </w:rPr>
        <w:t>.</w:t>
      </w:r>
      <w:r w:rsidRPr="00F800C7">
        <w:rPr>
          <w:rStyle w:val="Hyperlink"/>
          <w:color w:val="auto"/>
          <w:szCs w:val="24"/>
          <w:u w:val="none"/>
        </w:rPr>
        <w:t xml:space="preserve"> </w:t>
      </w:r>
    </w:p>
    <w:p w:rsidR="00622A0D" w:rsidRPr="008E69E6" w:rsidRDefault="00622A0D" w:rsidP="00AB22FB">
      <w:pPr>
        <w:spacing w:after="0"/>
        <w:rPr>
          <w:sz w:val="20"/>
          <w:szCs w:val="20"/>
        </w:rPr>
      </w:pPr>
    </w:p>
    <w:p w:rsidR="00254822" w:rsidRDefault="0072306A" w:rsidP="00AB22FB">
      <w:pPr>
        <w:pStyle w:val="Header"/>
        <w:rPr>
          <w:rFonts w:cs="Calibri"/>
        </w:rPr>
      </w:pPr>
      <w:r w:rsidRPr="008E69E6">
        <w:rPr>
          <w:rFonts w:cs="Calibri"/>
        </w:rPr>
        <w:t>Starting Point is Derbyshire’s first point of contact</w:t>
      </w:r>
      <w:r w:rsidR="00F7322F" w:rsidRPr="008E69E6">
        <w:rPr>
          <w:rFonts w:cs="Calibri"/>
        </w:rPr>
        <w:t xml:space="preserve"> and referral service for</w:t>
      </w:r>
      <w:r w:rsidR="00F07826" w:rsidRPr="008E69E6">
        <w:rPr>
          <w:rFonts w:cs="Calibri"/>
        </w:rPr>
        <w:t xml:space="preserve"> Children; including </w:t>
      </w:r>
      <w:r w:rsidRPr="008E69E6">
        <w:rPr>
          <w:rFonts w:cs="Calibri"/>
        </w:rPr>
        <w:t>advice, suppo</w:t>
      </w:r>
      <w:r w:rsidR="00F07826" w:rsidRPr="008E69E6">
        <w:rPr>
          <w:rFonts w:cs="Calibri"/>
        </w:rPr>
        <w:t>rt and next steps</w:t>
      </w:r>
      <w:r w:rsidR="00254822">
        <w:rPr>
          <w:rFonts w:cs="Calibri"/>
        </w:rPr>
        <w:t xml:space="preserve">. This includes a professional’s advice line and this is available for the Designated Safeguarding Lead to use.  </w:t>
      </w:r>
    </w:p>
    <w:p w:rsidR="00254822" w:rsidRDefault="00254822" w:rsidP="00AB22FB">
      <w:pPr>
        <w:pStyle w:val="Header"/>
        <w:rPr>
          <w:rFonts w:cs="Calibri"/>
        </w:rPr>
      </w:pPr>
    </w:p>
    <w:p w:rsidR="00D87915" w:rsidRDefault="00254822" w:rsidP="00AB22FB">
      <w:pPr>
        <w:pStyle w:val="Header"/>
        <w:rPr>
          <w:rFonts w:cs="Calibri"/>
        </w:rPr>
      </w:pPr>
      <w:r>
        <w:rPr>
          <w:rFonts w:cs="Calibri"/>
        </w:rPr>
        <w:t xml:space="preserve">The school will </w:t>
      </w:r>
      <w:r w:rsidRPr="008E69E6">
        <w:rPr>
          <w:rFonts w:cs="Calibri"/>
        </w:rPr>
        <w:t>follow</w:t>
      </w:r>
      <w:r w:rsidR="00790623" w:rsidRPr="008E69E6">
        <w:rPr>
          <w:rFonts w:cs="Calibri"/>
        </w:rPr>
        <w:t xml:space="preserve"> </w:t>
      </w:r>
      <w:r w:rsidR="0057288C" w:rsidRPr="008E69E6">
        <w:rPr>
          <w:rFonts w:cs="Calibri"/>
        </w:rPr>
        <w:t>the referral</w:t>
      </w:r>
      <w:r w:rsidR="00790623" w:rsidRPr="008E69E6">
        <w:rPr>
          <w:rFonts w:cs="Calibri"/>
        </w:rPr>
        <w:t xml:space="preserve"> </w:t>
      </w:r>
      <w:r w:rsidR="00F07826" w:rsidRPr="008E69E6">
        <w:rPr>
          <w:rFonts w:cs="Calibri"/>
        </w:rPr>
        <w:t xml:space="preserve">process for all </w:t>
      </w:r>
      <w:hyperlink r:id="rId25" w:history="1">
        <w:r w:rsidR="00F07826" w:rsidRPr="00EE4A93">
          <w:rPr>
            <w:rStyle w:val="Hyperlink"/>
            <w:rFonts w:cs="Calibri"/>
          </w:rPr>
          <w:t>Early H</w:t>
        </w:r>
        <w:r w:rsidR="0057288C" w:rsidRPr="00EE4A93">
          <w:rPr>
            <w:rStyle w:val="Hyperlink"/>
            <w:rFonts w:cs="Calibri"/>
          </w:rPr>
          <w:t>elp requests</w:t>
        </w:r>
      </w:hyperlink>
      <w:r w:rsidR="0057288C" w:rsidRPr="008E69E6">
        <w:rPr>
          <w:rFonts w:cs="Calibri"/>
        </w:rPr>
        <w:t xml:space="preserve"> by using </w:t>
      </w:r>
      <w:r w:rsidR="00790623" w:rsidRPr="008E69E6">
        <w:rPr>
          <w:rFonts w:cs="Calibri"/>
        </w:rPr>
        <w:t xml:space="preserve">an electronic form made available on </w:t>
      </w:r>
      <w:r w:rsidR="00F7478E">
        <w:rPr>
          <w:rFonts w:cs="Calibri"/>
        </w:rPr>
        <w:t xml:space="preserve">the </w:t>
      </w:r>
      <w:r w:rsidR="00D87915">
        <w:rPr>
          <w:rFonts w:cs="Calibri"/>
        </w:rPr>
        <w:t xml:space="preserve">Derbyshire County Council website. </w:t>
      </w:r>
    </w:p>
    <w:p w:rsidR="00254822" w:rsidRDefault="00254822" w:rsidP="00AB22FB">
      <w:pPr>
        <w:pStyle w:val="Header"/>
        <w:rPr>
          <w:rFonts w:cs="Calibri"/>
        </w:rPr>
      </w:pPr>
    </w:p>
    <w:p w:rsidR="00EE4A93" w:rsidRDefault="00EE4A93" w:rsidP="00AB22FB">
      <w:pPr>
        <w:pStyle w:val="Header"/>
        <w:rPr>
          <w:rFonts w:cs="Calibri"/>
        </w:rPr>
      </w:pPr>
    </w:p>
    <w:p w:rsidR="00CF7B15"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 xml:space="preserve">When calls are </w:t>
      </w:r>
      <w:r w:rsidR="00A621F7" w:rsidRPr="008E69E6">
        <w:rPr>
          <w:rFonts w:ascii="Calibri" w:hAnsi="Calibri" w:cs="Calibri"/>
        </w:rPr>
        <w:t>received</w:t>
      </w:r>
      <w:r w:rsidRPr="008E69E6">
        <w:rPr>
          <w:rFonts w:ascii="Calibri" w:hAnsi="Calibri" w:cs="Calibri"/>
        </w:rPr>
        <w:t xml:space="preserve"> </w:t>
      </w:r>
      <w:r w:rsidR="00A621F7" w:rsidRPr="008E69E6">
        <w:rPr>
          <w:rFonts w:ascii="Calibri" w:hAnsi="Calibri" w:cs="Calibri"/>
        </w:rPr>
        <w:t xml:space="preserve">they </w:t>
      </w:r>
      <w:r w:rsidR="00CF7B15" w:rsidRPr="008E69E6">
        <w:rPr>
          <w:rFonts w:ascii="Calibri" w:hAnsi="Calibri" w:cs="Calibri"/>
        </w:rPr>
        <w:t>are screened, and advice</w:t>
      </w:r>
      <w:r w:rsidR="00A621F7" w:rsidRPr="008E69E6">
        <w:rPr>
          <w:rFonts w:ascii="Calibri" w:hAnsi="Calibri" w:cs="Calibri"/>
        </w:rPr>
        <w:t xml:space="preserve"> is </w:t>
      </w:r>
      <w:r w:rsidR="00CF7B15" w:rsidRPr="008E69E6">
        <w:rPr>
          <w:rFonts w:ascii="Calibri" w:hAnsi="Calibri" w:cs="Calibri"/>
        </w:rPr>
        <w:t xml:space="preserve">given around </w:t>
      </w:r>
      <w:r w:rsidR="00A621F7" w:rsidRPr="008E69E6">
        <w:rPr>
          <w:rFonts w:ascii="Calibri" w:hAnsi="Calibri" w:cs="Calibri"/>
        </w:rPr>
        <w:t xml:space="preserve">the </w:t>
      </w:r>
      <w:r w:rsidR="00CF7B15" w:rsidRPr="008E69E6">
        <w:rPr>
          <w:rFonts w:ascii="Calibri" w:hAnsi="Calibri" w:cs="Calibri"/>
        </w:rPr>
        <w:t>next steps</w:t>
      </w:r>
      <w:r w:rsidR="005250B5" w:rsidRPr="008E69E6">
        <w:rPr>
          <w:rFonts w:ascii="Calibri" w:hAnsi="Calibri" w:cs="Calibri"/>
        </w:rPr>
        <w:t xml:space="preserve"> to take</w:t>
      </w:r>
      <w:r w:rsidR="00397137" w:rsidRPr="008E69E6">
        <w:rPr>
          <w:rFonts w:ascii="Calibri" w:hAnsi="Calibri" w:cs="Calibri"/>
        </w:rPr>
        <w:t xml:space="preserve">. </w:t>
      </w:r>
      <w:r w:rsidR="005250B5" w:rsidRPr="008E69E6">
        <w:rPr>
          <w:rFonts w:ascii="Calibri" w:hAnsi="Calibri" w:cs="Calibri"/>
        </w:rPr>
        <w:t xml:space="preserve"> </w:t>
      </w:r>
      <w:r w:rsidR="00E471A6" w:rsidRPr="008E69E6">
        <w:rPr>
          <w:rFonts w:ascii="Calibri" w:hAnsi="Calibri" w:cs="Calibri"/>
        </w:rPr>
        <w:t xml:space="preserve">All contacts will be passed to a </w:t>
      </w:r>
      <w:r w:rsidR="0057288C" w:rsidRPr="008E69E6">
        <w:rPr>
          <w:rFonts w:ascii="Calibri" w:hAnsi="Calibri" w:cs="Calibri"/>
        </w:rPr>
        <w:t xml:space="preserve">Social Work </w:t>
      </w:r>
      <w:r w:rsidR="00E471A6" w:rsidRPr="008E69E6">
        <w:rPr>
          <w:rFonts w:ascii="Calibri" w:hAnsi="Calibri" w:cs="Calibri"/>
        </w:rPr>
        <w:t>Senior Practitioner</w:t>
      </w:r>
      <w:r w:rsidR="00297D13" w:rsidRPr="008E69E6">
        <w:rPr>
          <w:rFonts w:ascii="Calibri" w:hAnsi="Calibri" w:cs="Calibri"/>
        </w:rPr>
        <w:t>.</w:t>
      </w:r>
      <w:r w:rsidRPr="008E69E6">
        <w:rPr>
          <w:rFonts w:ascii="Calibri" w:hAnsi="Calibri" w:cs="Calibri"/>
        </w:rPr>
        <w:t> </w:t>
      </w:r>
      <w:r w:rsidR="00527C74" w:rsidRPr="008E69E6">
        <w:rPr>
          <w:rFonts w:ascii="Calibri" w:hAnsi="Calibri" w:cs="Calibri"/>
        </w:rPr>
        <w:t xml:space="preserve"> </w:t>
      </w:r>
    </w:p>
    <w:p w:rsidR="00FE292E" w:rsidRPr="008E69E6" w:rsidRDefault="00297D13"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lastRenderedPageBreak/>
        <w:t>In all cases t</w:t>
      </w:r>
      <w:r w:rsidR="00FE292E" w:rsidRPr="008E69E6">
        <w:rPr>
          <w:rFonts w:ascii="Calibri" w:hAnsi="Calibri" w:cs="Calibri"/>
        </w:rPr>
        <w:t xml:space="preserve">he Senior Practitioner will decide which service within </w:t>
      </w:r>
      <w:r w:rsidR="00527C74" w:rsidRPr="008E69E6">
        <w:rPr>
          <w:rFonts w:ascii="Calibri" w:hAnsi="Calibri" w:cs="Calibri"/>
        </w:rPr>
        <w:t>Children’s S</w:t>
      </w:r>
      <w:r w:rsidR="00FE292E" w:rsidRPr="008E69E6">
        <w:rPr>
          <w:rFonts w:ascii="Calibri" w:hAnsi="Calibri" w:cs="Calibri"/>
        </w:rPr>
        <w:t xml:space="preserve">ocial </w:t>
      </w:r>
      <w:r w:rsidR="00527C74" w:rsidRPr="008E69E6">
        <w:rPr>
          <w:rFonts w:ascii="Calibri" w:hAnsi="Calibri" w:cs="Calibri"/>
        </w:rPr>
        <w:t>C</w:t>
      </w:r>
      <w:r w:rsidR="00FE292E" w:rsidRPr="008E69E6">
        <w:rPr>
          <w:rFonts w:ascii="Calibri" w:hAnsi="Calibri" w:cs="Calibri"/>
        </w:rPr>
        <w:t xml:space="preserve">are is best placed to meet that child’s needs and </w:t>
      </w:r>
      <w:r w:rsidR="00A621F7" w:rsidRPr="008E69E6">
        <w:rPr>
          <w:rFonts w:ascii="Calibri" w:hAnsi="Calibri" w:cs="Calibri"/>
        </w:rPr>
        <w:t xml:space="preserve">the information </w:t>
      </w:r>
      <w:r w:rsidR="00FE292E" w:rsidRPr="008E69E6">
        <w:rPr>
          <w:rFonts w:ascii="Calibri" w:hAnsi="Calibri" w:cs="Calibri"/>
        </w:rPr>
        <w:t>wil</w:t>
      </w:r>
      <w:r w:rsidR="00527C74" w:rsidRPr="008E69E6">
        <w:rPr>
          <w:rFonts w:ascii="Calibri" w:hAnsi="Calibri" w:cs="Calibri"/>
        </w:rPr>
        <w:t>l be passed to either the Multi-A</w:t>
      </w:r>
      <w:r w:rsidR="00FE292E" w:rsidRPr="008E69E6">
        <w:rPr>
          <w:rFonts w:ascii="Calibri" w:hAnsi="Calibri" w:cs="Calibri"/>
        </w:rPr>
        <w:t xml:space="preserve">gency </w:t>
      </w:r>
      <w:r w:rsidR="00527C74" w:rsidRPr="008E69E6">
        <w:rPr>
          <w:rFonts w:ascii="Calibri" w:hAnsi="Calibri" w:cs="Calibri"/>
        </w:rPr>
        <w:t>Team or C</w:t>
      </w:r>
      <w:r w:rsidR="00FE292E" w:rsidRPr="008E69E6">
        <w:rPr>
          <w:rFonts w:ascii="Calibri" w:hAnsi="Calibri" w:cs="Calibri"/>
        </w:rPr>
        <w:t>hildren</w:t>
      </w:r>
      <w:r w:rsidR="00527C74" w:rsidRPr="008E69E6">
        <w:rPr>
          <w:rFonts w:ascii="Calibri" w:hAnsi="Calibri" w:cs="Calibri"/>
        </w:rPr>
        <w:t>’s Social C</w:t>
      </w:r>
      <w:r w:rsidR="00FE292E" w:rsidRPr="008E69E6">
        <w:rPr>
          <w:rFonts w:ascii="Calibri" w:hAnsi="Calibri" w:cs="Calibri"/>
        </w:rPr>
        <w:t xml:space="preserve">are for assessment. </w:t>
      </w:r>
    </w:p>
    <w:p w:rsidR="007B505C" w:rsidRPr="008E69E6" w:rsidRDefault="007B505C" w:rsidP="00AB22FB">
      <w:pPr>
        <w:pStyle w:val="Default"/>
        <w:spacing w:line="276" w:lineRule="auto"/>
        <w:rPr>
          <w:rFonts w:ascii="Arial" w:hAnsi="Arial" w:cs="Arial"/>
          <w:color w:val="auto"/>
          <w:sz w:val="18"/>
          <w:szCs w:val="18"/>
        </w:rPr>
      </w:pP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Referring to Children’s Social Care</w:t>
      </w:r>
    </w:p>
    <w:p w:rsidR="00FE292E" w:rsidRPr="008E69E6" w:rsidRDefault="00FE292E" w:rsidP="00AB22FB">
      <w:pPr>
        <w:spacing w:after="0"/>
      </w:pPr>
    </w:p>
    <w:p w:rsidR="00297D13" w:rsidRPr="00F800C7" w:rsidRDefault="00F800C7" w:rsidP="00AB22FB">
      <w:pPr>
        <w:pStyle w:val="Header"/>
        <w:rPr>
          <w:rFonts w:cs="Calibri"/>
        </w:rPr>
      </w:pPr>
      <w:r w:rsidRPr="00F800C7">
        <w:rPr>
          <w:rFonts w:cs="Calibri"/>
          <w:b/>
        </w:rPr>
        <w:t>Penny Acres and Wigley Primary Schools</w:t>
      </w:r>
      <w:r w:rsidR="00297D13" w:rsidRPr="00F800C7">
        <w:rPr>
          <w:rFonts w:cs="Calibri"/>
          <w:b/>
        </w:rPr>
        <w:t xml:space="preserve"> </w:t>
      </w:r>
      <w:r w:rsidR="00254822" w:rsidRPr="00F800C7">
        <w:rPr>
          <w:rFonts w:cs="Calibri"/>
        </w:rPr>
        <w:t>will ensure a</w:t>
      </w:r>
      <w:r w:rsidR="00254822" w:rsidRPr="00F800C7">
        <w:rPr>
          <w:rFonts w:asciiTheme="minorHAnsi" w:hAnsiTheme="minorHAnsi" w:cstheme="minorHAnsi"/>
          <w:szCs w:val="24"/>
          <w:lang w:eastAsia="en-GB"/>
        </w:rPr>
        <w:t>ll Staff</w:t>
      </w:r>
      <w:r w:rsidR="00C35FE8" w:rsidRPr="00F800C7">
        <w:rPr>
          <w:rFonts w:asciiTheme="minorHAnsi" w:hAnsiTheme="minorHAnsi" w:cstheme="minorHAnsi"/>
          <w:szCs w:val="24"/>
          <w:lang w:eastAsia="en-GB"/>
        </w:rPr>
        <w:t xml:space="preserve"> /</w:t>
      </w:r>
      <w:r w:rsidR="00254822" w:rsidRPr="00F800C7">
        <w:rPr>
          <w:rFonts w:asciiTheme="minorHAnsi" w:hAnsiTheme="minorHAnsi" w:cstheme="minorHAnsi"/>
          <w:szCs w:val="24"/>
          <w:lang w:eastAsia="en-GB"/>
        </w:rPr>
        <w:t xml:space="preserve"> anyone who has contact with a child or young person including Governors and volunteers</w:t>
      </w:r>
      <w:r w:rsidR="00254822" w:rsidRPr="00F800C7">
        <w:rPr>
          <w:rStyle w:val="Emphasis"/>
          <w:i w:val="0"/>
        </w:rPr>
        <w:t xml:space="preserve"> </w:t>
      </w:r>
      <w:r w:rsidR="00297D13" w:rsidRPr="00F800C7">
        <w:rPr>
          <w:rFonts w:cs="Calibri"/>
        </w:rPr>
        <w:t xml:space="preserve">that if any </w:t>
      </w:r>
      <w:r w:rsidR="006A484E" w:rsidRPr="00F800C7">
        <w:rPr>
          <w:rFonts w:asciiTheme="minorHAnsi" w:hAnsiTheme="minorHAnsi" w:cstheme="minorHAnsi"/>
          <w:szCs w:val="24"/>
          <w:lang w:eastAsia="en-GB"/>
        </w:rPr>
        <w:t>h</w:t>
      </w:r>
      <w:r w:rsidR="00297D13" w:rsidRPr="00F800C7">
        <w:rPr>
          <w:rFonts w:cs="Calibri"/>
        </w:rPr>
        <w:t>ave concerns about the welfare and safety of a child</w:t>
      </w:r>
      <w:r w:rsidR="00170FDB" w:rsidRPr="00F800C7">
        <w:rPr>
          <w:rFonts w:cs="Calibri"/>
        </w:rPr>
        <w:t>,</w:t>
      </w:r>
      <w:r w:rsidR="00297D13" w:rsidRPr="00F800C7">
        <w:rPr>
          <w:rFonts w:cs="Calibri"/>
        </w:rPr>
        <w:t xml:space="preserve"> discussions take place with the Designated </w:t>
      </w:r>
      <w:r w:rsidR="00F07826" w:rsidRPr="00F800C7">
        <w:rPr>
          <w:rFonts w:cs="Calibri"/>
        </w:rPr>
        <w:t xml:space="preserve">Safeguarding </w:t>
      </w:r>
      <w:r w:rsidR="00297D13" w:rsidRPr="00F800C7">
        <w:rPr>
          <w:rFonts w:cs="Calibri"/>
        </w:rPr>
        <w:t>Lead as soon as they are aware or</w:t>
      </w:r>
      <w:r w:rsidR="00F07826" w:rsidRPr="00F800C7">
        <w:rPr>
          <w:rFonts w:cs="Calibri"/>
        </w:rPr>
        <w:t xml:space="preserve"> know about a concern</w:t>
      </w:r>
      <w:r w:rsidR="00D4250C" w:rsidRPr="00F800C7">
        <w:rPr>
          <w:rFonts w:cs="Calibri"/>
        </w:rPr>
        <w:t xml:space="preserve"> and the </w:t>
      </w:r>
      <w:r w:rsidR="00C35FE8" w:rsidRPr="00F800C7">
        <w:rPr>
          <w:rFonts w:cs="Calibri"/>
        </w:rPr>
        <w:t xml:space="preserve">Designated Safeguarding </w:t>
      </w:r>
      <w:proofErr w:type="gramStart"/>
      <w:r w:rsidR="00C35FE8" w:rsidRPr="00F800C7">
        <w:rPr>
          <w:rFonts w:cs="Calibri"/>
        </w:rPr>
        <w:t xml:space="preserve">Lead </w:t>
      </w:r>
      <w:r w:rsidR="00D4250C" w:rsidRPr="00F800C7">
        <w:rPr>
          <w:rFonts w:cs="Calibri"/>
        </w:rPr>
        <w:t xml:space="preserve"> </w:t>
      </w:r>
      <w:r w:rsidR="00C35FE8" w:rsidRPr="00F800C7">
        <w:rPr>
          <w:rFonts w:cs="Calibri"/>
        </w:rPr>
        <w:t>re</w:t>
      </w:r>
      <w:r w:rsidR="00D4250C" w:rsidRPr="00F800C7">
        <w:rPr>
          <w:rFonts w:cs="Calibri"/>
        </w:rPr>
        <w:t>ports</w:t>
      </w:r>
      <w:proofErr w:type="gramEnd"/>
      <w:r w:rsidR="00D4250C" w:rsidRPr="00F800C7">
        <w:rPr>
          <w:rFonts w:cs="Calibri"/>
        </w:rPr>
        <w:t xml:space="preserve"> that concern as soon as possible</w:t>
      </w:r>
      <w:r w:rsidR="00F07826" w:rsidRPr="00F800C7">
        <w:rPr>
          <w:rFonts w:cs="Calibri"/>
        </w:rPr>
        <w:t>.  The D</w:t>
      </w:r>
      <w:r w:rsidR="00297D13" w:rsidRPr="00F800C7">
        <w:rPr>
          <w:rFonts w:cs="Calibri"/>
        </w:rPr>
        <w:t xml:space="preserve">esignated </w:t>
      </w:r>
      <w:r w:rsidR="00F07826" w:rsidRPr="00F800C7">
        <w:rPr>
          <w:rFonts w:cs="Calibri"/>
        </w:rPr>
        <w:t>Safeguarding Le</w:t>
      </w:r>
      <w:r w:rsidR="00297D13" w:rsidRPr="00F800C7">
        <w:rPr>
          <w:rFonts w:cs="Calibri"/>
        </w:rPr>
        <w:t xml:space="preserve">ad </w:t>
      </w:r>
      <w:r w:rsidR="00F07826" w:rsidRPr="00F800C7">
        <w:rPr>
          <w:rFonts w:cs="Calibri"/>
        </w:rPr>
        <w:t xml:space="preserve">will </w:t>
      </w:r>
      <w:r w:rsidR="00297D13" w:rsidRPr="00F800C7">
        <w:rPr>
          <w:rFonts w:cs="Calibri"/>
        </w:rPr>
        <w:t>act</w:t>
      </w:r>
      <w:r w:rsidR="00F07826" w:rsidRPr="00F800C7">
        <w:rPr>
          <w:rFonts w:cs="Calibri"/>
        </w:rPr>
        <w:t xml:space="preserve"> upon the information received; however, </w:t>
      </w:r>
      <w:r w:rsidR="00297D13" w:rsidRPr="00F800C7">
        <w:rPr>
          <w:rFonts w:cs="Calibri"/>
        </w:rPr>
        <w:t>we also recognise any one can make a referral</w:t>
      </w:r>
      <w:r w:rsidR="006A484E" w:rsidRPr="00F800C7">
        <w:rPr>
          <w:rFonts w:cs="Calibri"/>
        </w:rPr>
        <w:t xml:space="preserve"> into social care</w:t>
      </w:r>
      <w:r w:rsidR="00297D13" w:rsidRPr="00F800C7">
        <w:rPr>
          <w:rFonts w:cs="Calibri"/>
        </w:rPr>
        <w:t xml:space="preserve">.   </w:t>
      </w:r>
    </w:p>
    <w:p w:rsidR="00297D13" w:rsidRPr="00F800C7" w:rsidRDefault="00297D13" w:rsidP="00AB22FB">
      <w:pPr>
        <w:pStyle w:val="Header"/>
        <w:rPr>
          <w:rFonts w:cs="Calibri"/>
        </w:rPr>
      </w:pPr>
    </w:p>
    <w:p w:rsidR="00E471A6" w:rsidRPr="00F800C7" w:rsidRDefault="00E471A6" w:rsidP="00AB22FB">
      <w:pPr>
        <w:pStyle w:val="Header"/>
        <w:rPr>
          <w:rFonts w:cs="Calibri"/>
        </w:rPr>
      </w:pPr>
      <w:r w:rsidRPr="00F800C7">
        <w:rPr>
          <w:rFonts w:cs="Calibri"/>
        </w:rPr>
        <w:t xml:space="preserve">Where </w:t>
      </w:r>
      <w:r w:rsidR="00F7322F" w:rsidRPr="00F800C7">
        <w:rPr>
          <w:rFonts w:cs="Calibri"/>
        </w:rPr>
        <w:t xml:space="preserve">welfare and </w:t>
      </w:r>
      <w:r w:rsidRPr="00F800C7">
        <w:rPr>
          <w:rFonts w:cs="Calibri"/>
        </w:rPr>
        <w:t xml:space="preserve">safeguarding concerns are identified </w:t>
      </w:r>
      <w:r w:rsidR="00F64F45" w:rsidRPr="00F800C7">
        <w:rPr>
          <w:rFonts w:cs="Calibri"/>
        </w:rPr>
        <w:t>e.g. as</w:t>
      </w:r>
      <w:r w:rsidR="00790623" w:rsidRPr="00F800C7">
        <w:t xml:space="preserve"> a child having an injury or has made a disclosure of sexual abuse, </w:t>
      </w:r>
      <w:r w:rsidR="001443DE" w:rsidRPr="00F800C7">
        <w:t xml:space="preserve">this is </w:t>
      </w:r>
      <w:r w:rsidR="00F64F45" w:rsidRPr="00F800C7">
        <w:t xml:space="preserve">a </w:t>
      </w:r>
      <w:r w:rsidR="001443DE" w:rsidRPr="00F800C7">
        <w:t xml:space="preserve">child protection </w:t>
      </w:r>
      <w:r w:rsidR="00F64F45" w:rsidRPr="00F800C7">
        <w:t xml:space="preserve">concern </w:t>
      </w:r>
      <w:r w:rsidR="001443DE" w:rsidRPr="00F800C7">
        <w:t xml:space="preserve">and </w:t>
      </w:r>
      <w:r w:rsidRPr="00F800C7">
        <w:rPr>
          <w:rFonts w:cs="Calibri"/>
        </w:rPr>
        <w:t xml:space="preserve">safeguarding procedures </w:t>
      </w:r>
      <w:r w:rsidR="001443DE" w:rsidRPr="00F800C7">
        <w:rPr>
          <w:rFonts w:cs="Calibri"/>
        </w:rPr>
        <w:t xml:space="preserve">must </w:t>
      </w:r>
      <w:r w:rsidRPr="00F800C7">
        <w:rPr>
          <w:rFonts w:cs="Calibri"/>
        </w:rPr>
        <w:t xml:space="preserve">be followed. </w:t>
      </w:r>
      <w:r w:rsidR="00F64F45" w:rsidRPr="00F800C7">
        <w:rPr>
          <w:rFonts w:cs="Calibri"/>
        </w:rPr>
        <w:t xml:space="preserve"> </w:t>
      </w:r>
      <w:r w:rsidRPr="00F800C7">
        <w:rPr>
          <w:rFonts w:cs="Calibri"/>
        </w:rPr>
        <w:t xml:space="preserve">A </w:t>
      </w:r>
      <w:r w:rsidRPr="00F800C7">
        <w:rPr>
          <w:rFonts w:cs="Calibri"/>
          <w:b/>
        </w:rPr>
        <w:t>telephone referral</w:t>
      </w:r>
      <w:r w:rsidRPr="00F800C7">
        <w:rPr>
          <w:rFonts w:cs="Calibri"/>
        </w:rPr>
        <w:t xml:space="preserve"> </w:t>
      </w:r>
      <w:r w:rsidR="00297D13" w:rsidRPr="00F800C7">
        <w:rPr>
          <w:rFonts w:cs="Calibri"/>
        </w:rPr>
        <w:t>must be</w:t>
      </w:r>
      <w:r w:rsidRPr="00F800C7">
        <w:rPr>
          <w:rFonts w:cs="Calibri"/>
        </w:rPr>
        <w:t xml:space="preserve"> made to Starting Point Derbyshire’s first point of contact for children and younger adults </w:t>
      </w:r>
      <w:r w:rsidR="00790623" w:rsidRPr="00F800C7">
        <w:rPr>
          <w:rFonts w:cs="Calibri"/>
        </w:rPr>
        <w:t xml:space="preserve">for </w:t>
      </w:r>
      <w:r w:rsidRPr="00F800C7">
        <w:rPr>
          <w:rFonts w:cs="Calibri"/>
        </w:rPr>
        <w:t xml:space="preserve">referral into Children’s Social Care. </w:t>
      </w:r>
    </w:p>
    <w:p w:rsidR="00F7322F" w:rsidRPr="00F800C7" w:rsidRDefault="00F7322F" w:rsidP="00AB22FB">
      <w:pPr>
        <w:pStyle w:val="Header"/>
        <w:jc w:val="both"/>
        <w:rPr>
          <w:rFonts w:cs="Calibri"/>
        </w:rPr>
      </w:pPr>
    </w:p>
    <w:p w:rsidR="00E471A6" w:rsidRPr="00F800C7" w:rsidRDefault="00E471A6" w:rsidP="00AB22FB">
      <w:pPr>
        <w:pStyle w:val="Header"/>
        <w:rPr>
          <w:rFonts w:cs="Calibri"/>
        </w:rPr>
      </w:pPr>
      <w:r w:rsidRPr="00F800C7">
        <w:rPr>
          <w:rFonts w:cs="Calibri"/>
        </w:rPr>
        <w:t xml:space="preserve">If the child has been the subject of an Early Help Assessment then a </w:t>
      </w:r>
      <w:r w:rsidR="00D4250C" w:rsidRPr="00F800C7">
        <w:rPr>
          <w:rFonts w:cs="Calibri"/>
        </w:rPr>
        <w:t xml:space="preserve">chronology, a </w:t>
      </w:r>
      <w:r w:rsidRPr="00F800C7">
        <w:rPr>
          <w:rFonts w:cs="Calibri"/>
        </w:rPr>
        <w:t>cop</w:t>
      </w:r>
      <w:r w:rsidR="005250B5" w:rsidRPr="00F800C7">
        <w:rPr>
          <w:rFonts w:cs="Calibri"/>
        </w:rPr>
        <w:t>y</w:t>
      </w:r>
      <w:r w:rsidR="00F64F45" w:rsidRPr="00F800C7">
        <w:rPr>
          <w:rFonts w:cs="Calibri"/>
        </w:rPr>
        <w:t xml:space="preserve"> of the assessment</w:t>
      </w:r>
      <w:r w:rsidR="005250B5" w:rsidRPr="00F800C7">
        <w:rPr>
          <w:rFonts w:cs="Calibri"/>
        </w:rPr>
        <w:t>, together with a copy of the Multi-Disciplinary P</w:t>
      </w:r>
      <w:r w:rsidRPr="00F800C7">
        <w:rPr>
          <w:rFonts w:cs="Calibri"/>
        </w:rPr>
        <w:t xml:space="preserve">lan, </w:t>
      </w:r>
      <w:r w:rsidR="00D4250C" w:rsidRPr="00F800C7">
        <w:rPr>
          <w:rFonts w:cs="Calibri"/>
        </w:rPr>
        <w:t xml:space="preserve">and any supporting </w:t>
      </w:r>
      <w:r w:rsidR="00C35FE8" w:rsidRPr="00F800C7">
        <w:rPr>
          <w:rFonts w:cs="Calibri"/>
        </w:rPr>
        <w:t xml:space="preserve">document </w:t>
      </w:r>
      <w:r w:rsidR="00D4250C" w:rsidRPr="00F800C7">
        <w:rPr>
          <w:rFonts w:cs="Calibri"/>
        </w:rPr>
        <w:t xml:space="preserve">evidence to support a threshold </w:t>
      </w:r>
      <w:r w:rsidRPr="00F800C7">
        <w:rPr>
          <w:rFonts w:cs="Calibri"/>
        </w:rPr>
        <w:t>should be attached to the written confirmation.</w:t>
      </w:r>
      <w:r w:rsidR="003B6DA5" w:rsidRPr="00F800C7">
        <w:rPr>
          <w:rFonts w:cs="Calibri"/>
        </w:rPr>
        <w:t xml:space="preserve"> </w:t>
      </w:r>
      <w:r w:rsidRPr="00F800C7">
        <w:rPr>
          <w:rFonts w:cs="Calibri"/>
        </w:rPr>
        <w:t xml:space="preserve"> If the professional does not have a copy, reference to the completed E</w:t>
      </w:r>
      <w:r w:rsidR="003B6DA5" w:rsidRPr="00F800C7">
        <w:rPr>
          <w:rFonts w:cs="Calibri"/>
        </w:rPr>
        <w:t xml:space="preserve">arly </w:t>
      </w:r>
      <w:r w:rsidRPr="00F800C7">
        <w:rPr>
          <w:rFonts w:cs="Calibri"/>
        </w:rPr>
        <w:t>H</w:t>
      </w:r>
      <w:r w:rsidR="003B6DA5" w:rsidRPr="00F800C7">
        <w:rPr>
          <w:rFonts w:cs="Calibri"/>
        </w:rPr>
        <w:t xml:space="preserve">elp </w:t>
      </w:r>
      <w:r w:rsidRPr="00F800C7">
        <w:rPr>
          <w:rFonts w:cs="Calibri"/>
        </w:rPr>
        <w:t>A</w:t>
      </w:r>
      <w:r w:rsidR="003B6DA5" w:rsidRPr="00F800C7">
        <w:rPr>
          <w:rFonts w:cs="Calibri"/>
        </w:rPr>
        <w:t>ssessment</w:t>
      </w:r>
      <w:r w:rsidRPr="00F800C7">
        <w:rPr>
          <w:rFonts w:cs="Calibri"/>
        </w:rPr>
        <w:t xml:space="preserve"> should be made in the written confirmation.</w:t>
      </w:r>
      <w:r w:rsidR="003B6DA5" w:rsidRPr="00F800C7">
        <w:rPr>
          <w:rFonts w:cs="Calibri"/>
        </w:rPr>
        <w:t xml:space="preserve">  Details within the reference should include: who undertook the Assessment, and their contact details if known.</w:t>
      </w:r>
      <w:r w:rsidR="00D4250C" w:rsidRPr="00F800C7">
        <w:rPr>
          <w:rFonts w:cs="Calibri"/>
        </w:rPr>
        <w:t xml:space="preserve"> For Starting Point to provide feedback an e mail contact must be provided and name of the person nominated in school to receive that feedback. </w:t>
      </w:r>
    </w:p>
    <w:p w:rsidR="00310A0C" w:rsidRPr="008E69E6"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FE292E" w:rsidRDefault="00FE292E" w:rsidP="00AB22FB">
      <w:pPr>
        <w:spacing w:after="0"/>
        <w:rPr>
          <w:rFonts w:cs="Calibri"/>
          <w:b/>
        </w:rPr>
      </w:pPr>
      <w:r w:rsidRPr="008E69E6">
        <w:rPr>
          <w:rFonts w:cs="Calibri"/>
        </w:rPr>
        <w:t xml:space="preserve">Schools should ensure they have spoken to the family about their concerns and proposed actions unless to do so would place the child </w:t>
      </w:r>
      <w:r w:rsidRPr="00F800C7">
        <w:rPr>
          <w:rFonts w:cs="Calibri"/>
        </w:rPr>
        <w:t xml:space="preserve">at </w:t>
      </w:r>
      <w:r w:rsidR="00D4250C" w:rsidRPr="00F800C7">
        <w:rPr>
          <w:rFonts w:cs="Calibri"/>
        </w:rPr>
        <w:t xml:space="preserve">significant </w:t>
      </w:r>
      <w:r w:rsidRPr="00F800C7">
        <w:rPr>
          <w:rFonts w:cs="Calibri"/>
        </w:rPr>
        <w:t>risk</w:t>
      </w:r>
      <w:r w:rsidR="00D4250C" w:rsidRPr="00F800C7">
        <w:rPr>
          <w:rFonts w:cs="Calibri"/>
        </w:rPr>
        <w:t xml:space="preserve"> (imminent danger because of a disclosure made)</w:t>
      </w:r>
      <w:r w:rsidR="00310A0C" w:rsidRPr="00F800C7">
        <w:rPr>
          <w:rFonts w:cs="Calibri"/>
        </w:rPr>
        <w:t>;</w:t>
      </w:r>
      <w:r w:rsidR="00A45518" w:rsidRPr="00F800C7">
        <w:rPr>
          <w:rFonts w:cs="Calibri"/>
        </w:rPr>
        <w:t xml:space="preserve"> </w:t>
      </w:r>
      <w:r w:rsidR="00B943CD" w:rsidRPr="00F800C7">
        <w:rPr>
          <w:rFonts w:cs="Calibri"/>
        </w:rPr>
        <w:t>the decision not to inform parents</w:t>
      </w:r>
      <w:r w:rsidR="00B943CD" w:rsidRPr="008E69E6">
        <w:rPr>
          <w:rFonts w:cs="Calibri"/>
        </w:rPr>
        <w:t xml:space="preserve">/carers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lastRenderedPageBreak/>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6" w:tgtFrame="_blank" w:history="1">
        <w:r w:rsidRPr="008E69E6">
          <w:rPr>
            <w:rStyle w:val="Hyperlink"/>
            <w:rFonts w:cs="Calibri"/>
            <w:color w:val="auto"/>
            <w:szCs w:val="24"/>
            <w:u w:val="none"/>
          </w:rPr>
          <w:t>CAF</w:t>
        </w:r>
      </w:hyperlink>
      <w:r w:rsidRPr="008E69E6">
        <w:rPr>
          <w:rFonts w:cs="Calibri"/>
          <w:szCs w:val="24"/>
        </w:rPr>
        <w:t xml:space="preserve"> or </w:t>
      </w:r>
      <w:hyperlink r:id="rId27"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8"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AB22FB">
      <w:pPr>
        <w:shd w:val="clear" w:color="auto" w:fill="FFFFFF"/>
        <w:spacing w:after="0"/>
        <w:jc w:val="center"/>
        <w:rPr>
          <w:rFonts w:cs="Calibri"/>
          <w:i/>
          <w:sz w:val="20"/>
          <w:szCs w:val="24"/>
        </w:rPr>
      </w:pPr>
    </w:p>
    <w:p w:rsidR="00B66B3C" w:rsidRDefault="00C35FE8" w:rsidP="00B66B3C">
      <w:pPr>
        <w:shd w:val="clear" w:color="auto" w:fill="FFFFFF"/>
        <w:spacing w:after="0"/>
        <w:rPr>
          <w:rFonts w:cs="Calibri"/>
          <w:szCs w:val="24"/>
        </w:rPr>
      </w:pPr>
      <w:r w:rsidRPr="00F800C7">
        <w:rPr>
          <w:rFonts w:cs="Calibri"/>
          <w:szCs w:val="24"/>
        </w:rPr>
        <w:t xml:space="preserve">Where there is a difference of professional opinion </w:t>
      </w:r>
      <w:r w:rsidR="00D0006F" w:rsidRPr="00F800C7">
        <w:rPr>
          <w:rFonts w:cs="Calibri"/>
          <w:szCs w:val="24"/>
        </w:rPr>
        <w:t>Schools</w:t>
      </w:r>
      <w:r w:rsidRPr="00F800C7">
        <w:rPr>
          <w:rFonts w:cs="Calibri"/>
          <w:szCs w:val="24"/>
        </w:rPr>
        <w:t xml:space="preserve"> </w:t>
      </w:r>
      <w:r w:rsidR="00D0006F" w:rsidRPr="00F800C7">
        <w:rPr>
          <w:rFonts w:cs="Calibri"/>
          <w:szCs w:val="24"/>
        </w:rPr>
        <w:t>/</w:t>
      </w:r>
      <w:r w:rsidRPr="00F800C7">
        <w:rPr>
          <w:rFonts w:cs="Calibri"/>
          <w:szCs w:val="24"/>
        </w:rPr>
        <w:t xml:space="preserve"> c</w:t>
      </w:r>
      <w:r w:rsidR="00D0006F" w:rsidRPr="00F800C7">
        <w:rPr>
          <w:rFonts w:cs="Calibri"/>
          <w:szCs w:val="24"/>
        </w:rPr>
        <w:t xml:space="preserve">olleges are able to escalate </w:t>
      </w:r>
      <w:r w:rsidRPr="00F800C7">
        <w:rPr>
          <w:rFonts w:cs="Calibri"/>
          <w:szCs w:val="24"/>
        </w:rPr>
        <w:t xml:space="preserve">their concerns </w:t>
      </w:r>
      <w:r w:rsidR="00D0006F" w:rsidRPr="00F800C7">
        <w:rPr>
          <w:rFonts w:cs="Calibri"/>
          <w:szCs w:val="24"/>
        </w:rPr>
        <w:t xml:space="preserve">using the </w:t>
      </w:r>
      <w:hyperlink r:id="rId29" w:anchor="search=&quot;escalation&quot; " w:history="1">
        <w:r w:rsidR="00D0006F" w:rsidRPr="00F800C7">
          <w:rPr>
            <w:rStyle w:val="Hyperlink"/>
            <w:rFonts w:cs="Calibri"/>
            <w:color w:val="auto"/>
            <w:szCs w:val="24"/>
          </w:rPr>
          <w:t>Derby City &amp; Derbyshire</w:t>
        </w:r>
        <w:r w:rsidR="00EE4A93" w:rsidRPr="00F800C7">
          <w:rPr>
            <w:rStyle w:val="Hyperlink"/>
            <w:rFonts w:cs="Calibri"/>
            <w:color w:val="auto"/>
            <w:szCs w:val="24"/>
          </w:rPr>
          <w:t xml:space="preserve"> Escalation P</w:t>
        </w:r>
        <w:r w:rsidR="00D0006F" w:rsidRPr="00F800C7">
          <w:rPr>
            <w:rStyle w:val="Hyperlink"/>
            <w:rFonts w:cs="Calibri"/>
            <w:color w:val="auto"/>
            <w:szCs w:val="24"/>
          </w:rPr>
          <w:t>olicy</w:t>
        </w:r>
      </w:hyperlink>
      <w:r w:rsidR="00D0006F" w:rsidRPr="00F800C7">
        <w:rPr>
          <w:rFonts w:cs="Calibri"/>
          <w:szCs w:val="24"/>
        </w:rPr>
        <w:t xml:space="preserve"> available on the</w:t>
      </w:r>
      <w:r w:rsidRPr="00F800C7">
        <w:rPr>
          <w:rFonts w:cs="Calibri"/>
          <w:szCs w:val="24"/>
        </w:rPr>
        <w:t xml:space="preserve"> Derbyshire Safeguarding Board’s </w:t>
      </w:r>
      <w:r w:rsidR="00D0006F" w:rsidRPr="00F800C7">
        <w:rPr>
          <w:rFonts w:cs="Calibri"/>
          <w:szCs w:val="24"/>
        </w:rPr>
        <w:t xml:space="preserve">website:   </w:t>
      </w:r>
      <w:r w:rsidR="00B66B3C" w:rsidRPr="00F800C7">
        <w:rPr>
          <w:rFonts w:cs="Calibri"/>
          <w:szCs w:val="24"/>
        </w:rPr>
        <w:t xml:space="preserve"> </w:t>
      </w:r>
    </w:p>
    <w:p w:rsidR="007C1400" w:rsidRPr="00F800C7" w:rsidRDefault="007C1400" w:rsidP="00B66B3C">
      <w:pPr>
        <w:shd w:val="clear" w:color="auto" w:fill="FFFFFF"/>
        <w:spacing w:after="0"/>
        <w:rPr>
          <w:rFonts w:cs="Calibri"/>
          <w:szCs w:val="24"/>
        </w:rPr>
      </w:pPr>
    </w:p>
    <w:p w:rsidR="009F68BE" w:rsidRDefault="00BE74DF" w:rsidP="005208B7">
      <w:pPr>
        <w:pStyle w:val="Heading2"/>
        <w:numPr>
          <w:ilvl w:val="1"/>
          <w:numId w:val="45"/>
        </w:numPr>
        <w:shd w:val="clear" w:color="auto" w:fill="FFFFFF"/>
        <w:spacing w:before="0"/>
        <w:rPr>
          <w:color w:val="auto"/>
        </w:rPr>
      </w:pPr>
      <w:r>
        <w:rPr>
          <w:color w:val="auto"/>
        </w:rPr>
        <w:t xml:space="preserve"> </w:t>
      </w:r>
      <w:r w:rsidR="00297D13" w:rsidRPr="008E69E6">
        <w:rPr>
          <w:color w:val="auto"/>
        </w:rPr>
        <w:t xml:space="preserve">Records </w:t>
      </w:r>
    </w:p>
    <w:p w:rsidR="00BE74DF" w:rsidRDefault="00BE74DF" w:rsidP="00AB22FB">
      <w:pPr>
        <w:shd w:val="clear" w:color="auto" w:fill="FFFFFF"/>
        <w:spacing w:after="0"/>
        <w:rPr>
          <w:rFonts w:cs="Calibri"/>
          <w:szCs w:val="24"/>
        </w:rPr>
      </w:pP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w:t>
      </w:r>
      <w:r w:rsidR="00610E3F" w:rsidRPr="008E69E6">
        <w:rPr>
          <w:rFonts w:cs="Calibri"/>
          <w:szCs w:val="24"/>
        </w:rPr>
        <w:lastRenderedPageBreak/>
        <w:t xml:space="preserve">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F800C7" w:rsidRDefault="00F64F45" w:rsidP="00AB22FB">
      <w:pPr>
        <w:shd w:val="clear" w:color="auto" w:fill="FFFFFF"/>
        <w:spacing w:after="0"/>
        <w:rPr>
          <w:rFonts w:cs="Calibri"/>
          <w:szCs w:val="24"/>
        </w:rPr>
      </w:pPr>
      <w:r w:rsidRPr="00F800C7">
        <w:rPr>
          <w:rFonts w:cs="Calibri"/>
          <w:szCs w:val="24"/>
        </w:rPr>
        <w:t>We will follow the L</w:t>
      </w:r>
      <w:r w:rsidR="00E5716E" w:rsidRPr="00F800C7">
        <w:rPr>
          <w:rFonts w:cs="Calibri"/>
          <w:szCs w:val="24"/>
        </w:rPr>
        <w:t>oc</w:t>
      </w:r>
      <w:r w:rsidRPr="00F800C7">
        <w:rPr>
          <w:rFonts w:cs="Calibri"/>
          <w:szCs w:val="24"/>
        </w:rPr>
        <w:t>al A</w:t>
      </w:r>
      <w:r w:rsidR="00E5716E" w:rsidRPr="00F800C7">
        <w:rPr>
          <w:rFonts w:cs="Calibri"/>
          <w:szCs w:val="24"/>
        </w:rPr>
        <w:t xml:space="preserve">uthorities’ current guidance on the </w:t>
      </w:r>
      <w:r w:rsidR="00FB2ACD" w:rsidRPr="00F800C7">
        <w:rPr>
          <w:rFonts w:cs="Calibri"/>
          <w:szCs w:val="24"/>
        </w:rPr>
        <w:t>Child Protection Record Keeping Guidance for Schools (</w:t>
      </w:r>
      <w:proofErr w:type="spellStart"/>
      <w:r w:rsidR="00FB2ACD" w:rsidRPr="00F800C7">
        <w:rPr>
          <w:rFonts w:cs="Calibri"/>
          <w:szCs w:val="24"/>
        </w:rPr>
        <w:t>incl</w:t>
      </w:r>
      <w:proofErr w:type="spellEnd"/>
      <w:r w:rsidR="00FB2ACD" w:rsidRPr="00F800C7">
        <w:rPr>
          <w:rFonts w:cs="Calibri"/>
          <w:szCs w:val="24"/>
        </w:rPr>
        <w:t xml:space="preserve"> Transfer, Storage &amp; Retention - </w:t>
      </w:r>
      <w:r w:rsidR="00D4250C" w:rsidRPr="00F800C7">
        <w:rPr>
          <w:rFonts w:cs="Calibri"/>
          <w:szCs w:val="24"/>
        </w:rPr>
        <w:t xml:space="preserve">July 2017) </w:t>
      </w:r>
      <w:r w:rsidR="00E5716E" w:rsidRPr="00F800C7">
        <w:rPr>
          <w:rFonts w:cs="Calibri"/>
          <w:szCs w:val="24"/>
        </w:rPr>
        <w:t xml:space="preserve">and </w:t>
      </w:r>
      <w:r w:rsidR="00D4250C" w:rsidRPr="00F800C7">
        <w:rPr>
          <w:rFonts w:cs="Calibri"/>
          <w:szCs w:val="24"/>
        </w:rPr>
        <w:t>a</w:t>
      </w:r>
      <w:r w:rsidR="00E5716E" w:rsidRPr="00F800C7">
        <w:rPr>
          <w:rFonts w:cs="Calibri"/>
          <w:szCs w:val="24"/>
        </w:rPr>
        <w:t xml:space="preserve">wait any instruction with </w:t>
      </w:r>
      <w:r w:rsidR="00D4250C" w:rsidRPr="00F800C7">
        <w:rPr>
          <w:rFonts w:cs="Calibri"/>
          <w:szCs w:val="24"/>
        </w:rPr>
        <w:t xml:space="preserve">regard to </w:t>
      </w:r>
      <w:r w:rsidR="00E5716E" w:rsidRPr="00F800C7">
        <w:rPr>
          <w:rFonts w:cs="Calibri"/>
          <w:szCs w:val="24"/>
        </w:rPr>
        <w:t>t</w:t>
      </w:r>
      <w:r w:rsidRPr="00F800C7">
        <w:rPr>
          <w:rFonts w:cs="Calibri"/>
          <w:szCs w:val="24"/>
        </w:rPr>
        <w:t xml:space="preserve">he </w:t>
      </w:r>
      <w:r w:rsidR="000E0EA8" w:rsidRPr="00F800C7">
        <w:rPr>
          <w:rFonts w:cs="Calibri"/>
          <w:szCs w:val="24"/>
        </w:rPr>
        <w:t xml:space="preserve">National </w:t>
      </w:r>
      <w:r w:rsidR="00D4250C" w:rsidRPr="00F800C7">
        <w:rPr>
          <w:rFonts w:cs="Calibri"/>
          <w:szCs w:val="24"/>
        </w:rPr>
        <w:t>I</w:t>
      </w:r>
      <w:r w:rsidRPr="00F800C7">
        <w:rPr>
          <w:rFonts w:cs="Calibri"/>
          <w:szCs w:val="24"/>
        </w:rPr>
        <w:t>nquiry</w:t>
      </w:r>
      <w:r w:rsidR="000E0EA8" w:rsidRPr="00F800C7">
        <w:rPr>
          <w:rFonts w:cs="Calibri"/>
          <w:szCs w:val="24"/>
        </w:rPr>
        <w:t xml:space="preserve"> into Child Sexual Abuse</w:t>
      </w:r>
      <w:r w:rsidRPr="00F800C7">
        <w:rPr>
          <w:rFonts w:cs="Calibri"/>
          <w:szCs w:val="24"/>
        </w:rPr>
        <w:t xml:space="preserve"> (historical Child P</w:t>
      </w:r>
      <w:r w:rsidR="00E5716E" w:rsidRPr="00F800C7">
        <w:rPr>
          <w:rFonts w:cs="Calibri"/>
          <w:szCs w:val="24"/>
        </w:rPr>
        <w:t xml:space="preserve">rotection records on children and records on staff where there are </w:t>
      </w:r>
      <w:r w:rsidR="00A06969" w:rsidRPr="00F800C7">
        <w:rPr>
          <w:rFonts w:cs="Calibri"/>
          <w:szCs w:val="24"/>
        </w:rPr>
        <w:t>allegations).</w:t>
      </w:r>
      <w:r w:rsidR="00D4250C" w:rsidRPr="00F800C7">
        <w:rPr>
          <w:rFonts w:cs="Calibri"/>
          <w:szCs w:val="24"/>
        </w:rPr>
        <w:t xml:space="preserve"> We will therefore not destroy any child protection/welfare records including records which hold information on allegations against staff and any other person working in the school or </w:t>
      </w:r>
      <w:r w:rsidR="00892492" w:rsidRPr="00F800C7">
        <w:rPr>
          <w:rFonts w:cs="Calibri"/>
          <w:szCs w:val="24"/>
        </w:rPr>
        <w:t>connected to</w:t>
      </w:r>
      <w:r w:rsidR="00D4250C" w:rsidRPr="00F800C7">
        <w:rPr>
          <w:rFonts w:cs="Calibri"/>
          <w:szCs w:val="24"/>
        </w:rPr>
        <w:t xml:space="preserve"> the school. </w:t>
      </w:r>
    </w:p>
    <w:p w:rsidR="00ED3672" w:rsidRPr="00D4250C" w:rsidRDefault="00ED3672" w:rsidP="00AB22FB">
      <w:pPr>
        <w:shd w:val="clear" w:color="auto" w:fill="FFFFFF"/>
        <w:spacing w:after="0"/>
        <w:rPr>
          <w:rFonts w:cs="Calibri"/>
          <w:color w:val="FF0000"/>
          <w:szCs w:val="24"/>
        </w:rPr>
      </w:pP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 xml:space="preserve">Recruitment </w:t>
      </w:r>
    </w:p>
    <w:p w:rsidR="00FE292E" w:rsidRPr="008E69E6" w:rsidRDefault="00FE292E" w:rsidP="00AB22FB">
      <w:pPr>
        <w:spacing w:after="0"/>
      </w:pPr>
    </w:p>
    <w:p w:rsidR="00F22197" w:rsidRPr="00F800C7" w:rsidRDefault="00F800C7" w:rsidP="00AB22FB">
      <w:pPr>
        <w:spacing w:after="0"/>
      </w:pPr>
      <w:r w:rsidRPr="00F800C7">
        <w:t>Penny Acres and Wigley Primary Schools</w:t>
      </w:r>
      <w:r w:rsidR="00FE292E" w:rsidRPr="00F800C7">
        <w:t xml:space="preserve"> will ensure that Safer Recruitment practices are always followed</w:t>
      </w:r>
      <w:r w:rsidR="00A45518" w:rsidRPr="00F800C7">
        <w:t xml:space="preserve"> and that the requirements outlined in the </w:t>
      </w:r>
      <w:r w:rsidR="00D4250C" w:rsidRPr="00F800C7">
        <w:t xml:space="preserve">statutory guidance </w:t>
      </w:r>
      <w:r w:rsidR="00310A0C" w:rsidRPr="00F800C7">
        <w:t>‘</w:t>
      </w:r>
      <w:r w:rsidR="00A45518" w:rsidRPr="00F800C7">
        <w:t>Keeping Children safe in Education</w:t>
      </w:r>
      <w:proofErr w:type="gramStart"/>
      <w:r w:rsidR="00D4250C" w:rsidRPr="00F800C7">
        <w:t>”</w:t>
      </w:r>
      <w:r w:rsidR="00A45518" w:rsidRPr="00F800C7">
        <w:t xml:space="preserve">  are</w:t>
      </w:r>
      <w:proofErr w:type="gramEnd"/>
      <w:r w:rsidR="00A45518" w:rsidRPr="00F800C7">
        <w:t xml:space="preserve"> followed in a</w:t>
      </w:r>
      <w:r w:rsidR="00DE1C45" w:rsidRPr="00F800C7">
        <w:t>ll cases.</w:t>
      </w:r>
    </w:p>
    <w:p w:rsidR="00310A0C" w:rsidRPr="008E69E6"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9F48E8" w:rsidRPr="008E69E6" w:rsidRDefault="003B24B8" w:rsidP="00854F39">
      <w:pPr>
        <w:pStyle w:val="ListParagraph"/>
        <w:numPr>
          <w:ilvl w:val="0"/>
          <w:numId w:val="31"/>
        </w:numPr>
        <w:spacing w:after="0"/>
      </w:pPr>
      <w:r w:rsidRPr="008E69E6">
        <w:t>s</w:t>
      </w:r>
      <w:r w:rsidR="00FE292E" w:rsidRPr="008E69E6">
        <w:t>crutinise applications for gaps in e</w:t>
      </w:r>
      <w:r w:rsidR="00010DE9" w:rsidRPr="008E69E6">
        <w:t>mployment.</w:t>
      </w:r>
      <w:r w:rsidR="00F557F0" w:rsidRPr="008E69E6">
        <w:t xml:space="preserve"> </w:t>
      </w:r>
      <w:r w:rsidR="00010DE9" w:rsidRPr="008E69E6">
        <w:t xml:space="preserve"> </w:t>
      </w:r>
    </w:p>
    <w:p w:rsidR="003B24B8" w:rsidRPr="008E69E6" w:rsidRDefault="003B24B8" w:rsidP="00AB22FB">
      <w:pPr>
        <w:spacing w:after="0"/>
      </w:pPr>
    </w:p>
    <w:p w:rsidR="009F48E8" w:rsidRPr="00F800C7" w:rsidRDefault="00FE0134" w:rsidP="00AB22FB">
      <w:pPr>
        <w:spacing w:after="0"/>
      </w:pPr>
      <w:r w:rsidRPr="00F800C7">
        <w:t>We will have</w:t>
      </w:r>
      <w:r w:rsidR="00D55DF7" w:rsidRPr="00F800C7">
        <w:t xml:space="preserve"> </w:t>
      </w:r>
      <w:r w:rsidR="00F64F45" w:rsidRPr="00F800C7">
        <w:t>a Single Central R</w:t>
      </w:r>
      <w:r w:rsidRPr="00F800C7">
        <w:t>ecord which will cover all Staff, including Governors, and volunteers</w:t>
      </w:r>
      <w:r w:rsidR="00D4250C" w:rsidRPr="00F800C7">
        <w:t xml:space="preserve">, frequent visitors, agency and supply, and others </w:t>
      </w:r>
      <w:r w:rsidRPr="00F800C7">
        <w:t>according to their role and responsibility. We will ensure this record is regularly upd</w:t>
      </w:r>
      <w:r w:rsidR="00F64F45" w:rsidRPr="00F800C7">
        <w:t>ated and reviewed in line with National and L</w:t>
      </w:r>
      <w:r w:rsidRPr="00F800C7">
        <w:t>ocal requirements.</w:t>
      </w:r>
      <w:r w:rsidR="00F17214" w:rsidRPr="00F800C7">
        <w:t xml:space="preserve">  </w:t>
      </w:r>
    </w:p>
    <w:p w:rsidR="009F48E8" w:rsidRDefault="009F48E8" w:rsidP="00AB22FB">
      <w:pPr>
        <w:spacing w:after="0"/>
      </w:pPr>
    </w:p>
    <w:p w:rsidR="00D55DF7" w:rsidRPr="008E69E6" w:rsidRDefault="00F17214" w:rsidP="00AB22FB">
      <w:pPr>
        <w:spacing w:after="0"/>
      </w:pPr>
      <w:r w:rsidRPr="008E69E6">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F800C7" w:rsidRDefault="00FE292E" w:rsidP="00AB22FB">
      <w:pPr>
        <w:spacing w:after="0"/>
      </w:pPr>
      <w:r w:rsidRPr="00F800C7">
        <w:t>We will en</w:t>
      </w:r>
      <w:r w:rsidR="009F68BE" w:rsidRPr="00F800C7">
        <w:t xml:space="preserve">sure that </w:t>
      </w:r>
      <w:r w:rsidR="00892492" w:rsidRPr="00F800C7">
        <w:t>a</w:t>
      </w:r>
      <w:r w:rsidR="00892492" w:rsidRPr="00F800C7">
        <w:rPr>
          <w:rFonts w:asciiTheme="minorHAnsi" w:hAnsiTheme="minorHAnsi" w:cstheme="minorHAnsi"/>
          <w:szCs w:val="24"/>
          <w:lang w:eastAsia="en-GB"/>
        </w:rPr>
        <w:t>ll Staff</w:t>
      </w:r>
      <w:r w:rsidR="00C07A3C" w:rsidRPr="00F800C7">
        <w:rPr>
          <w:rFonts w:asciiTheme="minorHAnsi" w:hAnsiTheme="minorHAnsi" w:cstheme="minorHAnsi"/>
          <w:szCs w:val="24"/>
          <w:lang w:eastAsia="en-GB"/>
        </w:rPr>
        <w:t xml:space="preserve"> /</w:t>
      </w:r>
      <w:r w:rsidR="00892492" w:rsidRPr="00F800C7">
        <w:rPr>
          <w:rFonts w:asciiTheme="minorHAnsi" w:hAnsiTheme="minorHAnsi" w:cstheme="minorHAnsi"/>
          <w:szCs w:val="24"/>
          <w:lang w:eastAsia="en-GB"/>
        </w:rPr>
        <w:t xml:space="preserve"> anyone who has contact with a child or young person including Governors and volunteers</w:t>
      </w:r>
      <w:r w:rsidR="00892492" w:rsidRPr="00F800C7">
        <w:rPr>
          <w:rStyle w:val="Emphasis"/>
          <w:i w:val="0"/>
        </w:rPr>
        <w:t xml:space="preserve"> </w:t>
      </w:r>
      <w:r w:rsidR="009F48E8" w:rsidRPr="00F800C7">
        <w:t>are</w:t>
      </w:r>
      <w:r w:rsidRPr="00F800C7">
        <w:t xml:space="preserve"> aware</w:t>
      </w:r>
      <w:r w:rsidR="009F68BE" w:rsidRPr="00F800C7">
        <w:t xml:space="preserve"> of Government Guidance on Safer R</w:t>
      </w:r>
      <w:r w:rsidRPr="00F800C7">
        <w:t xml:space="preserve">ecruitment and </w:t>
      </w:r>
      <w:r w:rsidR="009F48E8" w:rsidRPr="00F800C7">
        <w:t>Safer Working P</w:t>
      </w:r>
      <w:r w:rsidR="00A45518" w:rsidRPr="00F800C7">
        <w:t>ractices and that</w:t>
      </w:r>
      <w:r w:rsidRPr="00F800C7">
        <w:t xml:space="preserve"> </w:t>
      </w:r>
      <w:r w:rsidR="00A45518" w:rsidRPr="00F800C7">
        <w:t>the recommendations</w:t>
      </w:r>
      <w:r w:rsidRPr="00F800C7">
        <w:t xml:space="preserve"> are followed. </w:t>
      </w:r>
    </w:p>
    <w:p w:rsidR="009F48E8" w:rsidRPr="008E69E6" w:rsidRDefault="009F48E8" w:rsidP="00AB22FB">
      <w:pPr>
        <w:spacing w:after="0"/>
      </w:pPr>
    </w:p>
    <w:p w:rsidR="009F48E8" w:rsidRPr="00F800C7" w:rsidRDefault="00F800C7" w:rsidP="00AB22FB">
      <w:pPr>
        <w:spacing w:after="0"/>
      </w:pPr>
      <w:r w:rsidRPr="00F800C7">
        <w:rPr>
          <w:b/>
        </w:rPr>
        <w:lastRenderedPageBreak/>
        <w:t>Penny Acres and Wigley Primary Schools</w:t>
      </w:r>
      <w:r w:rsidR="000E166E" w:rsidRPr="00F800C7">
        <w:t xml:space="preserve"> </w:t>
      </w:r>
      <w:r w:rsidR="009F68BE" w:rsidRPr="00F800C7">
        <w:t>will ensure there is a Staff Code of C</w:t>
      </w:r>
      <w:r w:rsidR="0054213F" w:rsidRPr="00F800C7">
        <w:t>onduct</w:t>
      </w:r>
      <w:r w:rsidR="009F68BE" w:rsidRPr="00F800C7">
        <w:t>,</w:t>
      </w:r>
      <w:r w:rsidR="00762A57" w:rsidRPr="00F800C7">
        <w:t xml:space="preserve"> </w:t>
      </w:r>
      <w:r w:rsidR="00F557F0" w:rsidRPr="00F800C7">
        <w:t xml:space="preserve">ensuring </w:t>
      </w:r>
      <w:r w:rsidR="00892492" w:rsidRPr="00F800C7">
        <w:t>a</w:t>
      </w:r>
      <w:r w:rsidR="00892492" w:rsidRPr="00F800C7">
        <w:rPr>
          <w:rFonts w:asciiTheme="minorHAnsi" w:hAnsiTheme="minorHAnsi" w:cstheme="minorHAnsi"/>
          <w:szCs w:val="24"/>
          <w:lang w:eastAsia="en-GB"/>
        </w:rPr>
        <w:t>ll Staff</w:t>
      </w:r>
      <w:r w:rsidR="00C07A3C" w:rsidRPr="00F800C7">
        <w:rPr>
          <w:rFonts w:asciiTheme="minorHAnsi" w:hAnsiTheme="minorHAnsi" w:cstheme="minorHAnsi"/>
          <w:szCs w:val="24"/>
          <w:lang w:eastAsia="en-GB"/>
        </w:rPr>
        <w:t xml:space="preserve"> /</w:t>
      </w:r>
      <w:r w:rsidR="00892492" w:rsidRPr="00F800C7">
        <w:rPr>
          <w:rFonts w:asciiTheme="minorHAnsi" w:hAnsiTheme="minorHAnsi" w:cstheme="minorHAnsi"/>
          <w:szCs w:val="24"/>
          <w:lang w:eastAsia="en-GB"/>
        </w:rPr>
        <w:t xml:space="preserve"> anyone who has contact with a child or young person including Governors and </w:t>
      </w:r>
      <w:proofErr w:type="gramStart"/>
      <w:r w:rsidR="00892492" w:rsidRPr="00F800C7">
        <w:rPr>
          <w:rFonts w:asciiTheme="minorHAnsi" w:hAnsiTheme="minorHAnsi" w:cstheme="minorHAnsi"/>
          <w:szCs w:val="24"/>
          <w:lang w:eastAsia="en-GB"/>
        </w:rPr>
        <w:t>volunteers</w:t>
      </w:r>
      <w:r w:rsidR="00892492" w:rsidRPr="00F800C7">
        <w:rPr>
          <w:rStyle w:val="Emphasis"/>
          <w:i w:val="0"/>
        </w:rPr>
        <w:t xml:space="preserve"> </w:t>
      </w:r>
      <w:r w:rsidR="00D55DF7" w:rsidRPr="00F800C7">
        <w:t xml:space="preserve"> </w:t>
      </w:r>
      <w:r w:rsidR="009F68BE" w:rsidRPr="00F800C7">
        <w:t>are</w:t>
      </w:r>
      <w:proofErr w:type="gramEnd"/>
      <w:r w:rsidR="009F68BE" w:rsidRPr="00F800C7">
        <w:t xml:space="preserve"> familiar with Safer Working P</w:t>
      </w:r>
      <w:r w:rsidR="00D55DF7" w:rsidRPr="00F800C7">
        <w:t>ractices</w:t>
      </w:r>
      <w:r w:rsidR="00892492" w:rsidRPr="00F800C7">
        <w:t>.</w:t>
      </w:r>
      <w:r w:rsidR="0054213F" w:rsidRPr="00F800C7">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F800C7" w:rsidRDefault="00892492" w:rsidP="00AB22FB">
      <w:pPr>
        <w:pStyle w:val="Default"/>
        <w:rPr>
          <w:rStyle w:val="Hyperlink"/>
          <w:rFonts w:ascii="Calibri" w:hAnsi="Calibri" w:cs="Calibri"/>
          <w:color w:val="auto"/>
        </w:rPr>
      </w:pPr>
      <w:r w:rsidRPr="00F800C7">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8E69E6"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lastRenderedPageBreak/>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FE292E" w:rsidRPr="008E69E6" w:rsidRDefault="00BE74DF" w:rsidP="005208B7">
      <w:pPr>
        <w:pStyle w:val="Heading2"/>
        <w:numPr>
          <w:ilvl w:val="1"/>
          <w:numId w:val="45"/>
        </w:numPr>
        <w:spacing w:before="0"/>
        <w:rPr>
          <w:color w:val="auto"/>
        </w:rPr>
      </w:pPr>
      <w:r>
        <w:rPr>
          <w:color w:val="auto"/>
        </w:rPr>
        <w:t xml:space="preserve">  </w:t>
      </w:r>
      <w:r w:rsidR="00FE292E" w:rsidRPr="008E69E6">
        <w:rPr>
          <w:color w:val="auto"/>
        </w:rPr>
        <w:t>Dealing with allegations against staff and volunteers who work with children</w:t>
      </w:r>
    </w:p>
    <w:p w:rsidR="00F0478A" w:rsidRPr="008E69E6" w:rsidRDefault="00F0478A" w:rsidP="00AB22FB">
      <w:pPr>
        <w:spacing w:after="0"/>
      </w:pPr>
    </w:p>
    <w:p w:rsidR="005240A0" w:rsidRPr="008E69E6" w:rsidRDefault="00C255D2" w:rsidP="00AB22FB">
      <w:pPr>
        <w:spacing w:after="0"/>
      </w:pPr>
      <w:r w:rsidRPr="008E69E6">
        <w:t xml:space="preserve">The School/College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8E69E6">
        <w:t xml:space="preserve">this can be found </w:t>
      </w:r>
      <w:r w:rsidR="00F7478E">
        <w:t xml:space="preserve">on the </w:t>
      </w:r>
      <w:hyperlink r:id="rId30" w:history="1">
        <w:r w:rsidR="00F7478E" w:rsidRPr="002339C5">
          <w:rPr>
            <w:rStyle w:val="Hyperlink"/>
          </w:rPr>
          <w:t>Derbyshire &amp; Der</w:t>
        </w:r>
        <w:r w:rsidR="002339C5" w:rsidRPr="002339C5">
          <w:rPr>
            <w:rStyle w:val="Hyperlink"/>
          </w:rPr>
          <w:t>by City Safeguarding Procedures</w:t>
        </w:r>
      </w:hyperlink>
      <w:r w:rsidR="002339C5">
        <w:t xml:space="preserve"> </w:t>
      </w:r>
    </w:p>
    <w:p w:rsidR="00C255D2" w:rsidRPr="008E69E6" w:rsidRDefault="00C255D2" w:rsidP="00AB22FB">
      <w:pPr>
        <w:spacing w:after="0"/>
      </w:pPr>
    </w:p>
    <w:p w:rsidR="00093447" w:rsidRPr="00F800C7" w:rsidRDefault="00093447" w:rsidP="00AB22FB">
      <w:pPr>
        <w:spacing w:after="0"/>
        <w:rPr>
          <w:rFonts w:cs="Calibri"/>
        </w:rPr>
      </w:pPr>
      <w:r w:rsidRPr="00F800C7">
        <w:rPr>
          <w:rFonts w:cs="Calibri"/>
        </w:rPr>
        <w:t>If a member of staff has concerns about another member of staff</w:t>
      </w:r>
      <w:r w:rsidR="00DE1C45" w:rsidRPr="00F800C7">
        <w:rPr>
          <w:rFonts w:cs="Calibri"/>
        </w:rPr>
        <w:t>,</w:t>
      </w:r>
      <w:r w:rsidRPr="00F800C7">
        <w:rPr>
          <w:rFonts w:cs="Calibri"/>
        </w:rPr>
        <w:t xml:space="preserve"> then this will be referred to the </w:t>
      </w:r>
      <w:r w:rsidR="008465B9" w:rsidRPr="00F800C7">
        <w:rPr>
          <w:rFonts w:cs="Calibri"/>
        </w:rPr>
        <w:t>Head teacher</w:t>
      </w:r>
      <w:r w:rsidRPr="00F800C7">
        <w:rPr>
          <w:rFonts w:cs="Calibri"/>
        </w:rPr>
        <w:t>/Principal.</w:t>
      </w:r>
      <w:r w:rsidR="00381C7C" w:rsidRPr="00F800C7">
        <w:rPr>
          <w:rFonts w:cs="Calibri"/>
        </w:rPr>
        <w:t xml:space="preserve"> </w:t>
      </w:r>
      <w:r w:rsidRPr="00F800C7">
        <w:rPr>
          <w:rFonts w:cs="Calibri"/>
        </w:rPr>
        <w:t xml:space="preserve"> Where there are concerns about the </w:t>
      </w:r>
      <w:r w:rsidR="008465B9" w:rsidRPr="00F800C7">
        <w:rPr>
          <w:rFonts w:cs="Calibri"/>
        </w:rPr>
        <w:t>Head teacher</w:t>
      </w:r>
      <w:r w:rsidRPr="00F800C7">
        <w:rPr>
          <w:rFonts w:cs="Calibri"/>
        </w:rPr>
        <w:t xml:space="preserve"> or Principal this wi</w:t>
      </w:r>
      <w:r w:rsidR="00381C7C" w:rsidRPr="00F800C7">
        <w:rPr>
          <w:rFonts w:cs="Calibri"/>
        </w:rPr>
        <w:t>ll be referred to the Chair of G</w:t>
      </w:r>
      <w:r w:rsidRPr="00F800C7">
        <w:rPr>
          <w:rFonts w:cs="Calibri"/>
        </w:rPr>
        <w:t xml:space="preserve">overnors.   </w:t>
      </w:r>
      <w:r w:rsidRPr="00F800C7">
        <w:t>We will ensure that all</w:t>
      </w:r>
      <w:r w:rsidRPr="00F800C7">
        <w:rPr>
          <w:rFonts w:cs="Calibri"/>
        </w:rPr>
        <w:t xml:space="preserve"> allegations are discussed with the Local Authority Designated Lead (LADO) in every case </w:t>
      </w:r>
      <w:r w:rsidR="001C093B" w:rsidRPr="00F800C7">
        <w:rPr>
          <w:rFonts w:cs="Calibri"/>
        </w:rPr>
        <w:t xml:space="preserve">using the </w:t>
      </w:r>
      <w:hyperlink r:id="rId31" w:history="1">
        <w:r w:rsidR="001C093B" w:rsidRPr="00F800C7">
          <w:rPr>
            <w:rStyle w:val="Hyperlink"/>
            <w:rFonts w:cs="Calibri"/>
            <w:color w:val="auto"/>
          </w:rPr>
          <w:t xml:space="preserve">Derby and Derbyshire LADO referral </w:t>
        </w:r>
        <w:r w:rsidR="00892492" w:rsidRPr="00F800C7">
          <w:rPr>
            <w:rStyle w:val="Hyperlink"/>
            <w:rFonts w:cs="Calibri"/>
            <w:color w:val="auto"/>
          </w:rPr>
          <w:t>form</w:t>
        </w:r>
      </w:hyperlink>
      <w:r w:rsidR="00892492" w:rsidRPr="00F800C7">
        <w:rPr>
          <w:rFonts w:cs="Calibri"/>
        </w:rPr>
        <w:t xml:space="preserve"> and</w:t>
      </w:r>
      <w:r w:rsidRPr="00F800C7">
        <w:rPr>
          <w:rFonts w:cs="Calibri"/>
        </w:rPr>
        <w:t xml:space="preserve"> </w:t>
      </w:r>
      <w:r w:rsidR="00892492" w:rsidRPr="00F800C7">
        <w:rPr>
          <w:rFonts w:cs="Calibri"/>
        </w:rPr>
        <w:t xml:space="preserve">this is done </w:t>
      </w:r>
      <w:r w:rsidRPr="00F800C7">
        <w:rPr>
          <w:rFonts w:cs="Calibri"/>
        </w:rPr>
        <w:t>b</w:t>
      </w:r>
      <w:r w:rsidR="00381C7C" w:rsidRPr="00F800C7">
        <w:rPr>
          <w:rFonts w:cs="Calibri"/>
        </w:rPr>
        <w:t>y an appropriate member of the Senior Management T</w:t>
      </w:r>
      <w:r w:rsidRPr="00F800C7">
        <w:rPr>
          <w:rFonts w:cs="Calibri"/>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E249FE" w:rsidRDefault="00F800C7" w:rsidP="00F800C7">
      <w:pPr>
        <w:spacing w:after="0"/>
        <w:rPr>
          <w:lang w:eastAsia="en-GB"/>
        </w:rPr>
      </w:pPr>
      <w:r w:rsidRPr="00F800C7">
        <w:rPr>
          <w:lang w:eastAsia="en-GB"/>
        </w:rPr>
        <w:t>At</w:t>
      </w:r>
      <w:r w:rsidR="00BE74DF">
        <w:rPr>
          <w:lang w:eastAsia="en-GB"/>
        </w:rPr>
        <w:t>tached at</w:t>
      </w:r>
      <w:r w:rsidRPr="00F800C7">
        <w:rPr>
          <w:lang w:eastAsia="en-GB"/>
        </w:rPr>
        <w:t xml:space="preserve"> the back of this policy and on the staffroom wall a copy of the LADO referral form and LADO flowchart can be found</w:t>
      </w:r>
      <w:r>
        <w:rPr>
          <w:lang w:eastAsia="en-GB"/>
        </w:rPr>
        <w:t>.</w:t>
      </w:r>
    </w:p>
    <w:p w:rsidR="00F800C7" w:rsidRPr="00F800C7" w:rsidRDefault="00F800C7" w:rsidP="00F800C7">
      <w:pPr>
        <w:spacing w:after="0"/>
        <w:rPr>
          <w:lang w:eastAsia="en-GB"/>
        </w:rPr>
      </w:pP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 xml:space="preserve">The school/college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Pr="008E69E6" w:rsidRDefault="001F29C0" w:rsidP="00AB22FB">
      <w:pPr>
        <w:pStyle w:val="Default"/>
        <w:spacing w:line="276" w:lineRule="auto"/>
        <w:rPr>
          <w:rFonts w:asciiTheme="minorHAnsi" w:hAnsiTheme="minorHAnsi" w:cstheme="minorHAnsi"/>
          <w:color w:val="auto"/>
          <w:sz w:val="22"/>
          <w:szCs w:val="22"/>
        </w:rPr>
      </w:pPr>
    </w:p>
    <w:p w:rsidR="0060269B" w:rsidRDefault="0060269B" w:rsidP="00AB22FB">
      <w:pPr>
        <w:pStyle w:val="Default"/>
        <w:spacing w:line="276" w:lineRule="auto"/>
        <w:rPr>
          <w:rFonts w:ascii="Calibri" w:hAnsi="Calibri" w:cs="Calibri"/>
          <w:color w:val="auto"/>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DA39E1" w:rsidP="00AB22FB">
      <w:pPr>
        <w:pStyle w:val="Default"/>
        <w:spacing w:line="276" w:lineRule="auto"/>
        <w:rPr>
          <w:rFonts w:ascii="Calibri" w:hAnsi="Calibri" w:cs="Calibri"/>
          <w:color w:val="auto"/>
        </w:rPr>
      </w:pPr>
      <w:hyperlink r:id="rId32"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E74DF" w:rsidRDefault="00DA39E1" w:rsidP="00AB22FB">
      <w:pPr>
        <w:pStyle w:val="Default"/>
        <w:spacing w:line="276" w:lineRule="auto"/>
        <w:rPr>
          <w:rStyle w:val="Hyperlink"/>
          <w:rFonts w:ascii="Calibri" w:hAnsi="Calibri" w:cs="Calibri"/>
        </w:rPr>
      </w:pPr>
      <w:hyperlink r:id="rId33" w:history="1">
        <w:r w:rsidR="0060269B" w:rsidRPr="0060269B">
          <w:rPr>
            <w:rStyle w:val="Hyperlink"/>
            <w:rFonts w:ascii="Calibri" w:hAnsi="Calibri" w:cs="Calibri"/>
          </w:rPr>
          <w:t>Derby City &amp; Derbyshire safeguarding Board Procedures</w:t>
        </w:r>
      </w:hyperlink>
    </w:p>
    <w:p w:rsidR="00B66B3C" w:rsidRPr="008E69E6" w:rsidRDefault="0060269B" w:rsidP="00AB22FB">
      <w:pPr>
        <w:pStyle w:val="Default"/>
        <w:spacing w:line="276" w:lineRule="auto"/>
        <w:rPr>
          <w:rFonts w:ascii="Calibri" w:hAnsi="Calibri" w:cs="Calibri"/>
          <w:i/>
          <w:color w:val="auto"/>
        </w:rPr>
      </w:pPr>
      <w:r>
        <w:rPr>
          <w:rFonts w:ascii="Calibri" w:hAnsi="Calibri" w:cs="Calibri"/>
          <w:color w:val="auto"/>
        </w:rPr>
        <w:t xml:space="preserve"> </w:t>
      </w:r>
    </w:p>
    <w:p w:rsidR="00FE292E" w:rsidRPr="008E69E6" w:rsidRDefault="005B4DCE" w:rsidP="005208B7">
      <w:pPr>
        <w:pStyle w:val="Heading2"/>
        <w:numPr>
          <w:ilvl w:val="1"/>
          <w:numId w:val="45"/>
        </w:numPr>
        <w:spacing w:before="0"/>
        <w:rPr>
          <w:color w:val="auto"/>
          <w:lang w:eastAsia="en-GB"/>
        </w:rPr>
      </w:pPr>
      <w:r>
        <w:rPr>
          <w:color w:val="auto"/>
          <w:lang w:eastAsia="en-GB"/>
        </w:rPr>
        <w:t xml:space="preserve">  </w:t>
      </w:r>
      <w:r w:rsidR="00CF0747" w:rsidRPr="008E69E6">
        <w:rPr>
          <w:color w:val="auto"/>
          <w:lang w:eastAsia="en-GB"/>
        </w:rPr>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lastRenderedPageBreak/>
        <w:t xml:space="preserve">All other requests for support for children and their families use an on line referral form </w:t>
      </w:r>
      <w:hyperlink r:id="rId34" w:history="1">
        <w:r w:rsidRPr="008E69E6">
          <w:rPr>
            <w:rStyle w:val="Hyperlink"/>
            <w:rFonts w:ascii="Calibri" w:hAnsi="Calibri" w:cs="Calibri"/>
            <w:b w:val="0"/>
            <w:color w:val="auto"/>
          </w:rPr>
          <w:t>www.derbyshire.gov.uk/startingpoint</w:t>
        </w:r>
      </w:hyperlink>
    </w:p>
    <w:p w:rsidR="00C255D2" w:rsidRPr="008E69E6" w:rsidRDefault="00C255D2" w:rsidP="0077348C">
      <w:pPr>
        <w:spacing w:after="0" w:line="336" w:lineRule="auto"/>
        <w:rPr>
          <w:rFonts w:cs="Calibri"/>
          <w:b/>
          <w:szCs w:val="24"/>
        </w:rPr>
      </w:pPr>
    </w:p>
    <w:p w:rsidR="003B2A75" w:rsidRPr="002306E8"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511598" w:rsidRPr="002306E8" w:rsidRDefault="00511598" w:rsidP="00511598">
      <w:pPr>
        <w:spacing w:after="0" w:line="20" w:lineRule="atLeast"/>
        <w:rPr>
          <w:rFonts w:cs="Calibri"/>
          <w:bCs/>
          <w:szCs w:val="24"/>
          <w:lang w:eastAsia="en-GB"/>
        </w:rPr>
      </w:pPr>
    </w:p>
    <w:p w:rsidR="00155FC0" w:rsidRPr="00F800C7" w:rsidRDefault="00C34840" w:rsidP="00706BD7">
      <w:pPr>
        <w:spacing w:after="0" w:line="20" w:lineRule="atLeast"/>
        <w:rPr>
          <w:rFonts w:cs="Calibri"/>
          <w:bCs/>
          <w:szCs w:val="24"/>
          <w:lang w:eastAsia="en-GB"/>
        </w:rPr>
      </w:pPr>
      <w:r w:rsidRPr="00F800C7">
        <w:rPr>
          <w:rFonts w:cs="Calibri"/>
          <w:bCs/>
          <w:szCs w:val="24"/>
          <w:lang w:eastAsia="en-GB"/>
        </w:rPr>
        <w:t>LADO</w:t>
      </w:r>
      <w:r w:rsidR="001443DE" w:rsidRPr="00F800C7">
        <w:rPr>
          <w:rFonts w:cs="Calibri"/>
          <w:bCs/>
          <w:szCs w:val="24"/>
          <w:lang w:eastAsia="en-GB"/>
        </w:rPr>
        <w:t xml:space="preserve"> </w:t>
      </w:r>
      <w:r w:rsidRPr="00F800C7">
        <w:rPr>
          <w:rFonts w:cs="Calibri"/>
          <w:bCs/>
          <w:szCs w:val="24"/>
          <w:lang w:eastAsia="en-GB"/>
        </w:rPr>
        <w:t xml:space="preserve">(Local Authority Designated Officer) </w:t>
      </w:r>
      <w:r w:rsidR="003B2A75" w:rsidRPr="00F800C7">
        <w:rPr>
          <w:rFonts w:cs="Calibri"/>
          <w:bCs/>
          <w:szCs w:val="24"/>
          <w:lang w:eastAsia="en-GB"/>
        </w:rPr>
        <w:t xml:space="preserve">  </w:t>
      </w:r>
      <w:r w:rsidR="00C07A3C" w:rsidRPr="00F800C7">
        <w:rPr>
          <w:rFonts w:cs="Calibri"/>
          <w:bCs/>
          <w:szCs w:val="24"/>
          <w:lang w:eastAsia="en-GB"/>
        </w:rPr>
        <w:tab/>
      </w:r>
      <w:r w:rsidR="00C07A3C" w:rsidRPr="00F800C7">
        <w:rPr>
          <w:rFonts w:cs="Calibri"/>
          <w:bCs/>
          <w:szCs w:val="24"/>
          <w:lang w:eastAsia="en-GB"/>
        </w:rPr>
        <w:tab/>
      </w:r>
      <w:r w:rsidR="00C07A3C" w:rsidRPr="00F800C7">
        <w:rPr>
          <w:rFonts w:cs="Calibri"/>
          <w:bCs/>
          <w:szCs w:val="24"/>
          <w:lang w:eastAsia="en-GB"/>
        </w:rPr>
        <w:tab/>
      </w:r>
      <w:r w:rsidR="00C07A3C"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r>
      <w:r w:rsidR="00155FC0" w:rsidRPr="00F800C7">
        <w:rPr>
          <w:rFonts w:cs="Calibri"/>
          <w:bCs/>
          <w:szCs w:val="24"/>
          <w:lang w:eastAsia="en-GB"/>
        </w:rPr>
        <w:tab/>
        <w:t>Professional.Allegations@derbyshire.gov.uk</w:t>
      </w:r>
    </w:p>
    <w:p w:rsidR="00155FC0"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proofErr w:type="spellStart"/>
      <w:r w:rsidRPr="002339C5">
        <w:rPr>
          <w:rFonts w:ascii="Calibri" w:hAnsi="Calibri" w:cs="Calibri"/>
          <w:b/>
          <w:color w:val="auto"/>
          <w:lang w:eastAsia="en-GB"/>
        </w:rPr>
        <w:t>Df</w:t>
      </w:r>
      <w:r w:rsidR="00091002" w:rsidRPr="002339C5">
        <w:rPr>
          <w:rFonts w:ascii="Calibri" w:hAnsi="Calibri" w:cs="Calibri"/>
          <w:b/>
          <w:color w:val="auto"/>
          <w:lang w:eastAsia="en-GB"/>
        </w:rPr>
        <w:t>E</w:t>
      </w:r>
      <w:proofErr w:type="spellEnd"/>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DA39E1" w:rsidP="0060269B">
      <w:pPr>
        <w:pStyle w:val="Default"/>
        <w:spacing w:line="20" w:lineRule="atLeast"/>
        <w:ind w:left="5760" w:firstLine="720"/>
        <w:rPr>
          <w:rFonts w:ascii="Calibri" w:hAnsi="Calibri" w:cs="Calibri"/>
          <w:color w:val="auto"/>
          <w:lang w:eastAsia="en-GB"/>
        </w:rPr>
      </w:pPr>
      <w:hyperlink r:id="rId35"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E249FE" w:rsidP="00511598">
      <w:pPr>
        <w:spacing w:after="0" w:line="20" w:lineRule="atLeast"/>
        <w:rPr>
          <w:szCs w:val="24"/>
          <w:lang w:eastAsia="en-GB"/>
        </w:rPr>
      </w:pPr>
      <w:r w:rsidRPr="008E69E6">
        <w:rPr>
          <w:szCs w:val="24"/>
          <w:lang w:eastAsia="en-GB"/>
        </w:rPr>
        <w:t xml:space="preserve">Seamus Carroll is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hyperlink r:id="rId36" w:history="1">
        <w:r w:rsidR="00E249FE" w:rsidRPr="008E69E6">
          <w:rPr>
            <w:szCs w:val="24"/>
            <w:u w:val="single"/>
            <w:lang w:eastAsia="en-GB"/>
          </w:rPr>
          <w:t>seamus.carroll@derbyshire.gov.uk</w:t>
        </w:r>
      </w:hyperlink>
    </w:p>
    <w:p w:rsidR="002306E8" w:rsidRPr="002306E8" w:rsidRDefault="002339C5" w:rsidP="0060269B">
      <w:pPr>
        <w:spacing w:after="0" w:line="20" w:lineRule="atLeast"/>
        <w:ind w:left="5760" w:firstLine="720"/>
        <w:rPr>
          <w:szCs w:val="24"/>
          <w:lang w:eastAsia="en-GB"/>
        </w:rPr>
      </w:pPr>
      <w:r w:rsidRPr="002306E8">
        <w:rPr>
          <w:szCs w:val="24"/>
          <w:lang w:eastAsia="en-GB"/>
        </w:rPr>
        <w:t xml:space="preserve">Tel:  </w:t>
      </w:r>
      <w:r w:rsidR="002306E8" w:rsidRPr="002306E8">
        <w:rPr>
          <w:szCs w:val="24"/>
          <w:lang w:eastAsia="en-GB"/>
        </w:rPr>
        <w:t>01629 538494</w:t>
      </w:r>
    </w:p>
    <w:p w:rsidR="00E249FE" w:rsidRPr="002306E8" w:rsidRDefault="002339C5" w:rsidP="0060269B">
      <w:pPr>
        <w:spacing w:after="0" w:line="20" w:lineRule="atLeast"/>
        <w:ind w:left="6480"/>
        <w:rPr>
          <w:szCs w:val="24"/>
          <w:lang w:eastAsia="en-GB"/>
        </w:rPr>
      </w:pPr>
      <w:r w:rsidRPr="002306E8">
        <w:rPr>
          <w:szCs w:val="24"/>
          <w:lang w:eastAsia="en-GB"/>
        </w:rPr>
        <w:t xml:space="preserve">Mobile: </w:t>
      </w:r>
      <w:r w:rsidR="00E249FE" w:rsidRPr="002306E8">
        <w:rPr>
          <w:szCs w:val="24"/>
          <w:lang w:eastAsia="en-GB"/>
        </w:rPr>
        <w:t>07771 980107</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FE292E" w:rsidRPr="008E69E6" w:rsidRDefault="00E249FE" w:rsidP="005208B7">
      <w:pPr>
        <w:pStyle w:val="Heading1"/>
        <w:numPr>
          <w:ilvl w:val="0"/>
          <w:numId w:val="45"/>
        </w:numPr>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w:t>
      </w:r>
      <w:r w:rsidRPr="008E69E6">
        <w:rPr>
          <w:rFonts w:ascii="Calibri" w:hAnsi="Calibri" w:cs="Calibri"/>
          <w:color w:val="auto"/>
          <w:lang w:eastAsia="en-GB"/>
        </w:rPr>
        <w:t xml:space="preserve"> </w:t>
      </w:r>
      <w:r w:rsidR="004B4823" w:rsidRPr="008E69E6">
        <w:rPr>
          <w:rFonts w:ascii="Calibri" w:hAnsi="Calibri" w:cs="Calibri"/>
          <w:color w:val="auto"/>
          <w:lang w:eastAsia="en-GB"/>
        </w:rPr>
        <w:t xml:space="preserve">Principal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lastRenderedPageBreak/>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4B4823" w:rsidP="00AB22FB">
      <w:pPr>
        <w:pStyle w:val="Default"/>
        <w:rPr>
          <w:rFonts w:ascii="Calibri" w:hAnsi="Calibri" w:cs="Calibri"/>
          <w:color w:val="auto"/>
          <w:lang w:eastAsia="en-GB"/>
        </w:rPr>
      </w:pPr>
      <w:r w:rsidRPr="008E69E6">
        <w:rPr>
          <w:rFonts w:ascii="Calibri" w:hAnsi="Calibri" w:cs="Calibri"/>
          <w:color w:val="auto"/>
          <w:lang w:eastAsia="en-GB"/>
        </w:rPr>
        <w:t xml:space="preserve">The Head Teacher/Principal should report any significant issues to the Chair of the Governing Body that may have an impact on </w:t>
      </w:r>
      <w:r w:rsidR="006E1ABC" w:rsidRPr="008E69E6">
        <w:rPr>
          <w:rFonts w:ascii="Calibri" w:hAnsi="Calibri" w:cs="Calibri"/>
          <w:color w:val="auto"/>
          <w:lang w:eastAsia="en-GB"/>
        </w:rPr>
        <w:t>Safeguarding in the S</w:t>
      </w:r>
      <w:r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207F3E" w:rsidRPr="008E69E6" w:rsidRDefault="00910AAA" w:rsidP="00AB22FB">
      <w:pPr>
        <w:spacing w:after="0" w:line="240" w:lineRule="auto"/>
        <w:rPr>
          <w:szCs w:val="24"/>
        </w:rPr>
      </w:pPr>
      <w:r w:rsidRPr="008E69E6">
        <w:rPr>
          <w:szCs w:val="24"/>
        </w:rPr>
        <w:br w:type="page"/>
      </w:r>
      <w:r w:rsidR="006E1ABC" w:rsidRPr="008E69E6">
        <w:rPr>
          <w:rFonts w:cs="Calibri"/>
          <w:b/>
          <w:sz w:val="28"/>
          <w:u w:val="single"/>
        </w:rPr>
        <w:lastRenderedPageBreak/>
        <w:t>A</w:t>
      </w:r>
      <w:r w:rsidR="00FE292E" w:rsidRPr="008E69E6">
        <w:rPr>
          <w:rFonts w:cs="Calibri"/>
          <w:b/>
          <w:sz w:val="28"/>
          <w:u w:val="single"/>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Pr="008E69E6"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AE0EBB" w:rsidRPr="008E69E6" w:rsidRDefault="00AE0EBB" w:rsidP="00AB22FB">
      <w:pPr>
        <w:spacing w:after="0"/>
        <w:rPr>
          <w:rFonts w:cs="Calibri"/>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Working more SMART (</w:t>
      </w:r>
      <w:proofErr w:type="spellStart"/>
      <w:r w:rsidRPr="008E69E6">
        <w:rPr>
          <w:rFonts w:cs="Calibri"/>
        </w:rPr>
        <w:t>ly</w:t>
      </w:r>
      <w:proofErr w:type="spellEnd"/>
      <w:r w:rsidRPr="008E69E6">
        <w:rPr>
          <w:rFonts w:cs="Calibri"/>
        </w:rPr>
        <w:t xml:space="preserve">)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5B4DCE" w:rsidRDefault="005B4DCE" w:rsidP="005A4B39">
      <w:pPr>
        <w:spacing w:after="0"/>
        <w:rPr>
          <w:rFonts w:cs="Calibri"/>
          <w:color w:val="FF0000"/>
          <w:szCs w:val="24"/>
        </w:rPr>
      </w:pPr>
    </w:p>
    <w:p w:rsidR="005A4B39" w:rsidRPr="00F800C7" w:rsidRDefault="00702630" w:rsidP="005A4B39">
      <w:pPr>
        <w:spacing w:after="0"/>
        <w:rPr>
          <w:rFonts w:cs="Calibri"/>
        </w:rPr>
      </w:pPr>
      <w:r w:rsidRPr="005A4B39">
        <w:rPr>
          <w:rFonts w:cs="Calibri"/>
          <w:color w:val="FF0000"/>
          <w:szCs w:val="24"/>
        </w:rPr>
        <w:t xml:space="preserve"> </w:t>
      </w:r>
      <w:r w:rsidR="005A4B39" w:rsidRPr="00F800C7">
        <w:rPr>
          <w:rFonts w:cs="Calibri"/>
        </w:rPr>
        <w:t xml:space="preserve">From SCR’s (East </w:t>
      </w:r>
      <w:r w:rsidR="00C07A3C" w:rsidRPr="00F800C7">
        <w:rPr>
          <w:rFonts w:cs="Calibri"/>
        </w:rPr>
        <w:t>M</w:t>
      </w:r>
      <w:r w:rsidR="005A4B39" w:rsidRPr="00F800C7">
        <w:rPr>
          <w:rFonts w:cs="Calibri"/>
        </w:rPr>
        <w:t>idlands &amp; wider) in 2015 in summary form we need:</w:t>
      </w:r>
    </w:p>
    <w:p w:rsidR="005A4B39" w:rsidRPr="00F800C7" w:rsidRDefault="005A4B39" w:rsidP="005A4B39">
      <w:pPr>
        <w:spacing w:after="0"/>
        <w:rPr>
          <w:rFonts w:cs="Calibri"/>
        </w:rPr>
      </w:pPr>
    </w:p>
    <w:p w:rsidR="005A4B39" w:rsidRPr="00F800C7" w:rsidRDefault="005A4B39" w:rsidP="005A4B39">
      <w:pPr>
        <w:pStyle w:val="ListParagraph"/>
        <w:numPr>
          <w:ilvl w:val="0"/>
          <w:numId w:val="36"/>
        </w:numPr>
        <w:spacing w:after="0"/>
        <w:rPr>
          <w:rFonts w:cs="Calibri"/>
          <w:szCs w:val="24"/>
        </w:rPr>
      </w:pPr>
      <w:r w:rsidRPr="00F800C7">
        <w:rPr>
          <w:rFonts w:cs="Calibri"/>
          <w:szCs w:val="24"/>
        </w:rPr>
        <w:t>A requirement for holistic &amp; family based approach to ante-natal care and the importance of recording a full history of parents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A need for professional curiosity into parental capacity &amp; the mental health of parents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find out about the role of fathers/male partners/boyfriends in families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understand how mental health issues impact on the welfare &amp; development of young children</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act u</w:t>
      </w:r>
      <w:r w:rsidR="00C07A3C" w:rsidRPr="00F800C7">
        <w:rPr>
          <w:rFonts w:cs="Calibri"/>
          <w:szCs w:val="24"/>
        </w:rPr>
        <w:t>pon disrupted education, going m</w:t>
      </w:r>
      <w:r w:rsidRPr="00F800C7">
        <w:rPr>
          <w:rFonts w:cs="Calibri"/>
          <w:szCs w:val="24"/>
        </w:rPr>
        <w:t xml:space="preserve">issing, school refusal </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know about the need to distinguish between sexual abuse, sexual exploitation , and or/underage sexual activity</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identify neglect in disabled children</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A requirement to know about and use escalation &amp; challenge processes provided by a safeguarding board where there are professional disagreements</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To know that when safeguarding teenagers understanding a tension between respecting their autonomy and keeping them safe</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 xml:space="preserve">To understand the impact of bereavement, loss and transition for children and especially young people </w:t>
      </w:r>
    </w:p>
    <w:p w:rsidR="005A4B39" w:rsidRPr="00F800C7" w:rsidRDefault="005A4B39" w:rsidP="005A4B39">
      <w:pPr>
        <w:pStyle w:val="ListParagraph"/>
        <w:numPr>
          <w:ilvl w:val="0"/>
          <w:numId w:val="36"/>
        </w:numPr>
        <w:spacing w:after="0"/>
        <w:rPr>
          <w:rFonts w:cs="Calibri"/>
          <w:szCs w:val="24"/>
        </w:rPr>
      </w:pPr>
      <w:r w:rsidRPr="00F800C7">
        <w:rPr>
          <w:rFonts w:cs="Calibri"/>
          <w:szCs w:val="24"/>
        </w:rPr>
        <w:t xml:space="preserve">Realise and respond to parents who dominate and manipulate TAF meetings (early help/CIN) by disputing points, creating diversions &amp; feigned compliances with recommendations.    </w:t>
      </w:r>
    </w:p>
    <w:p w:rsidR="00702630" w:rsidRPr="00F800C7" w:rsidRDefault="00702630" w:rsidP="005A4B39">
      <w:pPr>
        <w:spacing w:after="0"/>
        <w:ind w:left="360"/>
        <w:rPr>
          <w:rFonts w:cs="Calibri"/>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37"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60269B" w:rsidRDefault="0060269B" w:rsidP="00AB22FB">
      <w:pPr>
        <w:spacing w:after="0"/>
      </w:pPr>
    </w:p>
    <w:p w:rsidR="00E26E35" w:rsidRDefault="00E26E35" w:rsidP="00AB22FB">
      <w:pPr>
        <w:spacing w:after="0"/>
        <w:rPr>
          <w:rStyle w:val="Hyperlink"/>
        </w:rPr>
      </w:pPr>
    </w:p>
    <w:p w:rsidR="005B4DCE" w:rsidRDefault="005B4DCE" w:rsidP="00AB22FB">
      <w:pPr>
        <w:spacing w:after="0"/>
        <w:rPr>
          <w:rStyle w:val="Hyperlink"/>
        </w:rPr>
      </w:pPr>
    </w:p>
    <w:p w:rsidR="005B4DCE" w:rsidRDefault="005B4DCE" w:rsidP="00AB22FB">
      <w:pPr>
        <w:spacing w:after="0"/>
        <w:rPr>
          <w:rStyle w:val="Hyperlink"/>
        </w:rPr>
      </w:pPr>
    </w:p>
    <w:p w:rsidR="005B4DCE" w:rsidRDefault="005B4DCE" w:rsidP="00AB22FB">
      <w:pPr>
        <w:spacing w:after="0"/>
        <w:rPr>
          <w:rStyle w:val="Hyperlink"/>
        </w:rPr>
      </w:pPr>
    </w:p>
    <w:p w:rsidR="005B4DCE" w:rsidRDefault="005B4DCE"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Pr="00F800C7" w:rsidRDefault="00E26E35" w:rsidP="00E26E35">
      <w:pPr>
        <w:rPr>
          <w:rFonts w:ascii="Arial" w:hAnsi="Arial" w:cs="Arial"/>
          <w:b/>
        </w:rPr>
      </w:pPr>
      <w:r w:rsidRPr="00F800C7">
        <w:rPr>
          <w:rFonts w:ascii="Arial" w:hAnsi="Arial" w:cs="Arial"/>
          <w:b/>
        </w:rPr>
        <w:lastRenderedPageBreak/>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E26E35">
      <w:pPr>
        <w:pStyle w:val="Default"/>
        <w:numPr>
          <w:ilvl w:val="0"/>
          <w:numId w:val="39"/>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E26E35">
      <w:pPr>
        <w:pStyle w:val="Default"/>
        <w:numPr>
          <w:ilvl w:val="0"/>
          <w:numId w:val="39"/>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5B4DCE" w:rsidRDefault="00E26E35" w:rsidP="00E26E35">
      <w:pPr>
        <w:pStyle w:val="Default"/>
        <w:rPr>
          <w:rFonts w:asciiTheme="minorHAnsi" w:hAnsiTheme="minorHAnsi" w:cstheme="minorHAnsi"/>
          <w:color w:val="auto"/>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 xml:space="preserve">(revised 2017) and Ofsted’s Inspecting safeguarding in early </w:t>
      </w:r>
      <w:r w:rsidRPr="005B4DCE">
        <w:rPr>
          <w:rFonts w:asciiTheme="minorHAnsi" w:hAnsiTheme="minorHAnsi" w:cstheme="minorHAnsi"/>
          <w:color w:val="auto"/>
        </w:rPr>
        <w:t>years, education and skills settings (2016)</w:t>
      </w:r>
    </w:p>
    <w:p w:rsidR="00E26E35" w:rsidRPr="005B4DCE" w:rsidRDefault="00E26E35" w:rsidP="00E26E35">
      <w:pPr>
        <w:pStyle w:val="Default"/>
        <w:rPr>
          <w:color w:val="auto"/>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5B4DCE" w:rsidRPr="005B4DCE"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5B4DCE" w:rsidRDefault="00E26E35" w:rsidP="00FB60D5">
            <w:pPr>
              <w:rPr>
                <w:rFonts w:asciiTheme="minorHAnsi" w:hAnsiTheme="minorHAnsi" w:cstheme="minorHAnsi"/>
                <w:szCs w:val="24"/>
              </w:rPr>
            </w:pPr>
            <w:r w:rsidRPr="005B4DCE">
              <w:rPr>
                <w:rFonts w:asciiTheme="minorHAnsi" w:hAnsiTheme="minorHAnsi" w:cstheme="minorHAnsi"/>
                <w:b/>
                <w:bCs/>
                <w:szCs w:val="24"/>
              </w:rPr>
              <w:t>Child Protection</w:t>
            </w:r>
            <w:r w:rsidRPr="005B4DCE">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5B4DCE" w:rsidRDefault="00E26E35" w:rsidP="00FB60D5">
            <w:pPr>
              <w:rPr>
                <w:rFonts w:asciiTheme="minorHAnsi" w:hAnsiTheme="minorHAnsi" w:cstheme="minorHAnsi"/>
                <w:szCs w:val="24"/>
              </w:rPr>
            </w:pPr>
            <w:r w:rsidRPr="005B4DCE">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5B4DCE" w:rsidRDefault="00E26E35" w:rsidP="00FB60D5">
            <w:pPr>
              <w:pStyle w:val="Default"/>
              <w:rPr>
                <w:rFonts w:asciiTheme="minorHAnsi" w:hAnsiTheme="minorHAnsi" w:cstheme="minorHAnsi"/>
                <w:bCs/>
                <w:color w:val="auto"/>
              </w:rPr>
            </w:pPr>
            <w:r w:rsidRPr="005B4DCE">
              <w:rPr>
                <w:rFonts w:asciiTheme="minorHAnsi" w:hAnsiTheme="minorHAnsi" w:cstheme="minorHAnsi"/>
                <w:b/>
                <w:color w:val="auto"/>
              </w:rPr>
              <w:t>T</w:t>
            </w:r>
            <w:r w:rsidRPr="005B4DCE">
              <w:rPr>
                <w:rFonts w:asciiTheme="minorHAnsi" w:hAnsiTheme="minorHAnsi" w:cstheme="minorHAnsi"/>
                <w:bCs/>
                <w:color w:val="auto"/>
              </w:rPr>
              <w:t xml:space="preserve">he safeguarding policy and procedures </w:t>
            </w:r>
            <w:r w:rsidRPr="005B4DCE">
              <w:rPr>
                <w:rFonts w:asciiTheme="minorHAnsi" w:hAnsiTheme="minorHAnsi" w:cstheme="minorHAnsi"/>
                <w:b/>
                <w:bCs/>
                <w:color w:val="auto"/>
              </w:rPr>
              <w:t>must</w:t>
            </w:r>
            <w:r w:rsidRPr="005B4DCE">
              <w:rPr>
                <w:rFonts w:asciiTheme="minorHAnsi" w:hAnsiTheme="minorHAnsi" w:cstheme="minorHAnsi"/>
                <w:bCs/>
                <w:color w:val="auto"/>
              </w:rPr>
              <w:t xml:space="preserve"> include:</w:t>
            </w:r>
          </w:p>
          <w:p w:rsidR="00E26E35" w:rsidRPr="005B4DCE" w:rsidRDefault="00E26E35" w:rsidP="00FB60D5">
            <w:pPr>
              <w:pStyle w:val="Default"/>
              <w:rPr>
                <w:rFonts w:asciiTheme="minorHAnsi" w:hAnsiTheme="minorHAnsi" w:cstheme="minorHAnsi"/>
                <w:color w:val="auto"/>
              </w:rPr>
            </w:pPr>
          </w:p>
          <w:p w:rsidR="00E26E35" w:rsidRPr="005B4DCE" w:rsidRDefault="00E26E35" w:rsidP="00E26E35">
            <w:pPr>
              <w:pStyle w:val="Default"/>
              <w:numPr>
                <w:ilvl w:val="0"/>
                <w:numId w:val="38"/>
              </w:numPr>
              <w:adjustRightInd/>
              <w:rPr>
                <w:rFonts w:asciiTheme="minorHAnsi" w:hAnsiTheme="minorHAnsi" w:cstheme="minorHAnsi"/>
                <w:bCs/>
                <w:color w:val="auto"/>
              </w:rPr>
            </w:pPr>
            <w:r w:rsidRPr="005B4DCE">
              <w:rPr>
                <w:rFonts w:asciiTheme="minorHAnsi" w:hAnsiTheme="minorHAnsi" w:cstheme="minorHAnsi"/>
                <w:bCs/>
                <w:color w:val="auto"/>
              </w:rPr>
              <w:t xml:space="preserve">an allegation being made against a member of staff (This is included in this schools overarching model child protection &amp; safeguarding policy) </w:t>
            </w:r>
          </w:p>
          <w:p w:rsidR="00E26E35" w:rsidRPr="005B4DCE" w:rsidRDefault="00E26E35" w:rsidP="00E26E35">
            <w:pPr>
              <w:pStyle w:val="ListParagraph"/>
              <w:numPr>
                <w:ilvl w:val="0"/>
                <w:numId w:val="38"/>
              </w:numPr>
              <w:spacing w:after="0" w:line="240" w:lineRule="auto"/>
              <w:contextualSpacing w:val="0"/>
              <w:rPr>
                <w:rFonts w:asciiTheme="minorHAnsi" w:hAnsiTheme="minorHAnsi" w:cstheme="minorHAnsi"/>
                <w:i/>
                <w:szCs w:val="24"/>
              </w:rPr>
            </w:pPr>
            <w:r w:rsidRPr="005B4DCE">
              <w:rPr>
                <w:rFonts w:asciiTheme="minorHAnsi" w:hAnsiTheme="minorHAnsi" w:cstheme="minorHAnsi"/>
                <w:bCs/>
                <w:szCs w:val="24"/>
              </w:rPr>
              <w:t xml:space="preserve">the use of mobile phones and cameras in the setting </w:t>
            </w:r>
            <w:r w:rsidRPr="005B4DCE">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5B4DCE" w:rsidRDefault="00E26E35" w:rsidP="00FB60D5">
            <w:pPr>
              <w:rPr>
                <w:rFonts w:asciiTheme="minorHAnsi" w:hAnsiTheme="minorHAnsi" w:cstheme="minorHAnsi"/>
                <w:szCs w:val="24"/>
              </w:rPr>
            </w:pPr>
          </w:p>
        </w:tc>
      </w:tr>
      <w:tr w:rsidR="00E26E35" w:rsidRPr="00E26E35" w:rsidTr="005B4DCE">
        <w:trPr>
          <w:trHeight w:val="6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Suitable person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5B4DCE">
        <w:trPr>
          <w:trHeight w:val="242"/>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Disqualification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w:t>
            </w:r>
            <w:proofErr w:type="gramStart"/>
            <w:r w:rsidRPr="00E26E35">
              <w:rPr>
                <w:rFonts w:asciiTheme="minorHAnsi" w:eastAsiaTheme="minorHAnsi" w:hAnsiTheme="minorHAnsi" w:cstheme="minorHAnsi"/>
                <w:color w:val="000000"/>
                <w:szCs w:val="24"/>
              </w:rPr>
              <w:t>years</w:t>
            </w:r>
            <w:proofErr w:type="gramEnd"/>
            <w:r w:rsidRPr="00E26E35">
              <w:rPr>
                <w:rFonts w:asciiTheme="minorHAnsi" w:eastAsiaTheme="minorHAnsi" w:hAnsiTheme="minorHAnsi" w:cstheme="minorHAnsi"/>
                <w:color w:val="000000"/>
                <w:szCs w:val="24"/>
              </w:rPr>
              <w:t xml:space="preserve">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5B4DCE">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be provided to Ofsted as soon as reasonably practicable, but at the latest within 14 days of the date the provider became aware of the information or ought reasonably to h</w:t>
            </w:r>
            <w:r w:rsidR="005B4DCE">
              <w:rPr>
                <w:rFonts w:asciiTheme="minorHAnsi" w:eastAsiaTheme="minorHAnsi" w:hAnsiTheme="minorHAnsi" w:cstheme="minorHAnsi"/>
                <w:color w:val="000000"/>
                <w:szCs w:val="24"/>
              </w:rPr>
              <w:t>a</w:t>
            </w:r>
            <w:r w:rsidRPr="00E26E35">
              <w:rPr>
                <w:rFonts w:asciiTheme="minorHAnsi" w:eastAsiaTheme="minorHAnsi" w:hAnsiTheme="minorHAnsi" w:cstheme="minorHAnsi"/>
                <w:color w:val="000000"/>
                <w:szCs w:val="24"/>
              </w:rPr>
              <w:t xml:space="preserve">ve become aware of it if they had made reasonable enquiries.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5B4DCE">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xml:space="preserve">, safeguarding, child protection, and health and safety.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Key person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to help the child become familiar with the setting, offer a settled relationship for the child and build a relationship with their parents. In schools this will often be the teacher.</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child ratios – </w:t>
            </w: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3.28 – 3.43</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w:t>
            </w:r>
            <w:r w:rsidRPr="00E26E35">
              <w:rPr>
                <w:rFonts w:asciiTheme="minorHAnsi" w:eastAsiaTheme="minorHAnsi" w:hAnsiTheme="minorHAnsi" w:cstheme="minorHAnsi"/>
                <w:color w:val="000000"/>
                <w:szCs w:val="24"/>
              </w:rPr>
              <w:lastRenderedPageBreak/>
              <w:t xml:space="preserve">placements and volunteers (aged 17 or over) and staff working as apprentices in early education (aged 16 or over) may be included in the ratios if the provider is satisfied that they are competent and responsible. </w:t>
            </w:r>
          </w:p>
          <w:p w:rsidR="005B4DCE" w:rsidRDefault="00E26E35" w:rsidP="005B4DCE">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5B4DCE">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w:t>
            </w:r>
            <w:r w:rsidRPr="00E26E35">
              <w:rPr>
                <w:rFonts w:asciiTheme="minorHAnsi" w:eastAsiaTheme="minorHAnsi" w:hAnsiTheme="minorHAnsi" w:cstheme="minorHAnsi"/>
                <w:color w:val="000000"/>
                <w:szCs w:val="24"/>
              </w:rPr>
              <w:lastRenderedPageBreak/>
              <w:t>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5B4DCE">
            <w:pPr>
              <w:autoSpaceDE w:val="0"/>
              <w:autoSpaceDN w:val="0"/>
              <w:adjustRightInd w:val="0"/>
              <w:rPr>
                <w:rFonts w:asciiTheme="minorHAnsi" w:eastAsiaTheme="minorHAnsi" w:hAnsiTheme="minorHAnsi" w:cstheme="minorHAnsi"/>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r w:rsidRPr="00E26E35">
              <w:rPr>
                <w:rFonts w:asciiTheme="minorHAnsi" w:eastAsiaTheme="minorHAnsi" w:hAnsiTheme="minorHAnsi" w:cstheme="minorHAnsi"/>
              </w:rPr>
              <w:t xml:space="preserve"> </w:t>
            </w:r>
          </w:p>
          <w:p w:rsidR="00E26E35" w:rsidRPr="00E26E35" w:rsidRDefault="00E26E35" w:rsidP="005B4DCE">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tc>
      </w:tr>
      <w:tr w:rsidR="00E26E35" w:rsidRPr="00E26E35" w:rsidTr="00FB60D5">
        <w:trPr>
          <w:trHeight w:val="97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5B4DCE">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w:t>
            </w:r>
            <w:r w:rsidRPr="00E26E35">
              <w:rPr>
                <w:rFonts w:asciiTheme="minorHAnsi" w:eastAsiaTheme="minorHAnsi" w:hAnsiTheme="minorHAnsi" w:cstheme="minorHAnsi"/>
                <w:color w:val="000000"/>
                <w:szCs w:val="24"/>
              </w:rPr>
              <w:lastRenderedPageBreak/>
              <w:t xml:space="preserve">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Smoking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C07A3C" w:rsidRPr="00E26E35" w:rsidRDefault="00E26E35" w:rsidP="005B4DCE">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tc>
      </w:tr>
      <w:tr w:rsidR="00E26E35" w:rsidRPr="00E26E35" w:rsidTr="00FB60D5">
        <w:trPr>
          <w:trHeight w:val="24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Premises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w:t>
            </w:r>
            <w:r w:rsidR="005B4DCE">
              <w:rPr>
                <w:rFonts w:asciiTheme="minorHAnsi" w:hAnsiTheme="minorHAnsi" w:cstheme="minorHAnsi"/>
                <w:szCs w:val="24"/>
              </w:rPr>
              <w:t>6</w:t>
            </w:r>
            <w:r w:rsidRPr="00E26E35">
              <w:rPr>
                <w:rFonts w:asciiTheme="minorHAnsi" w:hAnsiTheme="minorHAnsi" w:cstheme="minorHAnsi"/>
                <w:szCs w:val="24"/>
              </w:rPr>
              <w:t>5 – 3.66</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5B4DCE">
            <w:pPr>
              <w:rPr>
                <w:rFonts w:asciiTheme="minorHAnsi" w:hAnsiTheme="minorHAnsi" w:cstheme="minorHAnsi"/>
                <w:szCs w:val="24"/>
              </w:rPr>
            </w:pPr>
            <w:r w:rsidRPr="00E26E35">
              <w:rPr>
                <w:rFonts w:asciiTheme="minorHAnsi" w:hAnsiTheme="minorHAnsi" w:cstheme="minorHAnsi"/>
                <w:szCs w:val="24"/>
              </w:rPr>
              <w:t>A trained paediatric first aider must be a</w:t>
            </w:r>
            <w:r w:rsidR="005B4DCE">
              <w:rPr>
                <w:rFonts w:asciiTheme="minorHAnsi" w:hAnsiTheme="minorHAnsi" w:cstheme="minorHAnsi"/>
                <w:szCs w:val="24"/>
              </w:rPr>
              <w:t>v</w:t>
            </w:r>
            <w:r w:rsidRPr="00E26E35">
              <w:rPr>
                <w:rFonts w:asciiTheme="minorHAnsi" w:hAnsiTheme="minorHAnsi" w:cstheme="minorHAnsi"/>
                <w:szCs w:val="24"/>
              </w:rPr>
              <w:t>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 xml:space="preserve">Inspecting safeguarding in early years, education and skills settings’ </w:t>
            </w:r>
            <w:r w:rsidRPr="00E26E35">
              <w:rPr>
                <w:rFonts w:asciiTheme="minorHAnsi" w:hAnsiTheme="minorHAnsi" w:cstheme="minorHAnsi"/>
                <w:color w:val="000000"/>
                <w:szCs w:val="24"/>
              </w:rPr>
              <w:lastRenderedPageBreak/>
              <w:t>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5B4DCE">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5B4DCE">
            <w:pPr>
              <w:rPr>
                <w:rFonts w:asciiTheme="minorHAnsi" w:hAnsiTheme="minorHAnsi" w:cstheme="minorHAnsi"/>
                <w:szCs w:val="24"/>
              </w:rPr>
            </w:pPr>
            <w:r w:rsidRPr="00E26E35">
              <w:rPr>
                <w:rFonts w:asciiTheme="minorHAnsi" w:hAnsiTheme="minorHAnsi" w:cstheme="minorHAnsi"/>
                <w:szCs w:val="24"/>
              </w:rPr>
              <w:t>    3.72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FB60D5">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Complaints </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Changes that must be notified to Ofsted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5B4DCE">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lastRenderedPageBreak/>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E26E35">
            <w:pPr>
              <w:pStyle w:val="ListParagraph"/>
              <w:numPr>
                <w:ilvl w:val="0"/>
                <w:numId w:val="37"/>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E26E35">
            <w:pPr>
              <w:pStyle w:val="Bulletsspaced-lastbullet"/>
              <w:numPr>
                <w:ilvl w:val="0"/>
                <w:numId w:val="41"/>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Pr>
          <w:rFonts w:ascii="Arial" w:hAnsi="Arial" w:cs="Arial"/>
          <w:b/>
          <w:bCs/>
          <w:sz w:val="22"/>
          <w:szCs w:val="92"/>
          <w:lang w:eastAsia="en-GB"/>
        </w:rPr>
        <w:instrText xml:space="preserve"> HYPERLINK "http://www.foundationyears.org.uk/files/2017/03/EYFS_STATUTORY_FRAMEWORK_2017.pdf" </w:instrText>
      </w:r>
      <w:r>
        <w:rPr>
          <w:rFonts w:ascii="Arial" w:hAnsi="Arial" w:cs="Arial"/>
          <w:b/>
          <w:bCs/>
          <w:sz w:val="22"/>
          <w:szCs w:val="92"/>
          <w:lang w:eastAsia="en-GB"/>
        </w:rPr>
        <w:fldChar w:fldCharType="separate"/>
      </w:r>
      <w:proofErr w:type="spellStart"/>
      <w:r w:rsidRPr="00DA032F">
        <w:rPr>
          <w:rStyle w:val="Hyperlink"/>
          <w:rFonts w:ascii="Arial" w:hAnsi="Arial" w:cs="Arial"/>
          <w:b/>
          <w:bCs/>
          <w:sz w:val="22"/>
          <w:szCs w:val="92"/>
          <w:lang w:eastAsia="en-GB"/>
        </w:rPr>
        <w:t>DfE</w:t>
      </w:r>
      <w:proofErr w:type="spellEnd"/>
      <w:r w:rsidRPr="00DA032F">
        <w:rPr>
          <w:rStyle w:val="Hyperlink"/>
          <w:rFonts w:ascii="Arial" w:hAnsi="Arial" w:cs="Arial"/>
          <w:b/>
          <w:bCs/>
          <w:sz w:val="22"/>
          <w:szCs w:val="92"/>
          <w:lang w:eastAsia="en-GB"/>
        </w:rPr>
        <w:t xml:space="preserv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DA032F" w:rsidRPr="00DA032F" w:rsidRDefault="00DA39E1" w:rsidP="00E26E35">
      <w:pPr>
        <w:rPr>
          <w:sz w:val="22"/>
        </w:rPr>
      </w:pPr>
      <w:hyperlink r:id="rId38" w:history="1">
        <w:proofErr w:type="spellStart"/>
        <w:r w:rsidR="00DA032F">
          <w:rPr>
            <w:rStyle w:val="Hyperlink"/>
            <w:rFonts w:ascii="Arial" w:hAnsi="Arial" w:cs="Arial"/>
            <w:b/>
            <w:sz w:val="22"/>
          </w:rPr>
          <w:t>DfE</w:t>
        </w:r>
        <w:proofErr w:type="spellEnd"/>
        <w:r w:rsidR="00DA032F">
          <w:rPr>
            <w:rStyle w:val="Hyperlink"/>
            <w:rFonts w:ascii="Arial" w:hAnsi="Arial" w:cs="Arial"/>
            <w:b/>
            <w:sz w:val="22"/>
          </w:rPr>
          <w:t xml:space="preserv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DA032F" w:rsidRPr="00DA032F">
          <w:rPr>
            <w:rStyle w:val="Hyperlink"/>
            <w:rFonts w:ascii="Arial" w:hAnsi="Arial" w:cs="Arial"/>
            <w:b/>
            <w:sz w:val="22"/>
          </w:rPr>
          <w:t xml:space="preserve"> Sept 2015</w:t>
        </w:r>
      </w:hyperlink>
    </w:p>
    <w:p w:rsidR="00706BD7" w:rsidRPr="008E69E6" w:rsidRDefault="00706BD7" w:rsidP="00AB22FB">
      <w:pPr>
        <w:spacing w:after="0"/>
      </w:pPr>
    </w:p>
    <w:sectPr w:rsidR="00706BD7" w:rsidRPr="008E69E6" w:rsidSect="00127CD8">
      <w:headerReference w:type="default" r:id="rId39"/>
      <w:footerReference w:type="default" r:id="rId4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E1" w:rsidRDefault="00DA39E1" w:rsidP="00D330F0">
      <w:pPr>
        <w:spacing w:after="0" w:line="240" w:lineRule="auto"/>
      </w:pPr>
      <w:r>
        <w:separator/>
      </w:r>
    </w:p>
  </w:endnote>
  <w:endnote w:type="continuationSeparator" w:id="0">
    <w:p w:rsidR="00DA39E1" w:rsidRDefault="00DA39E1"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B7" w:rsidRDefault="005208B7" w:rsidP="00B353D6">
    <w:pPr>
      <w:pStyle w:val="Footer"/>
      <w:jc w:val="center"/>
    </w:pPr>
    <w:r>
      <w:t>Child Protection and Safeguarding Policy</w:t>
    </w:r>
  </w:p>
  <w:p w:rsidR="005208B7" w:rsidRDefault="005208B7" w:rsidP="00B353D6">
    <w:pPr>
      <w:pStyle w:val="Footer"/>
      <w:jc w:val="center"/>
      <w:rPr>
        <w:noProof/>
      </w:rPr>
    </w:pPr>
    <w:r>
      <w:rPr>
        <w:noProof/>
      </w:rPr>
      <w:t>Policy Number: S8</w:t>
    </w:r>
  </w:p>
  <w:p w:rsidR="005208B7" w:rsidRDefault="005B4DCE" w:rsidP="00B353D6">
    <w:pPr>
      <w:pStyle w:val="Footer"/>
      <w:jc w:val="center"/>
      <w:rPr>
        <w:noProof/>
      </w:rPr>
    </w:pPr>
    <w:r>
      <w:rPr>
        <w:noProof/>
      </w:rPr>
      <w:t>Wigley</w:t>
    </w:r>
    <w:r w:rsidR="005208B7">
      <w:rPr>
        <w:noProof/>
      </w:rPr>
      <w:t xml:space="preserve"> Primary School</w:t>
    </w:r>
  </w:p>
  <w:p w:rsidR="005208B7" w:rsidRDefault="005208B7" w:rsidP="00B353D6">
    <w:pPr>
      <w:pStyle w:val="Footer"/>
      <w:jc w:val="center"/>
      <w:rPr>
        <w:noProof/>
      </w:rPr>
    </w:pPr>
    <w:r>
      <w:rPr>
        <w:noProof/>
      </w:rPr>
      <w:t>November 2018</w:t>
    </w:r>
  </w:p>
  <w:p w:rsidR="005208B7" w:rsidRDefault="005208B7">
    <w:pPr>
      <w:pStyle w:val="Footer"/>
    </w:pPr>
    <w:r>
      <w:t>22/08/17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E1" w:rsidRDefault="00DA39E1" w:rsidP="00D330F0">
      <w:pPr>
        <w:spacing w:after="0" w:line="240" w:lineRule="auto"/>
      </w:pPr>
      <w:r>
        <w:separator/>
      </w:r>
    </w:p>
  </w:footnote>
  <w:footnote w:type="continuationSeparator" w:id="0">
    <w:p w:rsidR="00DA39E1" w:rsidRDefault="00DA39E1"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B7" w:rsidRDefault="005208B7">
    <w:pPr>
      <w:pStyle w:val="Header"/>
    </w:pPr>
    <w:r>
      <w:t>Model CP and Safeguarding Policy for Schools V8 2017/18</w:t>
    </w:r>
    <w:r>
      <w:tab/>
    </w:r>
    <w:r w:rsidRPr="007C5059">
      <w:rPr>
        <w:rFonts w:ascii="Arial" w:hAnsi="Arial" w:cs="Arial"/>
        <w:sz w:val="22"/>
      </w:rPr>
      <w:t>Public</w:t>
    </w:r>
  </w:p>
  <w:p w:rsidR="005208B7" w:rsidRDefault="0052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9F5EA4"/>
    <w:multiLevelType w:val="hybridMultilevel"/>
    <w:tmpl w:val="F57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E4"/>
    <w:multiLevelType w:val="multilevel"/>
    <w:tmpl w:val="E9749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371723"/>
    <w:multiLevelType w:val="multilevel"/>
    <w:tmpl w:val="96D869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F343DF"/>
    <w:multiLevelType w:val="multilevel"/>
    <w:tmpl w:val="197E3E6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7EF4DC2"/>
    <w:multiLevelType w:val="multilevel"/>
    <w:tmpl w:val="8F9AAE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7"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C02005"/>
    <w:multiLevelType w:val="multilevel"/>
    <w:tmpl w:val="3ECEEF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FA2B99"/>
    <w:multiLevelType w:val="hybridMultilevel"/>
    <w:tmpl w:val="DA324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1"/>
  </w:num>
  <w:num w:numId="4">
    <w:abstractNumId w:val="18"/>
  </w:num>
  <w:num w:numId="5">
    <w:abstractNumId w:val="24"/>
  </w:num>
  <w:num w:numId="6">
    <w:abstractNumId w:val="10"/>
  </w:num>
  <w:num w:numId="7">
    <w:abstractNumId w:val="13"/>
  </w:num>
  <w:num w:numId="8">
    <w:abstractNumId w:val="32"/>
  </w:num>
  <w:num w:numId="9">
    <w:abstractNumId w:val="21"/>
  </w:num>
  <w:num w:numId="10">
    <w:abstractNumId w:val="19"/>
  </w:num>
  <w:num w:numId="11">
    <w:abstractNumId w:val="34"/>
  </w:num>
  <w:num w:numId="12">
    <w:abstractNumId w:val="42"/>
  </w:num>
  <w:num w:numId="13">
    <w:abstractNumId w:val="29"/>
  </w:num>
  <w:num w:numId="14">
    <w:abstractNumId w:val="35"/>
  </w:num>
  <w:num w:numId="15">
    <w:abstractNumId w:val="5"/>
  </w:num>
  <w:num w:numId="16">
    <w:abstractNumId w:val="36"/>
  </w:num>
  <w:num w:numId="17">
    <w:abstractNumId w:val="2"/>
  </w:num>
  <w:num w:numId="18">
    <w:abstractNumId w:val="33"/>
  </w:num>
  <w:num w:numId="19">
    <w:abstractNumId w:val="14"/>
  </w:num>
  <w:num w:numId="20">
    <w:abstractNumId w:val="28"/>
  </w:num>
  <w:num w:numId="21">
    <w:abstractNumId w:val="38"/>
  </w:num>
  <w:num w:numId="22">
    <w:abstractNumId w:val="26"/>
  </w:num>
  <w:num w:numId="23">
    <w:abstractNumId w:val="7"/>
  </w:num>
  <w:num w:numId="24">
    <w:abstractNumId w:val="37"/>
  </w:num>
  <w:num w:numId="25">
    <w:abstractNumId w:val="8"/>
  </w:num>
  <w:num w:numId="26">
    <w:abstractNumId w:val="23"/>
  </w:num>
  <w:num w:numId="27">
    <w:abstractNumId w:val="22"/>
  </w:num>
  <w:num w:numId="28">
    <w:abstractNumId w:val="41"/>
  </w:num>
  <w:num w:numId="29">
    <w:abstractNumId w:val="30"/>
  </w:num>
  <w:num w:numId="30">
    <w:abstractNumId w:val="6"/>
  </w:num>
  <w:num w:numId="31">
    <w:abstractNumId w:val="3"/>
  </w:num>
  <w:num w:numId="32">
    <w:abstractNumId w:val="1"/>
  </w:num>
  <w:num w:numId="33">
    <w:abstractNumId w:val="15"/>
  </w:num>
  <w:num w:numId="34">
    <w:abstractNumId w:val="4"/>
  </w:num>
  <w:num w:numId="35">
    <w:abstractNumId w:val="43"/>
  </w:num>
  <w:num w:numId="36">
    <w:abstractNumId w:val="43"/>
  </w:num>
  <w:num w:numId="37">
    <w:abstractNumId w:val="9"/>
  </w:num>
  <w:num w:numId="38">
    <w:abstractNumId w:val="31"/>
  </w:num>
  <w:num w:numId="39">
    <w:abstractNumId w:val="39"/>
  </w:num>
  <w:num w:numId="40">
    <w:abstractNumId w:val="27"/>
  </w:num>
  <w:num w:numId="41">
    <w:abstractNumId w:val="0"/>
  </w:num>
  <w:num w:numId="42">
    <w:abstractNumId w:val="17"/>
  </w:num>
  <w:num w:numId="43">
    <w:abstractNumId w:val="40"/>
  </w:num>
  <w:num w:numId="44">
    <w:abstractNumId w:val="20"/>
  </w:num>
  <w:num w:numId="4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CEB"/>
    <w:rsid w:val="00010DE9"/>
    <w:rsid w:val="000127B0"/>
    <w:rsid w:val="00012813"/>
    <w:rsid w:val="00013662"/>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0EA8"/>
    <w:rsid w:val="000E166E"/>
    <w:rsid w:val="000F0119"/>
    <w:rsid w:val="000F3FA0"/>
    <w:rsid w:val="000F657D"/>
    <w:rsid w:val="00105086"/>
    <w:rsid w:val="0011240B"/>
    <w:rsid w:val="00127553"/>
    <w:rsid w:val="00127CD8"/>
    <w:rsid w:val="001308F4"/>
    <w:rsid w:val="001331F3"/>
    <w:rsid w:val="00136ED4"/>
    <w:rsid w:val="00140D44"/>
    <w:rsid w:val="00143C8D"/>
    <w:rsid w:val="001443DE"/>
    <w:rsid w:val="00145531"/>
    <w:rsid w:val="00154033"/>
    <w:rsid w:val="00155FC0"/>
    <w:rsid w:val="00156543"/>
    <w:rsid w:val="001616A3"/>
    <w:rsid w:val="00161E38"/>
    <w:rsid w:val="00164137"/>
    <w:rsid w:val="00170FDB"/>
    <w:rsid w:val="0017623A"/>
    <w:rsid w:val="00181468"/>
    <w:rsid w:val="00193941"/>
    <w:rsid w:val="001A15C1"/>
    <w:rsid w:val="001A7091"/>
    <w:rsid w:val="001B234A"/>
    <w:rsid w:val="001C093B"/>
    <w:rsid w:val="001C0BD8"/>
    <w:rsid w:val="001D091E"/>
    <w:rsid w:val="001E3299"/>
    <w:rsid w:val="001F0BB6"/>
    <w:rsid w:val="001F29C0"/>
    <w:rsid w:val="001F6416"/>
    <w:rsid w:val="002034BE"/>
    <w:rsid w:val="00207F3E"/>
    <w:rsid w:val="00212B2C"/>
    <w:rsid w:val="00214F84"/>
    <w:rsid w:val="002231AD"/>
    <w:rsid w:val="00225B30"/>
    <w:rsid w:val="002267AD"/>
    <w:rsid w:val="002306E8"/>
    <w:rsid w:val="002339C5"/>
    <w:rsid w:val="002349A9"/>
    <w:rsid w:val="002438B7"/>
    <w:rsid w:val="002504A9"/>
    <w:rsid w:val="00251FB7"/>
    <w:rsid w:val="002532EA"/>
    <w:rsid w:val="00254822"/>
    <w:rsid w:val="0026209C"/>
    <w:rsid w:val="00262B50"/>
    <w:rsid w:val="00264571"/>
    <w:rsid w:val="002648F1"/>
    <w:rsid w:val="00264E89"/>
    <w:rsid w:val="00271EBB"/>
    <w:rsid w:val="00276ACC"/>
    <w:rsid w:val="00276EA1"/>
    <w:rsid w:val="00277C5F"/>
    <w:rsid w:val="00285ADB"/>
    <w:rsid w:val="00286DD1"/>
    <w:rsid w:val="002937D2"/>
    <w:rsid w:val="002955EA"/>
    <w:rsid w:val="00297479"/>
    <w:rsid w:val="00297D13"/>
    <w:rsid w:val="002C0EC2"/>
    <w:rsid w:val="002C6592"/>
    <w:rsid w:val="002C79D4"/>
    <w:rsid w:val="002C7BBC"/>
    <w:rsid w:val="002D6C40"/>
    <w:rsid w:val="002F27E4"/>
    <w:rsid w:val="002F7F2F"/>
    <w:rsid w:val="00300A7E"/>
    <w:rsid w:val="00310A0C"/>
    <w:rsid w:val="00313500"/>
    <w:rsid w:val="003204DF"/>
    <w:rsid w:val="00321CDC"/>
    <w:rsid w:val="00327D98"/>
    <w:rsid w:val="003306EA"/>
    <w:rsid w:val="00331952"/>
    <w:rsid w:val="003345E2"/>
    <w:rsid w:val="00336FD1"/>
    <w:rsid w:val="00340BE3"/>
    <w:rsid w:val="00341DB9"/>
    <w:rsid w:val="00347DE4"/>
    <w:rsid w:val="00367776"/>
    <w:rsid w:val="00375CC3"/>
    <w:rsid w:val="00377122"/>
    <w:rsid w:val="00381C7C"/>
    <w:rsid w:val="00392852"/>
    <w:rsid w:val="00393F27"/>
    <w:rsid w:val="003940E0"/>
    <w:rsid w:val="00397137"/>
    <w:rsid w:val="003A5C1C"/>
    <w:rsid w:val="003A5EBE"/>
    <w:rsid w:val="003B24B8"/>
    <w:rsid w:val="003B2A75"/>
    <w:rsid w:val="003B6D47"/>
    <w:rsid w:val="003B6DA5"/>
    <w:rsid w:val="003C00CD"/>
    <w:rsid w:val="003D20AF"/>
    <w:rsid w:val="003D64E9"/>
    <w:rsid w:val="003E0B1D"/>
    <w:rsid w:val="003E4736"/>
    <w:rsid w:val="003F1AE2"/>
    <w:rsid w:val="00400FB6"/>
    <w:rsid w:val="00412D19"/>
    <w:rsid w:val="00415A66"/>
    <w:rsid w:val="00420803"/>
    <w:rsid w:val="0042508A"/>
    <w:rsid w:val="00456930"/>
    <w:rsid w:val="00462B4B"/>
    <w:rsid w:val="00464639"/>
    <w:rsid w:val="00465E49"/>
    <w:rsid w:val="00480727"/>
    <w:rsid w:val="00484EF2"/>
    <w:rsid w:val="00494070"/>
    <w:rsid w:val="004A044D"/>
    <w:rsid w:val="004A193E"/>
    <w:rsid w:val="004A1B1A"/>
    <w:rsid w:val="004A4C40"/>
    <w:rsid w:val="004A7B04"/>
    <w:rsid w:val="004B4823"/>
    <w:rsid w:val="004B689F"/>
    <w:rsid w:val="004C0AFF"/>
    <w:rsid w:val="004C2160"/>
    <w:rsid w:val="004C4B99"/>
    <w:rsid w:val="004D0EB7"/>
    <w:rsid w:val="004D2986"/>
    <w:rsid w:val="004E62A7"/>
    <w:rsid w:val="005013BC"/>
    <w:rsid w:val="00511598"/>
    <w:rsid w:val="0051245E"/>
    <w:rsid w:val="005132A1"/>
    <w:rsid w:val="005208B7"/>
    <w:rsid w:val="005240A0"/>
    <w:rsid w:val="005250B5"/>
    <w:rsid w:val="00526DA2"/>
    <w:rsid w:val="00527C74"/>
    <w:rsid w:val="005308CD"/>
    <w:rsid w:val="005323B7"/>
    <w:rsid w:val="00533F38"/>
    <w:rsid w:val="0054213F"/>
    <w:rsid w:val="00552F00"/>
    <w:rsid w:val="0055305A"/>
    <w:rsid w:val="005644F8"/>
    <w:rsid w:val="005706D7"/>
    <w:rsid w:val="00571A5E"/>
    <w:rsid w:val="0057288C"/>
    <w:rsid w:val="00577171"/>
    <w:rsid w:val="005855E0"/>
    <w:rsid w:val="005901C7"/>
    <w:rsid w:val="005A2C92"/>
    <w:rsid w:val="005A32D8"/>
    <w:rsid w:val="005A4B39"/>
    <w:rsid w:val="005A598D"/>
    <w:rsid w:val="005B18E3"/>
    <w:rsid w:val="005B4DCE"/>
    <w:rsid w:val="005B79F1"/>
    <w:rsid w:val="005C326A"/>
    <w:rsid w:val="005C4C26"/>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51527"/>
    <w:rsid w:val="00652EC8"/>
    <w:rsid w:val="006544E8"/>
    <w:rsid w:val="00662131"/>
    <w:rsid w:val="00671D95"/>
    <w:rsid w:val="006803BA"/>
    <w:rsid w:val="00681E15"/>
    <w:rsid w:val="00690E25"/>
    <w:rsid w:val="006967C6"/>
    <w:rsid w:val="00696991"/>
    <w:rsid w:val="00697227"/>
    <w:rsid w:val="006A08F3"/>
    <w:rsid w:val="006A2850"/>
    <w:rsid w:val="006A484E"/>
    <w:rsid w:val="006B1C6B"/>
    <w:rsid w:val="006B410E"/>
    <w:rsid w:val="006B4508"/>
    <w:rsid w:val="006B7882"/>
    <w:rsid w:val="006C3F90"/>
    <w:rsid w:val="006D2F16"/>
    <w:rsid w:val="006D3D5A"/>
    <w:rsid w:val="006D4179"/>
    <w:rsid w:val="006D7EB2"/>
    <w:rsid w:val="006E1ABC"/>
    <w:rsid w:val="006F4139"/>
    <w:rsid w:val="00702630"/>
    <w:rsid w:val="00706644"/>
    <w:rsid w:val="00706BD7"/>
    <w:rsid w:val="0071369E"/>
    <w:rsid w:val="0072306A"/>
    <w:rsid w:val="00727379"/>
    <w:rsid w:val="00733CD5"/>
    <w:rsid w:val="0073569F"/>
    <w:rsid w:val="00762A57"/>
    <w:rsid w:val="00765223"/>
    <w:rsid w:val="0077348C"/>
    <w:rsid w:val="00777DAD"/>
    <w:rsid w:val="00790623"/>
    <w:rsid w:val="00792CFF"/>
    <w:rsid w:val="007939FD"/>
    <w:rsid w:val="00793B2D"/>
    <w:rsid w:val="007A7159"/>
    <w:rsid w:val="007B505C"/>
    <w:rsid w:val="007B53B3"/>
    <w:rsid w:val="007B6EFA"/>
    <w:rsid w:val="007C1400"/>
    <w:rsid w:val="007C4CB5"/>
    <w:rsid w:val="007C5059"/>
    <w:rsid w:val="007D245A"/>
    <w:rsid w:val="007E29B5"/>
    <w:rsid w:val="007E35E3"/>
    <w:rsid w:val="007E4624"/>
    <w:rsid w:val="007F4D38"/>
    <w:rsid w:val="00810780"/>
    <w:rsid w:val="00821738"/>
    <w:rsid w:val="0082767C"/>
    <w:rsid w:val="00830053"/>
    <w:rsid w:val="00830B23"/>
    <w:rsid w:val="00831B1E"/>
    <w:rsid w:val="008465B9"/>
    <w:rsid w:val="00847DBE"/>
    <w:rsid w:val="00854F39"/>
    <w:rsid w:val="008671D1"/>
    <w:rsid w:val="008717AA"/>
    <w:rsid w:val="00871E5F"/>
    <w:rsid w:val="008726E7"/>
    <w:rsid w:val="00881A2B"/>
    <w:rsid w:val="00882276"/>
    <w:rsid w:val="008841A7"/>
    <w:rsid w:val="008873E6"/>
    <w:rsid w:val="008876BB"/>
    <w:rsid w:val="00892492"/>
    <w:rsid w:val="008A0672"/>
    <w:rsid w:val="008A55BA"/>
    <w:rsid w:val="008A79BC"/>
    <w:rsid w:val="008B001D"/>
    <w:rsid w:val="008B5C51"/>
    <w:rsid w:val="008C1D6B"/>
    <w:rsid w:val="008C4091"/>
    <w:rsid w:val="008C56CE"/>
    <w:rsid w:val="008C6544"/>
    <w:rsid w:val="008D3E57"/>
    <w:rsid w:val="008D455B"/>
    <w:rsid w:val="008E69E6"/>
    <w:rsid w:val="008F6B26"/>
    <w:rsid w:val="009002F8"/>
    <w:rsid w:val="009007E9"/>
    <w:rsid w:val="00900F83"/>
    <w:rsid w:val="0090304B"/>
    <w:rsid w:val="00910AAA"/>
    <w:rsid w:val="00912028"/>
    <w:rsid w:val="0091292B"/>
    <w:rsid w:val="009316B4"/>
    <w:rsid w:val="00936C7F"/>
    <w:rsid w:val="00947AB1"/>
    <w:rsid w:val="00953DA7"/>
    <w:rsid w:val="0096475B"/>
    <w:rsid w:val="00967779"/>
    <w:rsid w:val="00967A19"/>
    <w:rsid w:val="00977EE9"/>
    <w:rsid w:val="009818C6"/>
    <w:rsid w:val="00983E30"/>
    <w:rsid w:val="009917A1"/>
    <w:rsid w:val="00992F88"/>
    <w:rsid w:val="009965A4"/>
    <w:rsid w:val="009A4BEA"/>
    <w:rsid w:val="009B2D73"/>
    <w:rsid w:val="009B666C"/>
    <w:rsid w:val="009D280C"/>
    <w:rsid w:val="009E0D7F"/>
    <w:rsid w:val="009F48E8"/>
    <w:rsid w:val="009F635C"/>
    <w:rsid w:val="009F68BE"/>
    <w:rsid w:val="009F7D32"/>
    <w:rsid w:val="00A06969"/>
    <w:rsid w:val="00A20BE9"/>
    <w:rsid w:val="00A26B1A"/>
    <w:rsid w:val="00A32D95"/>
    <w:rsid w:val="00A363B8"/>
    <w:rsid w:val="00A37300"/>
    <w:rsid w:val="00A40060"/>
    <w:rsid w:val="00A45518"/>
    <w:rsid w:val="00A500C6"/>
    <w:rsid w:val="00A54B15"/>
    <w:rsid w:val="00A621F7"/>
    <w:rsid w:val="00A636C5"/>
    <w:rsid w:val="00A63C22"/>
    <w:rsid w:val="00A67FAD"/>
    <w:rsid w:val="00A70E29"/>
    <w:rsid w:val="00A92973"/>
    <w:rsid w:val="00A96721"/>
    <w:rsid w:val="00AB22FB"/>
    <w:rsid w:val="00AB502C"/>
    <w:rsid w:val="00AB5BA5"/>
    <w:rsid w:val="00AD7AAE"/>
    <w:rsid w:val="00AE0EBB"/>
    <w:rsid w:val="00AE2F0B"/>
    <w:rsid w:val="00AE5BED"/>
    <w:rsid w:val="00AF0F1C"/>
    <w:rsid w:val="00AF43AA"/>
    <w:rsid w:val="00B05729"/>
    <w:rsid w:val="00B134F4"/>
    <w:rsid w:val="00B15ED4"/>
    <w:rsid w:val="00B33161"/>
    <w:rsid w:val="00B353D6"/>
    <w:rsid w:val="00B437CA"/>
    <w:rsid w:val="00B5403F"/>
    <w:rsid w:val="00B564C6"/>
    <w:rsid w:val="00B66B3C"/>
    <w:rsid w:val="00B812CF"/>
    <w:rsid w:val="00B879C1"/>
    <w:rsid w:val="00B943CD"/>
    <w:rsid w:val="00B9508A"/>
    <w:rsid w:val="00B968BB"/>
    <w:rsid w:val="00BA246F"/>
    <w:rsid w:val="00BA2614"/>
    <w:rsid w:val="00BA3461"/>
    <w:rsid w:val="00BB3706"/>
    <w:rsid w:val="00BB418D"/>
    <w:rsid w:val="00BC4A19"/>
    <w:rsid w:val="00BD5C3F"/>
    <w:rsid w:val="00BE0E3C"/>
    <w:rsid w:val="00BE74DF"/>
    <w:rsid w:val="00BE7C8B"/>
    <w:rsid w:val="00C07A3C"/>
    <w:rsid w:val="00C12A50"/>
    <w:rsid w:val="00C161D4"/>
    <w:rsid w:val="00C1780A"/>
    <w:rsid w:val="00C20A4E"/>
    <w:rsid w:val="00C214B6"/>
    <w:rsid w:val="00C255D2"/>
    <w:rsid w:val="00C277F1"/>
    <w:rsid w:val="00C27F73"/>
    <w:rsid w:val="00C34840"/>
    <w:rsid w:val="00C35FE8"/>
    <w:rsid w:val="00C36D84"/>
    <w:rsid w:val="00C44C5B"/>
    <w:rsid w:val="00C512BF"/>
    <w:rsid w:val="00C53DCE"/>
    <w:rsid w:val="00C54B9D"/>
    <w:rsid w:val="00C57B6D"/>
    <w:rsid w:val="00C62DC6"/>
    <w:rsid w:val="00C64831"/>
    <w:rsid w:val="00C70C1C"/>
    <w:rsid w:val="00C82D2D"/>
    <w:rsid w:val="00C922DE"/>
    <w:rsid w:val="00CB08D5"/>
    <w:rsid w:val="00CB187F"/>
    <w:rsid w:val="00CB611B"/>
    <w:rsid w:val="00CC3715"/>
    <w:rsid w:val="00CD1451"/>
    <w:rsid w:val="00CD2947"/>
    <w:rsid w:val="00CD40EE"/>
    <w:rsid w:val="00CE0EBD"/>
    <w:rsid w:val="00CE4D1C"/>
    <w:rsid w:val="00CF0747"/>
    <w:rsid w:val="00CF2E56"/>
    <w:rsid w:val="00CF7B15"/>
    <w:rsid w:val="00D0006F"/>
    <w:rsid w:val="00D02136"/>
    <w:rsid w:val="00D03055"/>
    <w:rsid w:val="00D03D0D"/>
    <w:rsid w:val="00D113EB"/>
    <w:rsid w:val="00D330F0"/>
    <w:rsid w:val="00D4131E"/>
    <w:rsid w:val="00D4250C"/>
    <w:rsid w:val="00D4569E"/>
    <w:rsid w:val="00D518F3"/>
    <w:rsid w:val="00D55DF7"/>
    <w:rsid w:val="00D5690E"/>
    <w:rsid w:val="00D64883"/>
    <w:rsid w:val="00D6687E"/>
    <w:rsid w:val="00D75046"/>
    <w:rsid w:val="00D87915"/>
    <w:rsid w:val="00D91A60"/>
    <w:rsid w:val="00DA032F"/>
    <w:rsid w:val="00DA2A3F"/>
    <w:rsid w:val="00DA39E1"/>
    <w:rsid w:val="00DA484B"/>
    <w:rsid w:val="00DB7653"/>
    <w:rsid w:val="00DC3C83"/>
    <w:rsid w:val="00DD2986"/>
    <w:rsid w:val="00DD49DC"/>
    <w:rsid w:val="00DE1C45"/>
    <w:rsid w:val="00DE1FF9"/>
    <w:rsid w:val="00E048EC"/>
    <w:rsid w:val="00E04CC0"/>
    <w:rsid w:val="00E15830"/>
    <w:rsid w:val="00E249FE"/>
    <w:rsid w:val="00E26BCB"/>
    <w:rsid w:val="00E26E35"/>
    <w:rsid w:val="00E349C1"/>
    <w:rsid w:val="00E41E93"/>
    <w:rsid w:val="00E471A6"/>
    <w:rsid w:val="00E5716E"/>
    <w:rsid w:val="00E633FB"/>
    <w:rsid w:val="00E758CF"/>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450BA"/>
    <w:rsid w:val="00F54710"/>
    <w:rsid w:val="00F557F0"/>
    <w:rsid w:val="00F625F5"/>
    <w:rsid w:val="00F64F45"/>
    <w:rsid w:val="00F660E4"/>
    <w:rsid w:val="00F67024"/>
    <w:rsid w:val="00F7156D"/>
    <w:rsid w:val="00F7322F"/>
    <w:rsid w:val="00F7478E"/>
    <w:rsid w:val="00F800C7"/>
    <w:rsid w:val="00F8630B"/>
    <w:rsid w:val="00F9516D"/>
    <w:rsid w:val="00F9521C"/>
    <w:rsid w:val="00FA5490"/>
    <w:rsid w:val="00FA7099"/>
    <w:rsid w:val="00FB1EAA"/>
    <w:rsid w:val="00FB2ACD"/>
    <w:rsid w:val="00FB53B8"/>
    <w:rsid w:val="00FB60D5"/>
    <w:rsid w:val="00FC6AD4"/>
    <w:rsid w:val="00FD290C"/>
    <w:rsid w:val="00FE0134"/>
    <w:rsid w:val="00FE292E"/>
    <w:rsid w:val="00FF020D"/>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81A15"/>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40"/>
      </w:numPr>
      <w:spacing w:before="120" w:after="240" w:line="240" w:lineRule="auto"/>
      <w:ind w:left="924" w:hanging="357"/>
    </w:pPr>
    <w:rPr>
      <w:rFonts w:ascii="Tahoma" w:hAnsi="Tahoma" w:cs="Tahoma"/>
      <w:color w:val="000000"/>
      <w:sz w:val="22"/>
      <w:lang w:eastAsia="en-GB"/>
    </w:rPr>
  </w:style>
  <w:style w:type="table" w:styleId="TableGrid">
    <w:name w:val="Table Grid"/>
    <w:basedOn w:val="TableNormal"/>
    <w:locked/>
    <w:rsid w:val="00AF43AA"/>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www.proceduresonline.com/derbyshire/scbs/user_controlled_lcms_area/uploaded_files/DSCB-Thresholds.pdf" TargetMode="External"/><Relationship Id="rId26" Type="http://schemas.openxmlformats.org/officeDocument/2006/relationships/hyperlink" Target="http://trixresources.proceduresonline.com/nat_key/keywords/common_assess_frame.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rbyshirescbs.proceduresonline.com/index.htm" TargetMode="External"/><Relationship Id="rId34" Type="http://schemas.openxmlformats.org/officeDocument/2006/relationships/hyperlink" Target="http://www.derbyshire.gov.uk/startingpoin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www.derbyshirescb.org.uk" TargetMode="External"/><Relationship Id="rId25" Type="http://schemas.openxmlformats.org/officeDocument/2006/relationships/hyperlink" Target="https://www.derbyshire.gov.uk/social_health/children_and_families/support_for_families/Starting_point_referral_form/default.asp" TargetMode="External"/><Relationship Id="rId33" Type="http://schemas.openxmlformats.org/officeDocument/2006/relationships/hyperlink" Target="http://derbyshirescbs.proceduresonline.com/docs_library.html" TargetMode="External"/><Relationship Id="rId38" Type="http://schemas.openxmlformats.org/officeDocument/2006/relationships/hyperlink" Target="https://www.gov.uk/government/publications/inspecting-safeguarding-in-early-years-education-and-skills-from-september-2015" TargetMode="External"/><Relationship Id="rId2" Type="http://schemas.openxmlformats.org/officeDocument/2006/relationships/numbering" Target="numbering.xml"/><Relationship Id="rId16" Type="http://schemas.openxmlformats.org/officeDocument/2006/relationships/hyperlink" Target="http://www.proceduresonline.com/derbyshire/scbs/user_controlled_lcms_area/uploaded_files/DSCB-Thresholds.pdf"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www.proceduresonline.com/derbyshire/scbs/user_controlled_lcms_area/uploaded_files/DSCB-Escalation-Policy.pdf?zoom_highlight=escal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derbyshire.gov.uk/social_health/children_and_families/support_for_families/default.asp?VD=startingpoint"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www.derbyshirescb.org.uk/professionals/serious-case-reviews/default.as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rbyshirescbs.proceduresonline.com/" TargetMode="External"/><Relationship Id="rId23" Type="http://schemas.openxmlformats.org/officeDocument/2006/relationships/hyperlink" Target="http://derbyshirescbs.proceduresonline.com/index.htm" TargetMode="External"/><Relationship Id="rId28" Type="http://schemas.openxmlformats.org/officeDocument/2006/relationships/hyperlink" Target="http://trixresources.proceduresonline.com/nat_key/keywords/sec_47_enq.html" TargetMode="External"/><Relationship Id="rId36" Type="http://schemas.openxmlformats.org/officeDocument/2006/relationships/hyperlink" Target="mailto:seamus.carroll@derbyshire.gov.uk"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uploads/system/uploads/attachment_data/file/609874/6_2939_SP_NCA_Sexting_In_Schools_FINAL_Update_Jan17.pdf" TargetMode="External"/><Relationship Id="rId31" Type="http://schemas.openxmlformats.org/officeDocument/2006/relationships/hyperlink" Target="http://www.proceduresonline.com/derbyshire/scbs/user_controlled_lcms_area/uploaded_files/Derby%20and%20Derbyshire%20LADO%20referral%20form%20FINAL%20March%202017.doc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legislation.gov.uk/ukpga/1989/41/contents" TargetMode="External"/><Relationship Id="rId27" Type="http://schemas.openxmlformats.org/officeDocument/2006/relationships/hyperlink" Target="http://trixresources.proceduresonline.com/nat_key/keywords/initial_assessment.html" TargetMode="External"/><Relationship Id="rId30" Type="http://schemas.openxmlformats.org/officeDocument/2006/relationships/hyperlink" Target="http://derbyshirescbs.proceduresonline.com/" TargetMode="External"/><Relationship Id="rId35" Type="http://schemas.openxmlformats.org/officeDocument/2006/relationships/hyperlink" Target="https://www.gov.uk/report-child-abu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9CBE-8FB2-4842-82D3-F6B9D1C3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11200</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Tracy Solman</cp:lastModifiedBy>
  <cp:revision>4</cp:revision>
  <cp:lastPrinted>2016-08-03T11:09:00Z</cp:lastPrinted>
  <dcterms:created xsi:type="dcterms:W3CDTF">2017-09-20T12:41:00Z</dcterms:created>
  <dcterms:modified xsi:type="dcterms:W3CDTF">2018-01-05T13:58:00Z</dcterms:modified>
</cp:coreProperties>
</file>