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B0F8" w14:textId="3D069127" w:rsidR="000122F5" w:rsidRPr="001012DD" w:rsidRDefault="001012DD">
      <w:pPr>
        <w:rPr>
          <w:rFonts w:cstheme="minorHAnsi"/>
          <w:b/>
          <w:sz w:val="28"/>
          <w:szCs w:val="28"/>
        </w:rPr>
      </w:pPr>
      <w:r w:rsidRPr="004C2D12">
        <w:rPr>
          <w:rFonts w:cstheme="minorHAnsi"/>
          <w:b/>
          <w:sz w:val="28"/>
          <w:szCs w:val="28"/>
        </w:rPr>
        <w:t>Federat</w:t>
      </w:r>
      <w:r>
        <w:rPr>
          <w:rFonts w:cstheme="minorHAnsi"/>
          <w:b/>
          <w:sz w:val="28"/>
          <w:szCs w:val="28"/>
        </w:rPr>
        <w:t>i</w:t>
      </w:r>
      <w:r w:rsidRPr="004C2D12">
        <w:rPr>
          <w:rFonts w:cstheme="minorHAnsi"/>
          <w:b/>
          <w:sz w:val="28"/>
          <w:szCs w:val="28"/>
        </w:rPr>
        <w:t xml:space="preserve">on of Penny Acres and Wigley Primary Schools                              </w:t>
      </w:r>
      <w:r>
        <w:rPr>
          <w:rFonts w:cstheme="minorHAnsi"/>
          <w:b/>
          <w:sz w:val="28"/>
          <w:szCs w:val="28"/>
        </w:rPr>
        <w:t>Art</w:t>
      </w:r>
      <w:r w:rsidRPr="004C2D12">
        <w:rPr>
          <w:rFonts w:cstheme="minorHAnsi"/>
          <w:b/>
          <w:sz w:val="28"/>
          <w:szCs w:val="28"/>
        </w:rPr>
        <w:t xml:space="preserve">                            </w:t>
      </w:r>
      <w:r>
        <w:rPr>
          <w:rFonts w:cstheme="minorHAnsi"/>
          <w:b/>
          <w:sz w:val="28"/>
          <w:szCs w:val="28"/>
        </w:rPr>
        <w:t xml:space="preserve">     </w:t>
      </w:r>
      <w:r w:rsidRPr="004C2D12">
        <w:rPr>
          <w:rFonts w:cstheme="minorHAnsi"/>
          <w:b/>
          <w:sz w:val="28"/>
          <w:szCs w:val="28"/>
        </w:rPr>
        <w:t xml:space="preserve">                    Long Term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985"/>
        <w:gridCol w:w="3945"/>
        <w:gridCol w:w="3905"/>
        <w:gridCol w:w="3906"/>
      </w:tblGrid>
      <w:tr w:rsidR="00935077" w:rsidRPr="00431AB8" w14:paraId="38908128" w14:textId="77777777" w:rsidTr="00935077">
        <w:tc>
          <w:tcPr>
            <w:tcW w:w="990" w:type="dxa"/>
            <w:shd w:val="clear" w:color="auto" w:fill="auto"/>
          </w:tcPr>
          <w:p w14:paraId="759AE483" w14:textId="7D8040FC" w:rsidR="00935077" w:rsidRPr="001012DD" w:rsidRDefault="00935077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4A10A3" wp14:editId="006D1842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FF0000"/>
          </w:tcPr>
          <w:p w14:paraId="2FEFEFBD" w14:textId="292F48AC" w:rsidR="00935077" w:rsidRPr="001012DD" w:rsidRDefault="00935077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Year of cycle</w:t>
            </w:r>
          </w:p>
        </w:tc>
        <w:tc>
          <w:tcPr>
            <w:tcW w:w="4009" w:type="dxa"/>
            <w:shd w:val="clear" w:color="auto" w:fill="FF0000"/>
          </w:tcPr>
          <w:p w14:paraId="22CCF0BE" w14:textId="77777777" w:rsidR="00935077" w:rsidRPr="001012DD" w:rsidRDefault="00935077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Autumn</w:t>
            </w:r>
          </w:p>
        </w:tc>
        <w:tc>
          <w:tcPr>
            <w:tcW w:w="3979" w:type="dxa"/>
            <w:shd w:val="clear" w:color="auto" w:fill="FF0000"/>
          </w:tcPr>
          <w:p w14:paraId="2B3C5CA7" w14:textId="77777777" w:rsidR="00935077" w:rsidRPr="001012DD" w:rsidRDefault="00935077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3979" w:type="dxa"/>
            <w:shd w:val="clear" w:color="auto" w:fill="FF0000"/>
          </w:tcPr>
          <w:p w14:paraId="45BB2BEA" w14:textId="77777777" w:rsidR="00935077" w:rsidRPr="001012DD" w:rsidRDefault="00935077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29440B" w:rsidRPr="00431AB8" w14:paraId="760EF36A" w14:textId="77777777" w:rsidTr="001012DD">
        <w:trPr>
          <w:trHeight w:val="3460"/>
        </w:trPr>
        <w:tc>
          <w:tcPr>
            <w:tcW w:w="1981" w:type="dxa"/>
            <w:gridSpan w:val="2"/>
            <w:shd w:val="clear" w:color="auto" w:fill="FF0000"/>
          </w:tcPr>
          <w:p w14:paraId="41C65264" w14:textId="056753F9" w:rsidR="0029440B" w:rsidRPr="001012DD" w:rsidRDefault="0029440B" w:rsidP="0029440B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 xml:space="preserve">Year </w:t>
            </w:r>
            <w:r w:rsidR="00BC6131">
              <w:rPr>
                <w:rFonts w:cstheme="minorHAnsi"/>
                <w:sz w:val="28"/>
                <w:szCs w:val="28"/>
              </w:rPr>
              <w:t>A</w:t>
            </w:r>
            <w:r w:rsidRPr="001012DD">
              <w:rPr>
                <w:rFonts w:cstheme="minorHAnsi"/>
                <w:sz w:val="28"/>
                <w:szCs w:val="28"/>
              </w:rPr>
              <w:t xml:space="preserve"> of cycle</w:t>
            </w:r>
          </w:p>
          <w:p w14:paraId="059D74E5" w14:textId="1FD45EE7" w:rsidR="0029440B" w:rsidRPr="001012DD" w:rsidRDefault="0029440B" w:rsidP="0029440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</w:tcPr>
          <w:p w14:paraId="2A840F4B" w14:textId="77777777" w:rsidR="0029440B" w:rsidRPr="002601F4" w:rsidRDefault="0029440B" w:rsidP="0029440B">
            <w:pPr>
              <w:rPr>
                <w:rFonts w:cstheme="minorHAnsi"/>
                <w:color w:val="000000" w:themeColor="text1"/>
              </w:rPr>
            </w:pPr>
            <w:r w:rsidRPr="002601F4">
              <w:rPr>
                <w:rFonts w:cstheme="minorHAnsi"/>
                <w:b/>
                <w:bCs/>
                <w:color w:val="000000" w:themeColor="text1"/>
              </w:rPr>
              <w:t xml:space="preserve">Drawing and Collage – War Propaganda </w:t>
            </w:r>
          </w:p>
          <w:p w14:paraId="03037816" w14:textId="3722A688" w:rsidR="00417690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1861DB24" w14:textId="475B6E46" w:rsidR="0029440B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19A24D1F" w14:textId="74085AF6" w:rsidR="00417690" w:rsidRPr="002601F4" w:rsidRDefault="00417690" w:rsidP="0029440B">
            <w:pPr>
              <w:rPr>
                <w:rFonts w:eastAsia="Comic Sans MS" w:cstheme="minorHAnsi"/>
                <w:color w:val="000000" w:themeColor="text1"/>
              </w:rPr>
            </w:pPr>
            <w:r>
              <w:rPr>
                <w:rFonts w:eastAsia="Comic Sans MS" w:cstheme="minorHAnsi"/>
                <w:color w:val="000000" w:themeColor="text1"/>
              </w:rPr>
              <w:t xml:space="preserve">- Learn about great artists </w:t>
            </w:r>
            <w:r w:rsidRPr="002601F4">
              <w:rPr>
                <w:rFonts w:eastAsia="Comic Sans MS" w:cstheme="minorHAnsi"/>
                <w:color w:val="000000" w:themeColor="text1"/>
              </w:rPr>
              <w:t>(</w:t>
            </w:r>
            <w:proofErr w:type="spellStart"/>
            <w:r w:rsidRPr="002601F4">
              <w:rPr>
                <w:rFonts w:eastAsia="Comic Sans MS" w:cstheme="minorHAnsi"/>
                <w:color w:val="000000" w:themeColor="text1"/>
              </w:rPr>
              <w:t>Teesha</w:t>
            </w:r>
            <w:proofErr w:type="spellEnd"/>
            <w:r w:rsidRPr="002601F4">
              <w:rPr>
                <w:rFonts w:eastAsia="Comic Sans MS" w:cstheme="minorHAnsi"/>
                <w:color w:val="000000" w:themeColor="text1"/>
              </w:rPr>
              <w:t xml:space="preserve"> Moore)</w:t>
            </w:r>
          </w:p>
          <w:p w14:paraId="7D20B051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Using different tools and surfaces </w:t>
            </w:r>
          </w:p>
          <w:p w14:paraId="6A191520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Developing use of collage </w:t>
            </w:r>
          </w:p>
          <w:p w14:paraId="5F4C56A6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Exploring composition</w:t>
            </w:r>
          </w:p>
          <w:p w14:paraId="49D5D669" w14:textId="77777777" w:rsidR="00417690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Colour relationships (complementary, harmonious) </w:t>
            </w:r>
          </w:p>
          <w:p w14:paraId="0EA4F8F9" w14:textId="7F967365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Scale and proportion</w:t>
            </w:r>
          </w:p>
          <w:p w14:paraId="55E05863" w14:textId="7F62555D" w:rsidR="0029440B" w:rsidRPr="002601F4" w:rsidRDefault="0029440B" w:rsidP="0029440B">
            <w:pPr>
              <w:spacing w:line="257" w:lineRule="auto"/>
              <w:rPr>
                <w:rFonts w:eastAsia="Comic Sans MS" w:cstheme="minorHAnsi"/>
                <w:bCs/>
              </w:rPr>
            </w:pPr>
          </w:p>
        </w:tc>
        <w:tc>
          <w:tcPr>
            <w:tcW w:w="3979" w:type="dxa"/>
            <w:shd w:val="clear" w:color="auto" w:fill="auto"/>
          </w:tcPr>
          <w:p w14:paraId="69F013B0" w14:textId="3D463018" w:rsidR="0029440B" w:rsidRPr="002601F4" w:rsidRDefault="0029440B" w:rsidP="0029440B">
            <w:pPr>
              <w:rPr>
                <w:rFonts w:cstheme="minorHAnsi"/>
                <w:color w:val="000000" w:themeColor="text1"/>
              </w:rPr>
            </w:pPr>
            <w:r w:rsidRPr="002601F4">
              <w:rPr>
                <w:rFonts w:cstheme="minorHAnsi"/>
                <w:b/>
                <w:bCs/>
                <w:color w:val="000000" w:themeColor="text1"/>
              </w:rPr>
              <w:t xml:space="preserve">Painting – Volcanoes </w:t>
            </w:r>
          </w:p>
          <w:p w14:paraId="3A303FB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68096E8D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4CE308F7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Learn about great artists (Nick Rowland, Utagawa Hiroshige, Warhol)</w:t>
            </w:r>
          </w:p>
          <w:p w14:paraId="3CDBBB3B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paints, painting tools and surfaces</w:t>
            </w:r>
          </w:p>
          <w:p w14:paraId="54AA958F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with painting tools</w:t>
            </w:r>
          </w:p>
          <w:p w14:paraId="2F38619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Creating textures with painting techniques</w:t>
            </w:r>
          </w:p>
          <w:p w14:paraId="2104EB7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Describing and exploring composition</w:t>
            </w:r>
          </w:p>
          <w:p w14:paraId="4579C535" w14:textId="4B9F2212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Colour mixing (tertiary colours, hues, value and intensity)</w:t>
            </w:r>
          </w:p>
        </w:tc>
        <w:tc>
          <w:tcPr>
            <w:tcW w:w="3979" w:type="dxa"/>
            <w:shd w:val="clear" w:color="auto" w:fill="auto"/>
          </w:tcPr>
          <w:p w14:paraId="6E050414" w14:textId="5811C883" w:rsidR="0029440B" w:rsidRPr="002601F4" w:rsidRDefault="0029440B" w:rsidP="0029440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601F4">
              <w:rPr>
                <w:rFonts w:cstheme="minorHAnsi"/>
                <w:b/>
                <w:bCs/>
                <w:color w:val="000000" w:themeColor="text1"/>
              </w:rPr>
              <w:t xml:space="preserve">Drawing – </w:t>
            </w:r>
            <w:r w:rsidR="00DC1288">
              <w:rPr>
                <w:rFonts w:cstheme="minorHAnsi"/>
                <w:b/>
                <w:bCs/>
                <w:color w:val="000000" w:themeColor="text1"/>
              </w:rPr>
              <w:t xml:space="preserve">Mythological Creatures </w:t>
            </w:r>
          </w:p>
          <w:p w14:paraId="517A5E30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5E7C3911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5EA63503" w14:textId="574AA6EB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Learn about great artists (</w:t>
            </w:r>
            <w:r w:rsidR="00DC1288">
              <w:rPr>
                <w:rFonts w:eastAsia="Comic Sans MS" w:cstheme="minorHAnsi"/>
                <w:color w:val="000000" w:themeColor="text1"/>
              </w:rPr>
              <w:t xml:space="preserve">Doug </w:t>
            </w:r>
            <w:proofErr w:type="spellStart"/>
            <w:r w:rsidR="00DC1288">
              <w:rPr>
                <w:rFonts w:eastAsia="Comic Sans MS" w:cstheme="minorHAnsi"/>
                <w:color w:val="000000" w:themeColor="text1"/>
              </w:rPr>
              <w:t>Landig</w:t>
            </w:r>
            <w:proofErr w:type="spellEnd"/>
            <w:r w:rsidR="00DC1288">
              <w:rPr>
                <w:rFonts w:eastAsia="Comic Sans MS" w:cstheme="minorHAnsi"/>
                <w:color w:val="000000" w:themeColor="text1"/>
              </w:rPr>
              <w:t>)</w:t>
            </w:r>
          </w:p>
          <w:p w14:paraId="294CAD40" w14:textId="65F26BF2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Refining 2D natural shapes </w:t>
            </w:r>
          </w:p>
          <w:p w14:paraId="7D9F3F12" w14:textId="23787DB0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Scale and proportion </w:t>
            </w:r>
          </w:p>
          <w:p w14:paraId="6143990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(value) with drawing tools</w:t>
            </w:r>
          </w:p>
          <w:p w14:paraId="6B8F5DD0" w14:textId="6204A4D5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Shading techniques</w:t>
            </w:r>
          </w:p>
        </w:tc>
      </w:tr>
      <w:tr w:rsidR="0029440B" w:rsidRPr="00431AB8" w14:paraId="3304A89C" w14:textId="77777777" w:rsidTr="001012DD">
        <w:tc>
          <w:tcPr>
            <w:tcW w:w="1981" w:type="dxa"/>
            <w:gridSpan w:val="2"/>
            <w:shd w:val="clear" w:color="auto" w:fill="FF0000"/>
          </w:tcPr>
          <w:p w14:paraId="5EA0EFD7" w14:textId="6A5C5086" w:rsidR="0029440B" w:rsidRPr="001012DD" w:rsidRDefault="0029440B" w:rsidP="0029440B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 xml:space="preserve">Year </w:t>
            </w:r>
            <w:r w:rsidR="00BC6131">
              <w:rPr>
                <w:rFonts w:cstheme="minorHAnsi"/>
                <w:sz w:val="28"/>
                <w:szCs w:val="28"/>
              </w:rPr>
              <w:t>B</w:t>
            </w:r>
            <w:r w:rsidRPr="001012DD">
              <w:rPr>
                <w:rFonts w:cstheme="minorHAnsi"/>
                <w:sz w:val="28"/>
                <w:szCs w:val="28"/>
              </w:rPr>
              <w:t xml:space="preserve"> of cycle</w:t>
            </w:r>
          </w:p>
          <w:p w14:paraId="369D1747" w14:textId="728A2328" w:rsidR="0029440B" w:rsidRPr="001012DD" w:rsidRDefault="0029440B" w:rsidP="0029440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</w:tcPr>
          <w:p w14:paraId="4EABFDC3" w14:textId="21CEE885" w:rsidR="0029440B" w:rsidRPr="002601F4" w:rsidRDefault="0029440B" w:rsidP="0029440B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 xml:space="preserve">Drawing – </w:t>
            </w:r>
            <w:r w:rsidR="00DE541B">
              <w:rPr>
                <w:rFonts w:cstheme="minorHAnsi"/>
                <w:b/>
                <w:bCs/>
              </w:rPr>
              <w:t xml:space="preserve">Food Art </w:t>
            </w:r>
            <w:r w:rsidRPr="002601F4">
              <w:rPr>
                <w:rFonts w:cstheme="minorHAnsi"/>
                <w:b/>
                <w:bCs/>
              </w:rPr>
              <w:t xml:space="preserve"> </w:t>
            </w:r>
          </w:p>
          <w:p w14:paraId="37330F8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3CE7D19D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24613B85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Learn about great artists (Andy Warhol, Wayne </w:t>
            </w:r>
            <w:proofErr w:type="spellStart"/>
            <w:r w:rsidRPr="002601F4">
              <w:rPr>
                <w:rFonts w:eastAsia="Comic Sans MS" w:cstheme="minorHAnsi"/>
                <w:color w:val="000000" w:themeColor="text1"/>
              </w:rPr>
              <w:t>Thiebaud</w:t>
            </w:r>
            <w:proofErr w:type="spellEnd"/>
            <w:r w:rsidRPr="002601F4">
              <w:rPr>
                <w:rFonts w:eastAsia="Comic Sans MS" w:cstheme="minorHAnsi"/>
                <w:color w:val="000000" w:themeColor="text1"/>
              </w:rPr>
              <w:t>, Roy Liechtenstein)</w:t>
            </w:r>
          </w:p>
          <w:p w14:paraId="41351BBB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tools and surfaces</w:t>
            </w:r>
          </w:p>
          <w:p w14:paraId="2D75BA8A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value to create form with drawing tools</w:t>
            </w:r>
          </w:p>
          <w:p w14:paraId="1881FF4D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Perspective, scale, proportion and order</w:t>
            </w:r>
          </w:p>
          <w:p w14:paraId="7428C989" w14:textId="4E2BE52B" w:rsidR="0029440B" w:rsidRPr="002601F4" w:rsidRDefault="0029440B" w:rsidP="0029440B">
            <w:pPr>
              <w:rPr>
                <w:rFonts w:cstheme="minorHAnsi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Shading techniques </w:t>
            </w:r>
          </w:p>
        </w:tc>
        <w:tc>
          <w:tcPr>
            <w:tcW w:w="3979" w:type="dxa"/>
            <w:shd w:val="clear" w:color="auto" w:fill="auto"/>
          </w:tcPr>
          <w:p w14:paraId="0503854E" w14:textId="77777777" w:rsidR="0029440B" w:rsidRPr="002601F4" w:rsidRDefault="0029440B" w:rsidP="0029440B">
            <w:pPr>
              <w:rPr>
                <w:rFonts w:cstheme="minorHAnsi"/>
                <w:b/>
                <w:bCs/>
              </w:rPr>
            </w:pPr>
            <w:r w:rsidRPr="002601F4">
              <w:rPr>
                <w:rFonts w:cstheme="minorHAnsi"/>
                <w:b/>
                <w:bCs/>
              </w:rPr>
              <w:t>3D Design – Clay Dragon Eyes</w:t>
            </w:r>
          </w:p>
          <w:p w14:paraId="731DBD47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56F3329F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4AE9D1E8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tools and surfaces</w:t>
            </w:r>
          </w:p>
          <w:p w14:paraId="07268A73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Transferring 2D shape and texture to 3D form</w:t>
            </w:r>
          </w:p>
          <w:p w14:paraId="6C9A1718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Moulding and joining techniques (slipping and scoring)</w:t>
            </w:r>
          </w:p>
          <w:p w14:paraId="6E74F232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Colour theory including mood </w:t>
            </w:r>
          </w:p>
          <w:p w14:paraId="177C5962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Painting on a 3D surface</w:t>
            </w:r>
          </w:p>
          <w:p w14:paraId="38E8F1CA" w14:textId="36AC2850" w:rsidR="0029440B" w:rsidRPr="002601F4" w:rsidRDefault="0029440B" w:rsidP="0029440B">
            <w:pPr>
              <w:spacing w:line="257" w:lineRule="auto"/>
              <w:rPr>
                <w:rFonts w:cstheme="minorHAnsi"/>
              </w:rPr>
            </w:pPr>
          </w:p>
        </w:tc>
        <w:tc>
          <w:tcPr>
            <w:tcW w:w="3979" w:type="dxa"/>
            <w:shd w:val="clear" w:color="auto" w:fill="auto"/>
          </w:tcPr>
          <w:p w14:paraId="187DC9C3" w14:textId="1B9C7BC4" w:rsidR="0029440B" w:rsidRPr="002601F4" w:rsidRDefault="0029440B" w:rsidP="0029440B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 xml:space="preserve">Painting – Water </w:t>
            </w:r>
          </w:p>
          <w:p w14:paraId="2CB20A6B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454676C6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3B4763D8" w14:textId="5429769A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Learn about great artists (</w:t>
            </w:r>
            <w:r w:rsidR="00986824">
              <w:rPr>
                <w:rFonts w:eastAsia="Comic Sans MS" w:cstheme="minorHAnsi"/>
                <w:color w:val="000000" w:themeColor="text1"/>
              </w:rPr>
              <w:t>Alice Kettle</w:t>
            </w:r>
            <w:r w:rsidRPr="002601F4">
              <w:rPr>
                <w:rFonts w:eastAsia="Comic Sans MS" w:cstheme="minorHAnsi"/>
                <w:color w:val="000000" w:themeColor="text1"/>
              </w:rPr>
              <w:t>)</w:t>
            </w:r>
          </w:p>
          <w:p w14:paraId="3CCE2E1C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paints, painting tools and surfaces</w:t>
            </w:r>
          </w:p>
          <w:p w14:paraId="4CCBBD71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with painting tools</w:t>
            </w:r>
          </w:p>
          <w:p w14:paraId="3F2F66A7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Creating textures with painting techniques</w:t>
            </w:r>
          </w:p>
          <w:p w14:paraId="1881DCE7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Colour mixing (tertiary colours, hues, value and intensity)</w:t>
            </w:r>
          </w:p>
          <w:p w14:paraId="575A01D2" w14:textId="4904414A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Describing and exploring composition</w:t>
            </w:r>
          </w:p>
        </w:tc>
      </w:tr>
      <w:tr w:rsidR="002601F4" w:rsidRPr="00431AB8" w14:paraId="7FEE11A7" w14:textId="77777777" w:rsidTr="001012DD">
        <w:tc>
          <w:tcPr>
            <w:tcW w:w="1981" w:type="dxa"/>
            <w:gridSpan w:val="2"/>
            <w:shd w:val="clear" w:color="auto" w:fill="FF0000"/>
          </w:tcPr>
          <w:p w14:paraId="5393E114" w14:textId="47D0D8E9" w:rsidR="002601F4" w:rsidRPr="001012DD" w:rsidRDefault="002601F4" w:rsidP="002601F4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lastRenderedPageBreak/>
              <w:t xml:space="preserve">Year </w:t>
            </w:r>
            <w:r w:rsidR="00BC6131">
              <w:rPr>
                <w:rFonts w:cstheme="minorHAnsi"/>
                <w:sz w:val="28"/>
                <w:szCs w:val="28"/>
              </w:rPr>
              <w:t>C</w:t>
            </w:r>
            <w:r w:rsidRPr="001012DD">
              <w:rPr>
                <w:rFonts w:cstheme="minorHAnsi"/>
                <w:sz w:val="28"/>
                <w:szCs w:val="28"/>
              </w:rPr>
              <w:t xml:space="preserve"> of cycle</w:t>
            </w:r>
          </w:p>
          <w:p w14:paraId="54C541E9" w14:textId="321E2F39" w:rsidR="002601F4" w:rsidRPr="001012DD" w:rsidRDefault="002601F4" w:rsidP="002601F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</w:tcPr>
          <w:p w14:paraId="04207F4B" w14:textId="1A72B5BD" w:rsidR="002601F4" w:rsidRPr="00986824" w:rsidRDefault="00986824" w:rsidP="002601F4">
            <w:pPr>
              <w:rPr>
                <w:rFonts w:cstheme="minorHAnsi"/>
                <w:b/>
              </w:rPr>
            </w:pPr>
            <w:r w:rsidRPr="00986824">
              <w:rPr>
                <w:rFonts w:cstheme="minorHAnsi"/>
                <w:b/>
              </w:rPr>
              <w:t>Painting</w:t>
            </w:r>
            <w:r>
              <w:rPr>
                <w:rFonts w:cstheme="minorHAnsi"/>
                <w:b/>
              </w:rPr>
              <w:t xml:space="preserve"> </w:t>
            </w:r>
            <w:r w:rsidR="00E34BDD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 xml:space="preserve"> </w:t>
            </w:r>
            <w:r w:rsidR="00E34BDD">
              <w:rPr>
                <w:rFonts w:cstheme="minorHAnsi"/>
                <w:b/>
              </w:rPr>
              <w:t>Powerful Portraits</w:t>
            </w:r>
          </w:p>
          <w:p w14:paraId="490AAF8B" w14:textId="77777777" w:rsidR="00E34BDD" w:rsidRPr="002601F4" w:rsidRDefault="002601F4" w:rsidP="00E34BDD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</w:t>
            </w:r>
            <w:r w:rsidR="00E34BDD" w:rsidRPr="002601F4">
              <w:rPr>
                <w:rFonts w:eastAsia="Comic Sans MS" w:cstheme="minorHAnsi"/>
                <w:color w:val="000000" w:themeColor="text1"/>
              </w:rPr>
              <w:t>Generating ideas in sketchbooks</w:t>
            </w:r>
          </w:p>
          <w:p w14:paraId="39FD526B" w14:textId="77777777" w:rsidR="00E34BDD" w:rsidRPr="002601F4" w:rsidRDefault="00E34BDD" w:rsidP="00E34BDD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464FB46D" w14:textId="038D5C2D" w:rsidR="00E34BDD" w:rsidRPr="002601F4" w:rsidRDefault="00E34BDD" w:rsidP="00E34BDD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Learn about great artists (</w:t>
            </w:r>
            <w:r>
              <w:rPr>
                <w:rFonts w:eastAsia="Comic Sans MS" w:cstheme="minorHAnsi"/>
                <w:color w:val="000000" w:themeColor="text1"/>
              </w:rPr>
              <w:t>Kehinde Wiley)</w:t>
            </w:r>
          </w:p>
          <w:p w14:paraId="7AC9A677" w14:textId="77777777" w:rsidR="00E34BDD" w:rsidRPr="002601F4" w:rsidRDefault="00E34BDD" w:rsidP="00E34BDD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paints, painting tools and surfaces</w:t>
            </w:r>
          </w:p>
          <w:p w14:paraId="25042083" w14:textId="77777777" w:rsidR="00E34BDD" w:rsidRPr="002601F4" w:rsidRDefault="00E34BDD" w:rsidP="00E34BDD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with painting tools</w:t>
            </w:r>
          </w:p>
          <w:p w14:paraId="2A60100B" w14:textId="77777777" w:rsidR="00E34BDD" w:rsidRPr="002601F4" w:rsidRDefault="00E34BDD" w:rsidP="00E34BDD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Creating textures with painting techniques</w:t>
            </w:r>
          </w:p>
          <w:p w14:paraId="4254304A" w14:textId="77777777" w:rsidR="00E34BDD" w:rsidRPr="002601F4" w:rsidRDefault="00E34BDD" w:rsidP="00E34BDD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Scale, order, proportion and perspective</w:t>
            </w:r>
          </w:p>
          <w:p w14:paraId="32CD6CDD" w14:textId="77777777" w:rsidR="00E34BDD" w:rsidRPr="002601F4" w:rsidRDefault="00E34BDD" w:rsidP="00E34BDD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Describing and exploring composition</w:t>
            </w:r>
          </w:p>
          <w:p w14:paraId="6DC0124C" w14:textId="746D841E" w:rsidR="00E34BDD" w:rsidRPr="002601F4" w:rsidRDefault="00E34BDD" w:rsidP="00E34BDD">
            <w:pPr>
              <w:rPr>
                <w:rFonts w:cstheme="minorHAnsi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Colour mixing </w:t>
            </w:r>
            <w:r w:rsidR="0086655C">
              <w:rPr>
                <w:rFonts w:eastAsia="Comic Sans MS" w:cstheme="minorHAnsi"/>
                <w:color w:val="000000" w:themeColor="text1"/>
              </w:rPr>
              <w:t xml:space="preserve">skin tones </w:t>
            </w:r>
            <w:r w:rsidRPr="002601F4">
              <w:rPr>
                <w:rFonts w:eastAsia="Comic Sans MS" w:cstheme="minorHAnsi"/>
                <w:color w:val="000000" w:themeColor="text1"/>
              </w:rPr>
              <w:t>(tertiary colours, hues, value and intensity)</w:t>
            </w:r>
          </w:p>
          <w:p w14:paraId="435A2D9B" w14:textId="3952AB01" w:rsidR="002601F4" w:rsidRPr="002601F4" w:rsidRDefault="002601F4" w:rsidP="002601F4">
            <w:pPr>
              <w:rPr>
                <w:rFonts w:cstheme="minorHAnsi"/>
              </w:rPr>
            </w:pPr>
          </w:p>
        </w:tc>
        <w:tc>
          <w:tcPr>
            <w:tcW w:w="3979" w:type="dxa"/>
            <w:shd w:val="clear" w:color="auto" w:fill="auto"/>
          </w:tcPr>
          <w:p w14:paraId="78D49AB8" w14:textId="690164A6" w:rsidR="002601F4" w:rsidRPr="002601F4" w:rsidRDefault="002601F4" w:rsidP="002601F4">
            <w:pPr>
              <w:rPr>
                <w:rFonts w:cstheme="minorHAnsi"/>
                <w:b/>
                <w:bCs/>
              </w:rPr>
            </w:pPr>
            <w:r w:rsidRPr="002601F4">
              <w:rPr>
                <w:rFonts w:cstheme="minorHAnsi"/>
                <w:b/>
                <w:bCs/>
              </w:rPr>
              <w:t xml:space="preserve">3D Design – </w:t>
            </w:r>
            <w:r w:rsidR="00536E0E">
              <w:rPr>
                <w:rFonts w:cstheme="minorHAnsi"/>
                <w:b/>
                <w:bCs/>
              </w:rPr>
              <w:t>Headdresses</w:t>
            </w:r>
          </w:p>
          <w:p w14:paraId="0F406E92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35DE95E8" w14:textId="0FBB100E" w:rsid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1663A70E" w14:textId="7DCB2C83" w:rsidR="00536E0E" w:rsidRPr="002601F4" w:rsidRDefault="00536E0E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cstheme="minorHAnsi"/>
              </w:rPr>
              <w:t>Learn about great artists (</w:t>
            </w:r>
            <w:r>
              <w:rPr>
                <w:rFonts w:cstheme="minorHAnsi"/>
              </w:rPr>
              <w:t>Philip Treacy)</w:t>
            </w:r>
          </w:p>
          <w:p w14:paraId="3729A7F8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tools and surfaces</w:t>
            </w:r>
          </w:p>
          <w:p w14:paraId="541DA1E5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Transferring 2D shape and texture to 3D form</w:t>
            </w:r>
          </w:p>
          <w:p w14:paraId="57FB95B2" w14:textId="37DDDB63" w:rsidR="002601F4" w:rsidRPr="00536E0E" w:rsidRDefault="002601F4" w:rsidP="00536E0E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Moulding and joining techniques </w:t>
            </w:r>
            <w:r w:rsidR="00536E0E">
              <w:rPr>
                <w:rFonts w:eastAsia="Comic Sans MS" w:cstheme="minorHAnsi"/>
                <w:color w:val="000000" w:themeColor="text1"/>
              </w:rPr>
              <w:t>– mixed media</w:t>
            </w:r>
          </w:p>
        </w:tc>
        <w:tc>
          <w:tcPr>
            <w:tcW w:w="3979" w:type="dxa"/>
            <w:shd w:val="clear" w:color="auto" w:fill="auto"/>
          </w:tcPr>
          <w:p w14:paraId="508ADAFC" w14:textId="3C825224" w:rsidR="002601F4" w:rsidRPr="002601F4" w:rsidRDefault="00536E0E" w:rsidP="002601F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Drawing</w:t>
            </w:r>
            <w:r w:rsidR="002601F4" w:rsidRPr="002601F4">
              <w:rPr>
                <w:rFonts w:cstheme="minorHAnsi"/>
                <w:b/>
                <w:bCs/>
              </w:rPr>
              <w:t xml:space="preserve"> –</w:t>
            </w:r>
            <w:r>
              <w:rPr>
                <w:rFonts w:cstheme="minorHAnsi"/>
                <w:b/>
                <w:bCs/>
              </w:rPr>
              <w:t xml:space="preserve"> Rainforest Plants</w:t>
            </w:r>
          </w:p>
          <w:p w14:paraId="6F88488D" w14:textId="77777777" w:rsidR="00536E0E" w:rsidRPr="002601F4" w:rsidRDefault="00536E0E" w:rsidP="00536E0E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5A544BE5" w14:textId="77777777" w:rsidR="00536E0E" w:rsidRPr="002601F4" w:rsidRDefault="00536E0E" w:rsidP="00536E0E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6EF08800" w14:textId="223AF9C0" w:rsidR="00536E0E" w:rsidRPr="002601F4" w:rsidRDefault="00536E0E" w:rsidP="00536E0E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Learn about great artists (</w:t>
            </w:r>
            <w:r>
              <w:rPr>
                <w:rFonts w:eastAsia="Comic Sans MS" w:cstheme="minorHAnsi"/>
                <w:color w:val="000000" w:themeColor="text1"/>
              </w:rPr>
              <w:t>Henri Rousseau, Georgia O’Keeffe</w:t>
            </w:r>
            <w:r w:rsidRPr="002601F4">
              <w:rPr>
                <w:rFonts w:eastAsia="Comic Sans MS" w:cstheme="minorHAnsi"/>
                <w:color w:val="000000" w:themeColor="text1"/>
              </w:rPr>
              <w:t>)</w:t>
            </w:r>
          </w:p>
          <w:p w14:paraId="1C9E52DA" w14:textId="77777777" w:rsidR="00536E0E" w:rsidRPr="002601F4" w:rsidRDefault="00536E0E" w:rsidP="00536E0E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tools and surfaces</w:t>
            </w:r>
          </w:p>
          <w:p w14:paraId="00DD2993" w14:textId="77777777" w:rsidR="00536E0E" w:rsidRPr="002601F4" w:rsidRDefault="00536E0E" w:rsidP="00536E0E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value to create form with drawing tools</w:t>
            </w:r>
          </w:p>
          <w:p w14:paraId="3F909E9B" w14:textId="77777777" w:rsidR="00536E0E" w:rsidRPr="002601F4" w:rsidRDefault="00536E0E" w:rsidP="00536E0E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Perspective, scale, proportion and order</w:t>
            </w:r>
          </w:p>
          <w:p w14:paraId="56CE043C" w14:textId="2E96144F" w:rsidR="00536E0E" w:rsidRPr="002601F4" w:rsidRDefault="00536E0E" w:rsidP="00536E0E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Shading techniques</w:t>
            </w:r>
          </w:p>
          <w:p w14:paraId="528CD5AC" w14:textId="0E2EBFDE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</w:p>
        </w:tc>
      </w:tr>
      <w:tr w:rsidR="002601F4" w:rsidRPr="00431AB8" w14:paraId="32B8C2B5" w14:textId="77777777" w:rsidTr="001012DD">
        <w:tc>
          <w:tcPr>
            <w:tcW w:w="1981" w:type="dxa"/>
            <w:gridSpan w:val="2"/>
            <w:shd w:val="clear" w:color="auto" w:fill="FF0000"/>
          </w:tcPr>
          <w:p w14:paraId="1E5E93FE" w14:textId="500E5F96" w:rsidR="002601F4" w:rsidRPr="001012DD" w:rsidRDefault="002601F4" w:rsidP="002601F4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 xml:space="preserve">Year </w:t>
            </w:r>
            <w:r w:rsidR="00BC6131">
              <w:rPr>
                <w:rFonts w:cstheme="minorHAnsi"/>
                <w:sz w:val="28"/>
                <w:szCs w:val="28"/>
              </w:rPr>
              <w:t>D</w:t>
            </w:r>
            <w:r w:rsidRPr="001012DD">
              <w:rPr>
                <w:rFonts w:cstheme="minorHAnsi"/>
                <w:sz w:val="28"/>
                <w:szCs w:val="28"/>
              </w:rPr>
              <w:t xml:space="preserve"> of cycle</w:t>
            </w:r>
          </w:p>
          <w:p w14:paraId="6B2842A1" w14:textId="5275D622" w:rsidR="002601F4" w:rsidRPr="001012DD" w:rsidRDefault="002601F4" w:rsidP="002601F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E2F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>Painting – Street Art</w:t>
            </w:r>
          </w:p>
          <w:p w14:paraId="78490241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Generating ideas in sketchbooks</w:t>
            </w:r>
          </w:p>
          <w:p w14:paraId="23E86802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Appraising own and others’ work</w:t>
            </w:r>
          </w:p>
          <w:p w14:paraId="25EAD9E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 xml:space="preserve">- Learn about great artists (Banksy, Pete </w:t>
            </w:r>
            <w:proofErr w:type="spellStart"/>
            <w:r w:rsidRPr="002601F4">
              <w:rPr>
                <w:rFonts w:cstheme="minorHAnsi"/>
              </w:rPr>
              <w:t>Mckee</w:t>
            </w:r>
            <w:proofErr w:type="spellEnd"/>
            <w:r w:rsidRPr="002601F4">
              <w:rPr>
                <w:rFonts w:cstheme="minorHAnsi"/>
              </w:rPr>
              <w:t xml:space="preserve">, Jan </w:t>
            </w:r>
            <w:proofErr w:type="spellStart"/>
            <w:r w:rsidRPr="002601F4">
              <w:rPr>
                <w:rFonts w:cstheme="minorHAnsi"/>
              </w:rPr>
              <w:t>Vormann</w:t>
            </w:r>
            <w:proofErr w:type="spellEnd"/>
            <w:r w:rsidRPr="002601F4">
              <w:rPr>
                <w:rFonts w:cstheme="minorHAnsi"/>
              </w:rPr>
              <w:t>)</w:t>
            </w:r>
          </w:p>
          <w:p w14:paraId="3DB5A60B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Using different paints, painting tools and surfaces</w:t>
            </w:r>
          </w:p>
          <w:p w14:paraId="7CAFBFE5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Controlling line, shape and pressure with painting tools</w:t>
            </w:r>
          </w:p>
          <w:p w14:paraId="7D61B477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Creating textures with painting techniques</w:t>
            </w:r>
          </w:p>
          <w:p w14:paraId="11416681" w14:textId="2855383C" w:rsidR="002601F4" w:rsidRPr="002601F4" w:rsidRDefault="002601F4" w:rsidP="002601F4">
            <w:pPr>
              <w:spacing w:line="257" w:lineRule="auto"/>
              <w:rPr>
                <w:rFonts w:cstheme="minorHAnsi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Colour mixing (tertiary colours, hues, value and intensity)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B2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 xml:space="preserve">3D </w:t>
            </w:r>
            <w:proofErr w:type="gramStart"/>
            <w:r w:rsidRPr="002601F4">
              <w:rPr>
                <w:rFonts w:cstheme="minorHAnsi"/>
                <w:b/>
                <w:bCs/>
              </w:rPr>
              <w:t>Design</w:t>
            </w:r>
            <w:r w:rsidRPr="002601F4">
              <w:rPr>
                <w:rFonts w:cstheme="minorHAnsi"/>
              </w:rPr>
              <w:t xml:space="preserve">  </w:t>
            </w:r>
            <w:r w:rsidRPr="002601F4">
              <w:rPr>
                <w:rFonts w:cstheme="minorHAnsi"/>
                <w:b/>
                <w:bCs/>
              </w:rPr>
              <w:t>–</w:t>
            </w:r>
            <w:proofErr w:type="gramEnd"/>
            <w:r w:rsidRPr="002601F4">
              <w:rPr>
                <w:rFonts w:cstheme="minorHAnsi"/>
                <w:b/>
                <w:bCs/>
              </w:rPr>
              <w:t xml:space="preserve"> Aliens</w:t>
            </w:r>
          </w:p>
          <w:p w14:paraId="0C92D9A6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Generating ideas in sketchbooks</w:t>
            </w:r>
          </w:p>
          <w:p w14:paraId="78B47969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Appraising own and others’ work</w:t>
            </w:r>
          </w:p>
          <w:p w14:paraId="3EA2B59E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 xml:space="preserve">- Learn about great artists (Yinka </w:t>
            </w:r>
            <w:proofErr w:type="spellStart"/>
            <w:r w:rsidRPr="002601F4">
              <w:rPr>
                <w:rFonts w:cstheme="minorHAnsi"/>
              </w:rPr>
              <w:t>Shonibare</w:t>
            </w:r>
            <w:proofErr w:type="spellEnd"/>
            <w:r w:rsidRPr="002601F4">
              <w:rPr>
                <w:rFonts w:cstheme="minorHAnsi"/>
              </w:rPr>
              <w:t>)</w:t>
            </w:r>
          </w:p>
          <w:p w14:paraId="031E4DA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Using different tools and surfaces</w:t>
            </w:r>
          </w:p>
          <w:p w14:paraId="3C951485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Transferring 2D shape and texture to 3D form</w:t>
            </w:r>
          </w:p>
          <w:p w14:paraId="3E4115E6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Moulding and joining techniques (wrapping and slots)</w:t>
            </w:r>
          </w:p>
          <w:p w14:paraId="24719D58" w14:textId="61F1F264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Creating Batik inspired patterns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E5E" w14:textId="56373378" w:rsidR="002601F4" w:rsidRPr="002601F4" w:rsidRDefault="002601F4" w:rsidP="00775299">
            <w:pPr>
              <w:spacing w:before="240"/>
              <w:rPr>
                <w:rFonts w:cstheme="minorHAnsi"/>
                <w:b/>
                <w:bCs/>
              </w:rPr>
            </w:pPr>
            <w:r w:rsidRPr="002601F4">
              <w:rPr>
                <w:rFonts w:cstheme="minorHAnsi"/>
                <w:b/>
                <w:bCs/>
              </w:rPr>
              <w:t xml:space="preserve">Drawing – </w:t>
            </w:r>
            <w:r w:rsidR="00344A19">
              <w:rPr>
                <w:rFonts w:cstheme="minorHAnsi"/>
                <w:b/>
                <w:bCs/>
              </w:rPr>
              <w:t>Printed Buildings</w:t>
            </w:r>
          </w:p>
          <w:p w14:paraId="2F1B6F2D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Generating ideas in sketchbooks</w:t>
            </w:r>
          </w:p>
          <w:p w14:paraId="4A84DF9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Appraising own and others’ work</w:t>
            </w:r>
          </w:p>
          <w:p w14:paraId="6681D627" w14:textId="3089AA0A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 xml:space="preserve">- Learn about great architects </w:t>
            </w:r>
            <w:r w:rsidR="00344A19">
              <w:rPr>
                <w:rFonts w:cstheme="minorHAnsi"/>
              </w:rPr>
              <w:t xml:space="preserve">and artists </w:t>
            </w:r>
            <w:r w:rsidRPr="002601F4">
              <w:rPr>
                <w:rFonts w:cstheme="minorHAnsi"/>
              </w:rPr>
              <w:t xml:space="preserve">(Zaha Hadid, </w:t>
            </w:r>
            <w:r w:rsidR="00344A19">
              <w:rPr>
                <w:rFonts w:cstheme="minorHAnsi"/>
              </w:rPr>
              <w:t>Gaudi, Stephen Wiltshire</w:t>
            </w:r>
            <w:r w:rsidRPr="002601F4">
              <w:rPr>
                <w:rFonts w:cstheme="minorHAnsi"/>
              </w:rPr>
              <w:t>)</w:t>
            </w:r>
          </w:p>
          <w:p w14:paraId="1E01888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Using different tools and surfaces</w:t>
            </w:r>
          </w:p>
          <w:p w14:paraId="3BDEC41C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Controlling line and shape to create form with drawing tools</w:t>
            </w:r>
          </w:p>
          <w:p w14:paraId="6FC9FB40" w14:textId="6C163AB0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 xml:space="preserve">- Perspective, including one-point perspective </w:t>
            </w:r>
            <w:bookmarkStart w:id="0" w:name="_GoBack"/>
            <w:bookmarkEnd w:id="0"/>
          </w:p>
        </w:tc>
      </w:tr>
    </w:tbl>
    <w:p w14:paraId="7512685A" w14:textId="77777777" w:rsidR="00396E78" w:rsidRPr="00396E78" w:rsidRDefault="00396E78" w:rsidP="00DC7924">
      <w:pPr>
        <w:rPr>
          <w:rFonts w:ascii="Cooper Black" w:hAnsi="Cooper Black"/>
          <w:sz w:val="28"/>
          <w:szCs w:val="28"/>
        </w:rPr>
      </w:pPr>
    </w:p>
    <w:sectPr w:rsidR="00396E78" w:rsidRPr="00396E78" w:rsidSect="00396E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8"/>
    <w:rsid w:val="001012DD"/>
    <w:rsid w:val="002601F4"/>
    <w:rsid w:val="0029440B"/>
    <w:rsid w:val="00344A19"/>
    <w:rsid w:val="00355340"/>
    <w:rsid w:val="00393BC6"/>
    <w:rsid w:val="00396E78"/>
    <w:rsid w:val="004027B2"/>
    <w:rsid w:val="00417690"/>
    <w:rsid w:val="00431000"/>
    <w:rsid w:val="00431AB8"/>
    <w:rsid w:val="00536E0E"/>
    <w:rsid w:val="00617650"/>
    <w:rsid w:val="006E4927"/>
    <w:rsid w:val="00775299"/>
    <w:rsid w:val="00805A44"/>
    <w:rsid w:val="0086655C"/>
    <w:rsid w:val="0091520B"/>
    <w:rsid w:val="00935077"/>
    <w:rsid w:val="00986824"/>
    <w:rsid w:val="00B92B40"/>
    <w:rsid w:val="00BC6131"/>
    <w:rsid w:val="00BE5DBE"/>
    <w:rsid w:val="00DC1288"/>
    <w:rsid w:val="00DC7924"/>
    <w:rsid w:val="00DE541B"/>
    <w:rsid w:val="00DF6DDC"/>
    <w:rsid w:val="00E308E6"/>
    <w:rsid w:val="00E34BDD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EA4"/>
  <w15:chartTrackingRefBased/>
  <w15:docId w15:val="{62B06CFC-C0B6-4347-9DFE-D9E5D1D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Rebecca Webster</cp:lastModifiedBy>
  <cp:revision>3</cp:revision>
  <dcterms:created xsi:type="dcterms:W3CDTF">2026-02-13T22:01:00Z</dcterms:created>
  <dcterms:modified xsi:type="dcterms:W3CDTF">2026-02-13T22:28:00Z</dcterms:modified>
</cp:coreProperties>
</file>