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787"/>
        <w:gridCol w:w="2309"/>
        <w:gridCol w:w="2265"/>
      </w:tblGrid>
      <w:tr w:rsidR="00326775" w:rsidRPr="00326775" w:rsidTr="00691E37">
        <w:tc>
          <w:tcPr>
            <w:tcW w:w="1802" w:type="dxa"/>
            <w:vMerge w:val="restart"/>
            <w:shd w:val="clear" w:color="auto" w:fill="auto"/>
          </w:tcPr>
          <w:p w:rsidR="00326775"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noProof/>
                <w:sz w:val="21"/>
                <w:szCs w:val="21"/>
                <w:lang w:eastAsia="en-GB"/>
              </w:rPr>
              <w:drawing>
                <wp:anchor distT="0" distB="0" distL="114300" distR="114300" simplePos="0" relativeHeight="251662336" behindDoc="1" locked="0" layoutInCell="1" allowOverlap="1" wp14:anchorId="39919D3D" wp14:editId="2249F698">
                  <wp:simplePos x="0" y="0"/>
                  <wp:positionH relativeFrom="column">
                    <wp:posOffset>46355</wp:posOffset>
                  </wp:positionH>
                  <wp:positionV relativeFrom="paragraph">
                    <wp:posOffset>1120140</wp:posOffset>
                  </wp:positionV>
                  <wp:extent cx="923925" cy="923925"/>
                  <wp:effectExtent l="0" t="0" r="9525" b="9525"/>
                  <wp:wrapNone/>
                  <wp:docPr id="3" name="Picture 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1"/>
                <w:szCs w:val="21"/>
                <w:lang w:eastAsia="en-GB"/>
              </w:rPr>
              <w:drawing>
                <wp:anchor distT="0" distB="0" distL="114300" distR="114300" simplePos="0" relativeHeight="251661312" behindDoc="0" locked="0" layoutInCell="1" allowOverlap="1" wp14:anchorId="6CB60EAB" wp14:editId="1F5DA64B">
                  <wp:simplePos x="0" y="0"/>
                  <wp:positionH relativeFrom="column">
                    <wp:posOffset>108585</wp:posOffset>
                  </wp:positionH>
                  <wp:positionV relativeFrom="paragraph">
                    <wp:posOffset>172720</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dxa"/>
            <w:vMerge w:val="restart"/>
            <w:shd w:val="clear" w:color="auto" w:fill="auto"/>
          </w:tcPr>
          <w:p w:rsidR="00326775" w:rsidRPr="00326775" w:rsidRDefault="0027700C"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b/>
                <w:bCs/>
                <w:sz w:val="41"/>
                <w:szCs w:val="41"/>
                <w:lang w:eastAsia="en-GB"/>
              </w:rPr>
              <w:t>Policy No:</w:t>
            </w:r>
            <w:r w:rsidR="0003425E">
              <w:rPr>
                <w:rFonts w:ascii="Arial" w:eastAsia="Times New Roman" w:hAnsi="Arial" w:cs="Arial"/>
                <w:b/>
                <w:bCs/>
                <w:sz w:val="41"/>
                <w:szCs w:val="41"/>
                <w:lang w:eastAsia="en-GB"/>
              </w:rPr>
              <w:t xml:space="preserve"> </w:t>
            </w:r>
            <w:r>
              <w:rPr>
                <w:rFonts w:ascii="Arial" w:eastAsia="Times New Roman" w:hAnsi="Arial" w:cs="Arial"/>
                <w:b/>
                <w:bCs/>
                <w:sz w:val="41"/>
                <w:szCs w:val="41"/>
                <w:lang w:eastAsia="en-GB"/>
              </w:rPr>
              <w:t>C17</w:t>
            </w: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Arial" w:eastAsia="Times New Roman" w:hAnsi="Arial" w:cs="Arial"/>
                <w:sz w:val="21"/>
                <w:szCs w:val="21"/>
                <w:lang w:eastAsia="en-GB"/>
              </w:rPr>
              <w:t>Revision No:</w:t>
            </w:r>
          </w:p>
        </w:tc>
        <w:tc>
          <w:tcPr>
            <w:tcW w:w="2265" w:type="dxa"/>
            <w:shd w:val="clear" w:color="auto" w:fill="auto"/>
          </w:tcPr>
          <w:p w:rsidR="00326775" w:rsidRDefault="00647DC8"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5</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Helvetica" w:eastAsia="Times New Roman" w:hAnsi="Helvetica" w:cs="Helvetica"/>
                <w:sz w:val="21"/>
                <w:szCs w:val="21"/>
                <w:lang w:eastAsia="en-GB"/>
              </w:rPr>
              <w:t>Date Issued:</w:t>
            </w:r>
          </w:p>
        </w:tc>
        <w:tc>
          <w:tcPr>
            <w:tcW w:w="2265" w:type="dxa"/>
            <w:shd w:val="clear" w:color="auto" w:fill="auto"/>
          </w:tcPr>
          <w:p w:rsidR="00326775" w:rsidRDefault="0027700C" w:rsidP="00326775">
            <w:pPr>
              <w:autoSpaceDE w:val="0"/>
              <w:autoSpaceDN w:val="0"/>
              <w:adjustRightInd w:val="0"/>
              <w:spacing w:after="0" w:line="240" w:lineRule="auto"/>
              <w:rPr>
                <w:rFonts w:ascii="Helvetica" w:eastAsia="Times New Roman" w:hAnsi="Helvetica" w:cs="Helvetica"/>
                <w:sz w:val="21"/>
                <w:szCs w:val="21"/>
                <w:lang w:eastAsia="en-GB"/>
              </w:rPr>
            </w:pPr>
            <w:r>
              <w:rPr>
                <w:rFonts w:ascii="Helvetica" w:eastAsia="Times New Roman" w:hAnsi="Helvetica" w:cs="Helvetica"/>
                <w:sz w:val="21"/>
                <w:szCs w:val="21"/>
                <w:lang w:eastAsia="en-GB"/>
              </w:rPr>
              <w:t>February 2016</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Arial" w:eastAsia="Times New Roman" w:hAnsi="Arial" w:cs="Arial"/>
                <w:sz w:val="21"/>
                <w:szCs w:val="21"/>
                <w:lang w:eastAsia="en-GB"/>
              </w:rPr>
              <w:t>Committee:</w:t>
            </w:r>
          </w:p>
        </w:tc>
        <w:tc>
          <w:tcPr>
            <w:tcW w:w="2265" w:type="dxa"/>
            <w:shd w:val="clear" w:color="auto" w:fill="auto"/>
          </w:tcPr>
          <w:p w:rsidR="00326775" w:rsidRDefault="000E1854"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FGB</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val="restart"/>
            <w:shd w:val="clear" w:color="auto" w:fill="auto"/>
          </w:tcPr>
          <w:p w:rsidR="00326775" w:rsidRPr="00326775" w:rsidRDefault="004B1B18" w:rsidP="004B1B18">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“The Arts” Policy</w:t>
            </w: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Helvetica" w:eastAsia="Times New Roman" w:hAnsi="Helvetica" w:cs="Helvetica"/>
                <w:sz w:val="21"/>
                <w:szCs w:val="21"/>
                <w:lang w:eastAsia="en-GB"/>
              </w:rPr>
              <w:t>Author:</w:t>
            </w:r>
          </w:p>
        </w:tc>
        <w:tc>
          <w:tcPr>
            <w:tcW w:w="2265" w:type="dxa"/>
            <w:shd w:val="clear" w:color="auto" w:fill="auto"/>
          </w:tcPr>
          <w:p w:rsidR="00326775" w:rsidRDefault="0027700C" w:rsidP="00326775">
            <w:pPr>
              <w:autoSpaceDE w:val="0"/>
              <w:autoSpaceDN w:val="0"/>
              <w:adjustRightInd w:val="0"/>
              <w:spacing w:after="0" w:line="240" w:lineRule="auto"/>
              <w:rPr>
                <w:rFonts w:ascii="Helvetica" w:eastAsia="Times New Roman" w:hAnsi="Helvetica" w:cs="Helvetica"/>
                <w:sz w:val="21"/>
                <w:szCs w:val="21"/>
                <w:lang w:eastAsia="en-GB"/>
              </w:rPr>
            </w:pPr>
            <w:r>
              <w:rPr>
                <w:rFonts w:ascii="Helvetica" w:eastAsia="Times New Roman" w:hAnsi="Helvetica" w:cs="Helvetica"/>
                <w:sz w:val="21"/>
                <w:szCs w:val="21"/>
                <w:lang w:eastAsia="en-GB"/>
              </w:rPr>
              <w:t>Headt</w:t>
            </w:r>
            <w:r w:rsidR="00326775" w:rsidRPr="00326775">
              <w:rPr>
                <w:rFonts w:ascii="Helvetica" w:eastAsia="Times New Roman" w:hAnsi="Helvetica" w:cs="Helvetica"/>
                <w:sz w:val="21"/>
                <w:szCs w:val="21"/>
                <w:lang w:eastAsia="en-GB"/>
              </w:rPr>
              <w:t>eacher</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Helvetica" w:eastAsia="Times New Roman" w:hAnsi="Helvetica" w:cs="Helvetica"/>
                <w:sz w:val="21"/>
                <w:szCs w:val="21"/>
                <w:lang w:eastAsia="en-GB"/>
              </w:rPr>
              <w:t>Date Adopted:</w:t>
            </w:r>
          </w:p>
        </w:tc>
        <w:tc>
          <w:tcPr>
            <w:tcW w:w="2265" w:type="dxa"/>
            <w:shd w:val="clear" w:color="auto" w:fill="auto"/>
          </w:tcPr>
          <w:p w:rsidR="00326775" w:rsidRDefault="00647DC8"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June 2022</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Helvetica" w:eastAsia="Times New Roman" w:hAnsi="Helvetica" w:cs="Helvetica"/>
                <w:sz w:val="21"/>
                <w:szCs w:val="21"/>
                <w:lang w:eastAsia="en-GB"/>
              </w:rPr>
              <w:t>Minute No:</w:t>
            </w:r>
          </w:p>
        </w:tc>
        <w:tc>
          <w:tcPr>
            <w:tcW w:w="2265" w:type="dxa"/>
            <w:shd w:val="clear" w:color="auto" w:fill="auto"/>
          </w:tcPr>
          <w:p w:rsidR="00647DC8" w:rsidRPr="00E557B0" w:rsidRDefault="00795D6A" w:rsidP="00E557B0">
            <w:pPr>
              <w:autoSpaceDE w:val="0"/>
              <w:autoSpaceDN w:val="0"/>
              <w:adjustRightInd w:val="0"/>
              <w:rPr>
                <w:rFonts w:ascii="Arial" w:hAnsi="Arial" w:cs="Arial"/>
              </w:rPr>
            </w:pPr>
            <w:r>
              <w:rPr>
                <w:rFonts w:ascii="Arial" w:hAnsi="Arial" w:cs="Arial"/>
              </w:rPr>
              <w:t>5.7.22, min no 13.</w:t>
            </w:r>
            <w:r w:rsidR="009172E1">
              <w:rPr>
                <w:rFonts w:ascii="Arial" w:hAnsi="Arial" w:cs="Arial"/>
              </w:rPr>
              <w:t>5</w:t>
            </w:r>
            <w:bookmarkStart w:id="0" w:name="_GoBack"/>
            <w:bookmarkEnd w:id="0"/>
          </w:p>
        </w:tc>
      </w:tr>
      <w:tr w:rsidR="00326775" w:rsidRPr="00326775" w:rsidTr="00691E37">
        <w:tc>
          <w:tcPr>
            <w:tcW w:w="1802"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787" w:type="dxa"/>
            <w:vMerge/>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p>
        </w:tc>
        <w:tc>
          <w:tcPr>
            <w:tcW w:w="2309" w:type="dxa"/>
            <w:shd w:val="clear" w:color="auto" w:fill="auto"/>
          </w:tcPr>
          <w:p w:rsidR="00326775" w:rsidRPr="00326775" w:rsidRDefault="00326775" w:rsidP="00326775">
            <w:pPr>
              <w:autoSpaceDE w:val="0"/>
              <w:autoSpaceDN w:val="0"/>
              <w:adjustRightInd w:val="0"/>
              <w:spacing w:after="0" w:line="240" w:lineRule="auto"/>
              <w:rPr>
                <w:rFonts w:ascii="Arial" w:eastAsia="Times New Roman" w:hAnsi="Arial" w:cs="Arial"/>
                <w:sz w:val="21"/>
                <w:szCs w:val="21"/>
                <w:lang w:eastAsia="en-GB"/>
              </w:rPr>
            </w:pPr>
            <w:r w:rsidRPr="00326775">
              <w:rPr>
                <w:rFonts w:ascii="Helvetica" w:eastAsia="Times New Roman" w:hAnsi="Helvetica" w:cs="Helvetica"/>
                <w:sz w:val="21"/>
                <w:szCs w:val="21"/>
                <w:lang w:eastAsia="en-GB"/>
              </w:rPr>
              <w:t>Review Date:</w:t>
            </w:r>
          </w:p>
        </w:tc>
        <w:tc>
          <w:tcPr>
            <w:tcW w:w="2265" w:type="dxa"/>
            <w:shd w:val="clear" w:color="auto" w:fill="auto"/>
          </w:tcPr>
          <w:p w:rsidR="00326775" w:rsidRDefault="0003425E" w:rsidP="00326775">
            <w:pPr>
              <w:autoSpaceDE w:val="0"/>
              <w:autoSpaceDN w:val="0"/>
              <w:adjustRightInd w:val="0"/>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June 202</w:t>
            </w:r>
            <w:r w:rsidR="00647DC8">
              <w:rPr>
                <w:rFonts w:ascii="Arial" w:eastAsia="Times New Roman" w:hAnsi="Arial" w:cs="Arial"/>
                <w:sz w:val="21"/>
                <w:szCs w:val="21"/>
                <w:lang w:eastAsia="en-GB"/>
              </w:rPr>
              <w:t>4</w:t>
            </w:r>
          </w:p>
          <w:p w:rsidR="00691E37" w:rsidRPr="00326775" w:rsidRDefault="00691E37" w:rsidP="00326775">
            <w:pPr>
              <w:autoSpaceDE w:val="0"/>
              <w:autoSpaceDN w:val="0"/>
              <w:adjustRightInd w:val="0"/>
              <w:spacing w:after="0" w:line="240" w:lineRule="auto"/>
              <w:rPr>
                <w:rFonts w:ascii="Arial" w:eastAsia="Times New Roman" w:hAnsi="Arial" w:cs="Arial"/>
                <w:sz w:val="21"/>
                <w:szCs w:val="21"/>
                <w:lang w:eastAsia="en-GB"/>
              </w:rPr>
            </w:pPr>
          </w:p>
        </w:tc>
      </w:tr>
    </w:tbl>
    <w:p w:rsidR="00326775" w:rsidRPr="00326775" w:rsidRDefault="00326775" w:rsidP="00326775">
      <w:pPr>
        <w:autoSpaceDE w:val="0"/>
        <w:autoSpaceDN w:val="0"/>
        <w:adjustRightInd w:val="0"/>
        <w:spacing w:after="0" w:line="240" w:lineRule="auto"/>
        <w:rPr>
          <w:rFonts w:ascii="Helvetica" w:eastAsia="Times New Roman" w:hAnsi="Helvetica" w:cs="Helvetica"/>
          <w:sz w:val="21"/>
          <w:szCs w:val="21"/>
          <w:lang w:eastAsia="en-GB"/>
        </w:rPr>
      </w:pPr>
    </w:p>
    <w:p w:rsidR="00326775" w:rsidRPr="00326775" w:rsidRDefault="00326775" w:rsidP="00326775">
      <w:pPr>
        <w:autoSpaceDE w:val="0"/>
        <w:autoSpaceDN w:val="0"/>
        <w:adjustRightInd w:val="0"/>
        <w:spacing w:after="0" w:line="240" w:lineRule="auto"/>
        <w:rPr>
          <w:rFonts w:ascii="Helvetica" w:eastAsia="Times New Roman" w:hAnsi="Helvetica" w:cs="Helvetica"/>
          <w:sz w:val="21"/>
          <w:szCs w:val="21"/>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691E37" w:rsidP="00326775">
      <w:pPr>
        <w:spacing w:after="0" w:line="240" w:lineRule="auto"/>
        <w:rPr>
          <w:rFonts w:ascii="Arial" w:eastAsia="Times New Roman" w:hAnsi="Arial" w:cs="Arial"/>
          <w:sz w:val="24"/>
          <w:szCs w:val="24"/>
          <w:lang w:eastAsia="en-GB"/>
        </w:rPr>
      </w:pPr>
      <w:r w:rsidRPr="00326775">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60D58C90" wp14:editId="7B7E67F8">
            <wp:simplePos x="0" y="0"/>
            <wp:positionH relativeFrom="column">
              <wp:posOffset>1020445</wp:posOffset>
            </wp:positionH>
            <wp:positionV relativeFrom="paragraph">
              <wp:posOffset>6985</wp:posOffset>
            </wp:positionV>
            <wp:extent cx="3933825" cy="1495425"/>
            <wp:effectExtent l="0" t="0" r="9525" b="9525"/>
            <wp:wrapThrough wrapText="bothSides">
              <wp:wrapPolygon edited="0">
                <wp:start x="0" y="0"/>
                <wp:lineTo x="0" y="21462"/>
                <wp:lineTo x="21548" y="21462"/>
                <wp:lineTo x="21548" y="0"/>
                <wp:lineTo x="0" y="0"/>
              </wp:wrapPolygon>
            </wp:wrapThrough>
            <wp:docPr id="1" name="Picture 1"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326775" w:rsidRDefault="00326775" w:rsidP="00326775">
      <w:pPr>
        <w:spacing w:after="0" w:line="240" w:lineRule="auto"/>
        <w:rPr>
          <w:rFonts w:ascii="Arial" w:eastAsia="Times New Roman" w:hAnsi="Arial" w:cs="Arial"/>
          <w:sz w:val="24"/>
          <w:szCs w:val="24"/>
          <w:lang w:eastAsia="en-GB"/>
        </w:rPr>
      </w:pPr>
    </w:p>
    <w:p w:rsidR="00326775" w:rsidRPr="00691E37" w:rsidRDefault="00765ECD" w:rsidP="00326775">
      <w:pPr>
        <w:spacing w:after="0" w:line="240" w:lineRule="auto"/>
        <w:jc w:val="center"/>
        <w:rPr>
          <w:rFonts w:ascii="Arial" w:eastAsia="Times New Roman" w:hAnsi="Arial" w:cs="Arial"/>
          <w:color w:val="002060"/>
          <w:sz w:val="72"/>
          <w:szCs w:val="72"/>
          <w:lang w:eastAsia="en-GB"/>
        </w:rPr>
      </w:pPr>
      <w:r w:rsidRPr="00691E37">
        <w:rPr>
          <w:rFonts w:ascii="Arial" w:eastAsia="Times New Roman" w:hAnsi="Arial" w:cs="Arial"/>
          <w:color w:val="002060"/>
          <w:sz w:val="72"/>
          <w:szCs w:val="72"/>
          <w:lang w:eastAsia="en-GB"/>
        </w:rPr>
        <w:t xml:space="preserve">THE FEDERATION OF </w:t>
      </w:r>
      <w:r w:rsidR="0027700C" w:rsidRPr="00691E37">
        <w:rPr>
          <w:rFonts w:ascii="Arial" w:eastAsia="Times New Roman" w:hAnsi="Arial" w:cs="Arial"/>
          <w:color w:val="002060"/>
          <w:sz w:val="72"/>
          <w:szCs w:val="72"/>
          <w:lang w:eastAsia="en-GB"/>
        </w:rPr>
        <w:t>PENNY ACRES</w:t>
      </w:r>
      <w:r w:rsidRPr="00691E37">
        <w:rPr>
          <w:rFonts w:ascii="Arial" w:eastAsia="Times New Roman" w:hAnsi="Arial" w:cs="Arial"/>
          <w:color w:val="002060"/>
          <w:sz w:val="72"/>
          <w:szCs w:val="72"/>
          <w:lang w:eastAsia="en-GB"/>
        </w:rPr>
        <w:t xml:space="preserve"> AND WIGLEY</w:t>
      </w:r>
      <w:r w:rsidR="0027700C" w:rsidRPr="00691E37">
        <w:rPr>
          <w:rFonts w:ascii="Arial" w:eastAsia="Times New Roman" w:hAnsi="Arial" w:cs="Arial"/>
          <w:color w:val="002060"/>
          <w:sz w:val="72"/>
          <w:szCs w:val="72"/>
          <w:lang w:eastAsia="en-GB"/>
        </w:rPr>
        <w:t xml:space="preserve"> PRIMARY</w:t>
      </w:r>
      <w:r w:rsidRPr="00691E37">
        <w:rPr>
          <w:rFonts w:ascii="Arial" w:eastAsia="Times New Roman" w:hAnsi="Arial" w:cs="Arial"/>
          <w:color w:val="002060"/>
          <w:sz w:val="72"/>
          <w:szCs w:val="72"/>
          <w:lang w:eastAsia="en-GB"/>
        </w:rPr>
        <w:t xml:space="preserve"> SCHOOL</w:t>
      </w:r>
      <w:r w:rsidR="0027700C" w:rsidRPr="00691E37">
        <w:rPr>
          <w:rFonts w:ascii="Arial" w:eastAsia="Times New Roman" w:hAnsi="Arial" w:cs="Arial"/>
          <w:color w:val="002060"/>
          <w:sz w:val="72"/>
          <w:szCs w:val="72"/>
          <w:lang w:eastAsia="en-GB"/>
        </w:rPr>
        <w:t xml:space="preserve"> </w:t>
      </w:r>
    </w:p>
    <w:p w:rsidR="00326775" w:rsidRPr="00691E37" w:rsidRDefault="00326775" w:rsidP="00326775">
      <w:pPr>
        <w:spacing w:after="0" w:line="240" w:lineRule="auto"/>
        <w:jc w:val="center"/>
        <w:rPr>
          <w:rFonts w:ascii="Arial" w:eastAsia="Times New Roman" w:hAnsi="Arial" w:cs="Arial"/>
          <w:color w:val="002060"/>
          <w:sz w:val="72"/>
          <w:szCs w:val="72"/>
          <w:lang w:eastAsia="en-GB"/>
        </w:rPr>
      </w:pPr>
    </w:p>
    <w:p w:rsidR="00326775" w:rsidRDefault="0027700C" w:rsidP="00326775">
      <w:pPr>
        <w:spacing w:after="0" w:line="240" w:lineRule="auto"/>
        <w:jc w:val="center"/>
        <w:rPr>
          <w:rFonts w:ascii="Arial" w:eastAsia="Times New Roman" w:hAnsi="Arial" w:cs="Arial"/>
          <w:color w:val="800080"/>
          <w:sz w:val="72"/>
          <w:szCs w:val="72"/>
          <w:lang w:eastAsia="en-GB"/>
        </w:rPr>
      </w:pPr>
      <w:r w:rsidRPr="00691E37">
        <w:rPr>
          <w:rFonts w:ascii="Arial" w:eastAsia="Times New Roman" w:hAnsi="Arial" w:cs="Arial"/>
          <w:color w:val="002060"/>
          <w:sz w:val="72"/>
          <w:szCs w:val="72"/>
          <w:lang w:eastAsia="en-GB"/>
        </w:rPr>
        <w:t xml:space="preserve">“THE ARTS” </w:t>
      </w:r>
      <w:r w:rsidR="00326775" w:rsidRPr="00691E37">
        <w:rPr>
          <w:rFonts w:ascii="Arial" w:eastAsia="Times New Roman" w:hAnsi="Arial" w:cs="Arial"/>
          <w:color w:val="002060"/>
          <w:sz w:val="72"/>
          <w:szCs w:val="72"/>
          <w:lang w:eastAsia="en-GB"/>
        </w:rPr>
        <w:t>POLICY</w:t>
      </w:r>
    </w:p>
    <w:p w:rsidR="0027700C" w:rsidRPr="00326775" w:rsidRDefault="0027700C" w:rsidP="00326775">
      <w:pPr>
        <w:spacing w:after="0" w:line="240" w:lineRule="auto"/>
        <w:jc w:val="center"/>
        <w:rPr>
          <w:rFonts w:ascii="Arial" w:eastAsia="Times New Roman" w:hAnsi="Arial" w:cs="Arial"/>
          <w:color w:val="800080"/>
          <w:sz w:val="72"/>
          <w:szCs w:val="72"/>
          <w:lang w:eastAsia="en-GB"/>
        </w:rPr>
      </w:pPr>
    </w:p>
    <w:p w:rsidR="009E234B" w:rsidRDefault="009E234B">
      <w:r>
        <w:br w:type="page"/>
      </w:r>
    </w:p>
    <w:p w:rsidR="009E234B" w:rsidRPr="009E234B" w:rsidRDefault="00D63911">
      <w:pPr>
        <w:rPr>
          <w:b/>
          <w:sz w:val="28"/>
          <w:szCs w:val="28"/>
        </w:rPr>
      </w:pPr>
      <w:r w:rsidRPr="009E234B">
        <w:rPr>
          <w:b/>
          <w:sz w:val="28"/>
          <w:szCs w:val="28"/>
        </w:rPr>
        <w:lastRenderedPageBreak/>
        <w:t xml:space="preserve">Introduction </w:t>
      </w:r>
    </w:p>
    <w:p w:rsidR="009E234B" w:rsidRPr="004530B4" w:rsidRDefault="00D63911">
      <w:pPr>
        <w:rPr>
          <w:sz w:val="24"/>
          <w:szCs w:val="24"/>
        </w:rPr>
      </w:pPr>
      <w:r w:rsidRPr="004530B4">
        <w:rPr>
          <w:sz w:val="24"/>
          <w:szCs w:val="24"/>
        </w:rPr>
        <w:t>This policy document is a statement of the aims, principles and strategies for the learning and teaching of The Arts. It was developed through a process of consultation between the Headteacher, class teachers and governors, in relation to existing scho</w:t>
      </w:r>
      <w:r w:rsidR="00D60A90" w:rsidRPr="004530B4">
        <w:rPr>
          <w:sz w:val="24"/>
          <w:szCs w:val="24"/>
        </w:rPr>
        <w:t>ol policies, and national and L</w:t>
      </w:r>
      <w:r w:rsidRPr="004530B4">
        <w:rPr>
          <w:sz w:val="24"/>
          <w:szCs w:val="24"/>
        </w:rPr>
        <w:t>A g</w:t>
      </w:r>
      <w:r w:rsidR="00D60A90" w:rsidRPr="004530B4">
        <w:rPr>
          <w:sz w:val="24"/>
          <w:szCs w:val="24"/>
        </w:rPr>
        <w:t>uidelines and the new curriculum 2014.</w:t>
      </w:r>
    </w:p>
    <w:p w:rsidR="009E234B" w:rsidRPr="009E234B" w:rsidRDefault="00D60A90">
      <w:pPr>
        <w:rPr>
          <w:b/>
          <w:sz w:val="28"/>
          <w:szCs w:val="28"/>
        </w:rPr>
      </w:pPr>
      <w:r>
        <w:rPr>
          <w:b/>
          <w:sz w:val="28"/>
          <w:szCs w:val="28"/>
        </w:rPr>
        <w:t>The Importance o</w:t>
      </w:r>
      <w:r w:rsidR="00D63911" w:rsidRPr="009E234B">
        <w:rPr>
          <w:b/>
          <w:sz w:val="28"/>
          <w:szCs w:val="28"/>
        </w:rPr>
        <w:t xml:space="preserve">f </w:t>
      </w:r>
      <w:r>
        <w:rPr>
          <w:b/>
          <w:sz w:val="28"/>
          <w:szCs w:val="28"/>
        </w:rPr>
        <w:t>“</w:t>
      </w:r>
      <w:r w:rsidR="00D63911" w:rsidRPr="009E234B">
        <w:rPr>
          <w:b/>
          <w:sz w:val="28"/>
          <w:szCs w:val="28"/>
        </w:rPr>
        <w:t>The Arts</w:t>
      </w:r>
      <w:r>
        <w:rPr>
          <w:b/>
          <w:sz w:val="28"/>
          <w:szCs w:val="28"/>
        </w:rPr>
        <w:t>”</w:t>
      </w:r>
      <w:r w:rsidR="00D63911" w:rsidRPr="009E234B">
        <w:rPr>
          <w:b/>
          <w:sz w:val="28"/>
          <w:szCs w:val="28"/>
        </w:rPr>
        <w:t xml:space="preserve"> </w:t>
      </w:r>
    </w:p>
    <w:p w:rsidR="009E234B" w:rsidRPr="004530B4" w:rsidRDefault="00D60A90">
      <w:pPr>
        <w:rPr>
          <w:sz w:val="24"/>
          <w:szCs w:val="24"/>
        </w:rPr>
      </w:pPr>
      <w:r w:rsidRPr="004530B4">
        <w:rPr>
          <w:sz w:val="24"/>
          <w:szCs w:val="24"/>
        </w:rPr>
        <w:t xml:space="preserve">At </w:t>
      </w:r>
      <w:r w:rsidR="0003425E">
        <w:rPr>
          <w:sz w:val="24"/>
          <w:szCs w:val="24"/>
        </w:rPr>
        <w:t>t</w:t>
      </w:r>
      <w:r w:rsidR="00765ECD">
        <w:rPr>
          <w:sz w:val="24"/>
          <w:szCs w:val="24"/>
        </w:rPr>
        <w:t>he Federation of Penny Acres and Wigley Primary Schools,</w:t>
      </w:r>
      <w:r w:rsidRPr="004530B4">
        <w:rPr>
          <w:sz w:val="24"/>
          <w:szCs w:val="24"/>
        </w:rPr>
        <w:t xml:space="preserve"> w</w:t>
      </w:r>
      <w:r w:rsidR="00D63911" w:rsidRPr="004530B4">
        <w:rPr>
          <w:sz w:val="24"/>
          <w:szCs w:val="24"/>
        </w:rPr>
        <w:t xml:space="preserve">e believe that </w:t>
      </w:r>
      <w:r w:rsidRPr="004530B4">
        <w:rPr>
          <w:sz w:val="24"/>
          <w:szCs w:val="24"/>
        </w:rPr>
        <w:t>“</w:t>
      </w:r>
      <w:r w:rsidR="00D63911" w:rsidRPr="004530B4">
        <w:rPr>
          <w:sz w:val="24"/>
          <w:szCs w:val="24"/>
        </w:rPr>
        <w:t>The Arts</w:t>
      </w:r>
      <w:r w:rsidRPr="004530B4">
        <w:rPr>
          <w:sz w:val="24"/>
          <w:szCs w:val="24"/>
        </w:rPr>
        <w:t>”</w:t>
      </w:r>
      <w:r w:rsidR="00D63911" w:rsidRPr="004530B4">
        <w:rPr>
          <w:sz w:val="24"/>
          <w:szCs w:val="24"/>
        </w:rPr>
        <w:t xml:space="preserve"> encompasses a wide range of subject areas and disciplines, including Music, Dance, Drama, Art and Design</w:t>
      </w:r>
      <w:r w:rsidRPr="004530B4">
        <w:rPr>
          <w:sz w:val="24"/>
          <w:szCs w:val="24"/>
        </w:rPr>
        <w:t xml:space="preserve"> and Design Technology</w:t>
      </w:r>
      <w:r w:rsidR="00D63911" w:rsidRPr="004530B4">
        <w:rPr>
          <w:sz w:val="24"/>
          <w:szCs w:val="24"/>
        </w:rPr>
        <w:t>.</w:t>
      </w:r>
      <w:r w:rsidR="009E234B" w:rsidRPr="004530B4">
        <w:rPr>
          <w:sz w:val="24"/>
          <w:szCs w:val="24"/>
        </w:rPr>
        <w:t xml:space="preserve">  </w:t>
      </w:r>
      <w:r w:rsidR="00D63911" w:rsidRPr="004530B4">
        <w:rPr>
          <w:sz w:val="24"/>
          <w:szCs w:val="24"/>
        </w:rPr>
        <w:t xml:space="preserve"> Arts means not only providing our pupils with the opportunity to learn about a</w:t>
      </w:r>
      <w:r w:rsidR="009E234B" w:rsidRPr="004530B4">
        <w:rPr>
          <w:sz w:val="24"/>
          <w:szCs w:val="24"/>
        </w:rPr>
        <w:t>nd participate in each of these</w:t>
      </w:r>
      <w:r w:rsidR="00D63911" w:rsidRPr="004530B4">
        <w:rPr>
          <w:sz w:val="24"/>
          <w:szCs w:val="24"/>
        </w:rPr>
        <w:t xml:space="preserve"> areas, but also providing them with the platform from which to be creative, express themselves, share experiences, talents and abilities through performance. </w:t>
      </w:r>
    </w:p>
    <w:p w:rsidR="009E234B" w:rsidRPr="004530B4" w:rsidRDefault="00D60A90">
      <w:pPr>
        <w:rPr>
          <w:sz w:val="24"/>
          <w:szCs w:val="24"/>
        </w:rPr>
      </w:pPr>
      <w:r w:rsidRPr="004530B4">
        <w:rPr>
          <w:sz w:val="24"/>
          <w:szCs w:val="24"/>
        </w:rPr>
        <w:t>“</w:t>
      </w:r>
      <w:r w:rsidR="00D63911" w:rsidRPr="004530B4">
        <w:rPr>
          <w:sz w:val="24"/>
          <w:szCs w:val="24"/>
        </w:rPr>
        <w:t>The Arts</w:t>
      </w:r>
      <w:r w:rsidRPr="004530B4">
        <w:rPr>
          <w:sz w:val="24"/>
          <w:szCs w:val="24"/>
        </w:rPr>
        <w:t>”</w:t>
      </w:r>
      <w:r w:rsidR="00D63911" w:rsidRPr="004530B4">
        <w:rPr>
          <w:sz w:val="24"/>
          <w:szCs w:val="24"/>
        </w:rPr>
        <w:t xml:space="preserve"> are delivered in accordance with the principles sta</w:t>
      </w:r>
      <w:r w:rsidRPr="004530B4">
        <w:rPr>
          <w:sz w:val="24"/>
          <w:szCs w:val="24"/>
        </w:rPr>
        <w:t>ted in our Teaching and Learning Policy (C29), Assessment, Recording and Reporting Policy (C19) and Marking Policy (C1)</w:t>
      </w:r>
      <w:r w:rsidR="00D63911" w:rsidRPr="004530B4">
        <w:rPr>
          <w:sz w:val="24"/>
          <w:szCs w:val="24"/>
        </w:rPr>
        <w:t xml:space="preserve">, </w:t>
      </w:r>
      <w:r w:rsidRPr="004530B4">
        <w:rPr>
          <w:sz w:val="24"/>
          <w:szCs w:val="24"/>
        </w:rPr>
        <w:t xml:space="preserve">and </w:t>
      </w:r>
      <w:r w:rsidR="00D63911" w:rsidRPr="004530B4">
        <w:rPr>
          <w:sz w:val="24"/>
          <w:szCs w:val="24"/>
        </w:rPr>
        <w:t xml:space="preserve">supported by our Behaviour and Discipline Policy </w:t>
      </w:r>
      <w:r w:rsidRPr="004530B4">
        <w:rPr>
          <w:sz w:val="24"/>
          <w:szCs w:val="24"/>
        </w:rPr>
        <w:t xml:space="preserve">(S17) </w:t>
      </w:r>
      <w:r w:rsidR="00D63911" w:rsidRPr="004530B4">
        <w:rPr>
          <w:sz w:val="24"/>
          <w:szCs w:val="24"/>
        </w:rPr>
        <w:t>and our Health and Safety Policy</w:t>
      </w:r>
      <w:r w:rsidRPr="004530B4">
        <w:rPr>
          <w:sz w:val="24"/>
          <w:szCs w:val="24"/>
        </w:rPr>
        <w:t xml:space="preserve"> (PR1)</w:t>
      </w:r>
      <w:r w:rsidR="00D63911" w:rsidRPr="004530B4">
        <w:rPr>
          <w:sz w:val="24"/>
          <w:szCs w:val="24"/>
        </w:rPr>
        <w:t xml:space="preserve">. </w:t>
      </w:r>
    </w:p>
    <w:p w:rsidR="009E234B" w:rsidRPr="004530B4" w:rsidRDefault="00D63911">
      <w:pPr>
        <w:rPr>
          <w:sz w:val="24"/>
          <w:szCs w:val="24"/>
        </w:rPr>
      </w:pPr>
      <w:r w:rsidRPr="004530B4">
        <w:rPr>
          <w:sz w:val="24"/>
          <w:szCs w:val="24"/>
        </w:rPr>
        <w:t xml:space="preserve">We hold the </w:t>
      </w:r>
      <w:r w:rsidR="004530B4" w:rsidRPr="004530B4">
        <w:rPr>
          <w:sz w:val="24"/>
          <w:szCs w:val="24"/>
        </w:rPr>
        <w:t>professional judgement</w:t>
      </w:r>
      <w:r w:rsidRPr="004530B4">
        <w:rPr>
          <w:sz w:val="24"/>
          <w:szCs w:val="24"/>
        </w:rPr>
        <w:t xml:space="preserve"> of teachers as an essential feature in the delivery of The Arts in our school.</w:t>
      </w:r>
    </w:p>
    <w:p w:rsidR="009E234B" w:rsidRPr="004530B4" w:rsidRDefault="00D63911">
      <w:pPr>
        <w:rPr>
          <w:b/>
          <w:sz w:val="28"/>
          <w:szCs w:val="28"/>
        </w:rPr>
      </w:pPr>
      <w:r w:rsidRPr="009E234B">
        <w:rPr>
          <w:b/>
          <w:sz w:val="28"/>
          <w:szCs w:val="28"/>
        </w:rPr>
        <w:t xml:space="preserve"> </w:t>
      </w:r>
      <w:r w:rsidRPr="004530B4">
        <w:rPr>
          <w:b/>
          <w:sz w:val="28"/>
          <w:szCs w:val="28"/>
        </w:rPr>
        <w:t xml:space="preserve">Planning </w:t>
      </w:r>
    </w:p>
    <w:p w:rsidR="004530B4" w:rsidRDefault="00D63911">
      <w:pPr>
        <w:rPr>
          <w:sz w:val="24"/>
          <w:szCs w:val="24"/>
        </w:rPr>
      </w:pPr>
      <w:r w:rsidRPr="004530B4">
        <w:rPr>
          <w:sz w:val="24"/>
          <w:szCs w:val="24"/>
        </w:rPr>
        <w:t xml:space="preserve">There is a strong emphasis on the key skills which link all curriculum areas particularly the development of speaking and listening. </w:t>
      </w:r>
      <w:r w:rsidR="009E234B" w:rsidRPr="004530B4">
        <w:rPr>
          <w:sz w:val="24"/>
          <w:szCs w:val="24"/>
        </w:rPr>
        <w:t xml:space="preserve"> </w:t>
      </w:r>
      <w:r w:rsidR="004530B4">
        <w:rPr>
          <w:sz w:val="24"/>
          <w:szCs w:val="24"/>
        </w:rPr>
        <w:t>Topic</w:t>
      </w:r>
      <w:r w:rsidRPr="004530B4">
        <w:rPr>
          <w:sz w:val="24"/>
          <w:szCs w:val="24"/>
        </w:rPr>
        <w:t xml:space="preserve"> planning is central to our philosophy of how children learn best.</w:t>
      </w:r>
      <w:r w:rsidR="009E234B" w:rsidRPr="004530B4">
        <w:rPr>
          <w:sz w:val="24"/>
          <w:szCs w:val="24"/>
        </w:rPr>
        <w:t xml:space="preserve"> </w:t>
      </w:r>
      <w:r w:rsidRPr="004530B4">
        <w:rPr>
          <w:sz w:val="24"/>
          <w:szCs w:val="24"/>
        </w:rPr>
        <w:t xml:space="preserve"> Our planning for </w:t>
      </w:r>
      <w:r w:rsidR="004530B4">
        <w:rPr>
          <w:sz w:val="24"/>
          <w:szCs w:val="24"/>
        </w:rPr>
        <w:t>“</w:t>
      </w:r>
      <w:r w:rsidRPr="004530B4">
        <w:rPr>
          <w:sz w:val="24"/>
          <w:szCs w:val="24"/>
        </w:rPr>
        <w:t>The Arts</w:t>
      </w:r>
      <w:r w:rsidR="004530B4">
        <w:rPr>
          <w:sz w:val="24"/>
          <w:szCs w:val="24"/>
        </w:rPr>
        <w:t>”</w:t>
      </w:r>
      <w:r w:rsidRPr="004530B4">
        <w:rPr>
          <w:sz w:val="24"/>
          <w:szCs w:val="24"/>
        </w:rPr>
        <w:t xml:space="preserve"> is in</w:t>
      </w:r>
      <w:r w:rsidR="004530B4">
        <w:rPr>
          <w:sz w:val="24"/>
          <w:szCs w:val="24"/>
        </w:rPr>
        <w:t xml:space="preserve"> line with</w:t>
      </w:r>
      <w:r w:rsidRPr="004530B4">
        <w:rPr>
          <w:sz w:val="24"/>
          <w:szCs w:val="24"/>
        </w:rPr>
        <w:t xml:space="preserve"> the Na</w:t>
      </w:r>
      <w:r w:rsidR="004530B4">
        <w:rPr>
          <w:sz w:val="24"/>
          <w:szCs w:val="24"/>
        </w:rPr>
        <w:t>tional Curriculum for EYFS</w:t>
      </w:r>
      <w:r w:rsidRPr="004530B4">
        <w:rPr>
          <w:sz w:val="24"/>
          <w:szCs w:val="24"/>
        </w:rPr>
        <w:t>, Key Stage 1 and 2 and The Arts strategy / guidelines.</w:t>
      </w:r>
      <w:r w:rsidR="009E234B" w:rsidRPr="004530B4">
        <w:rPr>
          <w:sz w:val="24"/>
          <w:szCs w:val="24"/>
        </w:rPr>
        <w:t xml:space="preserve"> </w:t>
      </w:r>
      <w:r w:rsidRPr="004530B4">
        <w:rPr>
          <w:sz w:val="24"/>
          <w:szCs w:val="24"/>
        </w:rPr>
        <w:t xml:space="preserve"> The Arts curriculum involves activities which may stand independently or be integrated within termly topics.</w:t>
      </w:r>
      <w:r w:rsidR="009E234B" w:rsidRPr="004530B4">
        <w:rPr>
          <w:sz w:val="24"/>
          <w:szCs w:val="24"/>
        </w:rPr>
        <w:t xml:space="preserve"> </w:t>
      </w:r>
      <w:r w:rsidRPr="004530B4">
        <w:rPr>
          <w:sz w:val="24"/>
          <w:szCs w:val="24"/>
        </w:rPr>
        <w:t xml:space="preserve"> </w:t>
      </w:r>
    </w:p>
    <w:p w:rsidR="009E234B" w:rsidRPr="009E234B" w:rsidRDefault="004530B4">
      <w:pPr>
        <w:rPr>
          <w:b/>
          <w:sz w:val="28"/>
          <w:szCs w:val="28"/>
        </w:rPr>
      </w:pPr>
      <w:r>
        <w:rPr>
          <w:b/>
          <w:sz w:val="28"/>
          <w:szCs w:val="28"/>
        </w:rPr>
        <w:t>The use of Computing across “T</w:t>
      </w:r>
      <w:r w:rsidR="00D63911" w:rsidRPr="009E234B">
        <w:rPr>
          <w:b/>
          <w:sz w:val="28"/>
          <w:szCs w:val="28"/>
        </w:rPr>
        <w:t xml:space="preserve">he </w:t>
      </w:r>
      <w:r>
        <w:rPr>
          <w:b/>
          <w:sz w:val="28"/>
          <w:szCs w:val="28"/>
        </w:rPr>
        <w:t xml:space="preserve">Arts” </w:t>
      </w:r>
      <w:r w:rsidR="00D63911" w:rsidRPr="009E234B">
        <w:rPr>
          <w:b/>
          <w:sz w:val="28"/>
          <w:szCs w:val="28"/>
        </w:rPr>
        <w:t xml:space="preserve">Curriculum </w:t>
      </w:r>
    </w:p>
    <w:p w:rsidR="009E234B" w:rsidRPr="004530B4" w:rsidRDefault="00D63911">
      <w:pPr>
        <w:rPr>
          <w:sz w:val="24"/>
          <w:szCs w:val="24"/>
        </w:rPr>
      </w:pPr>
      <w:r w:rsidRPr="004530B4">
        <w:rPr>
          <w:sz w:val="24"/>
          <w:szCs w:val="24"/>
        </w:rPr>
        <w:t>Pupils will be given opportunitie</w:t>
      </w:r>
      <w:r w:rsidR="004530B4">
        <w:rPr>
          <w:sz w:val="24"/>
          <w:szCs w:val="24"/>
        </w:rPr>
        <w:t>s to apply and develop their computing</w:t>
      </w:r>
      <w:r w:rsidRPr="004530B4">
        <w:rPr>
          <w:sz w:val="24"/>
          <w:szCs w:val="24"/>
        </w:rPr>
        <w:t xml:space="preserve"> c</w:t>
      </w:r>
      <w:r w:rsidR="004530B4">
        <w:rPr>
          <w:sz w:val="24"/>
          <w:szCs w:val="24"/>
        </w:rPr>
        <w:t>apability through the use of computing</w:t>
      </w:r>
      <w:r w:rsidRPr="004530B4">
        <w:rPr>
          <w:sz w:val="24"/>
          <w:szCs w:val="24"/>
        </w:rPr>
        <w:t xml:space="preserve"> tools to support their learning in The Arts</w:t>
      </w:r>
      <w:r w:rsidR="009E234B" w:rsidRPr="004530B4">
        <w:rPr>
          <w:sz w:val="24"/>
          <w:szCs w:val="24"/>
        </w:rPr>
        <w:t>.</w:t>
      </w:r>
    </w:p>
    <w:p w:rsidR="009E234B" w:rsidRPr="004530B4" w:rsidRDefault="00D63911">
      <w:pPr>
        <w:rPr>
          <w:sz w:val="24"/>
          <w:szCs w:val="24"/>
        </w:rPr>
      </w:pPr>
      <w:r w:rsidRPr="004530B4">
        <w:rPr>
          <w:sz w:val="24"/>
          <w:szCs w:val="24"/>
        </w:rPr>
        <w:t>Pupils will be given opportunities to support their work by being taught to: -</w:t>
      </w:r>
    </w:p>
    <w:p w:rsidR="009E234B" w:rsidRPr="004530B4" w:rsidRDefault="00D63911">
      <w:pPr>
        <w:rPr>
          <w:sz w:val="24"/>
          <w:szCs w:val="24"/>
        </w:rPr>
      </w:pPr>
      <w:r w:rsidRPr="004530B4">
        <w:rPr>
          <w:sz w:val="24"/>
          <w:szCs w:val="24"/>
        </w:rPr>
        <w:t xml:space="preserve"> - Find things out from a variety of sources, selecting and using the information to meet their needs and developing an ability to consider its accuracy and value</w:t>
      </w:r>
    </w:p>
    <w:p w:rsidR="009E234B" w:rsidRPr="004530B4" w:rsidRDefault="00D63911">
      <w:pPr>
        <w:rPr>
          <w:sz w:val="24"/>
          <w:szCs w:val="24"/>
        </w:rPr>
      </w:pPr>
      <w:r w:rsidRPr="004530B4">
        <w:rPr>
          <w:sz w:val="24"/>
          <w:szCs w:val="24"/>
        </w:rPr>
        <w:t>- Develop their needs usi</w:t>
      </w:r>
      <w:r w:rsidR="004530B4">
        <w:rPr>
          <w:sz w:val="24"/>
          <w:szCs w:val="24"/>
        </w:rPr>
        <w:t>ng computing</w:t>
      </w:r>
      <w:r w:rsidRPr="004530B4">
        <w:rPr>
          <w:sz w:val="24"/>
          <w:szCs w:val="24"/>
        </w:rPr>
        <w:t xml:space="preserve"> tools to amend and refine their work and enhance its quality</w:t>
      </w:r>
    </w:p>
    <w:p w:rsidR="009E234B" w:rsidRPr="004530B4" w:rsidRDefault="00D63911">
      <w:pPr>
        <w:rPr>
          <w:sz w:val="24"/>
          <w:szCs w:val="24"/>
        </w:rPr>
      </w:pPr>
      <w:r w:rsidRPr="004530B4">
        <w:rPr>
          <w:sz w:val="24"/>
          <w:szCs w:val="24"/>
        </w:rPr>
        <w:t xml:space="preserve"> - Exchange and share information, both directly and through electronic media</w:t>
      </w:r>
    </w:p>
    <w:p w:rsidR="00D630EF" w:rsidRPr="004530B4" w:rsidRDefault="00D63911">
      <w:pPr>
        <w:rPr>
          <w:sz w:val="24"/>
          <w:szCs w:val="24"/>
        </w:rPr>
      </w:pPr>
      <w:r w:rsidRPr="004530B4">
        <w:rPr>
          <w:sz w:val="24"/>
          <w:szCs w:val="24"/>
        </w:rPr>
        <w:lastRenderedPageBreak/>
        <w:t xml:space="preserve"> - Review, modify and evaluate their work, reflecting critically on its quality, as it progresses. </w:t>
      </w:r>
    </w:p>
    <w:p w:rsidR="00D630EF" w:rsidRPr="00D630EF" w:rsidRDefault="00D63911">
      <w:pPr>
        <w:rPr>
          <w:b/>
          <w:sz w:val="28"/>
          <w:szCs w:val="28"/>
        </w:rPr>
      </w:pPr>
      <w:r w:rsidRPr="00D630EF">
        <w:rPr>
          <w:b/>
          <w:sz w:val="28"/>
          <w:szCs w:val="28"/>
        </w:rPr>
        <w:t xml:space="preserve">Assessment, recording and reporting </w:t>
      </w:r>
    </w:p>
    <w:p w:rsidR="00D630EF" w:rsidRPr="004530B4" w:rsidRDefault="00D63911">
      <w:pPr>
        <w:rPr>
          <w:sz w:val="24"/>
          <w:szCs w:val="24"/>
        </w:rPr>
      </w:pPr>
      <w:r w:rsidRPr="004530B4">
        <w:rPr>
          <w:sz w:val="24"/>
          <w:szCs w:val="24"/>
        </w:rPr>
        <w:t xml:space="preserve">Assessment is ongoing. </w:t>
      </w:r>
      <w:r w:rsidR="00D630EF" w:rsidRPr="004530B4">
        <w:rPr>
          <w:sz w:val="24"/>
          <w:szCs w:val="24"/>
        </w:rPr>
        <w:t xml:space="preserve"> </w:t>
      </w:r>
      <w:r w:rsidRPr="004530B4">
        <w:rPr>
          <w:sz w:val="24"/>
          <w:szCs w:val="24"/>
        </w:rPr>
        <w:t xml:space="preserve">Lessons are taught based on the achievement and needs of the children as identified by the previous lesson and level of skill acquired. </w:t>
      </w:r>
      <w:r w:rsidR="00D630EF" w:rsidRPr="004530B4">
        <w:rPr>
          <w:sz w:val="24"/>
          <w:szCs w:val="24"/>
        </w:rPr>
        <w:t xml:space="preserve"> </w:t>
      </w:r>
      <w:r w:rsidRPr="004530B4">
        <w:rPr>
          <w:sz w:val="24"/>
          <w:szCs w:val="24"/>
        </w:rPr>
        <w:t xml:space="preserve">Achievement in </w:t>
      </w:r>
      <w:r w:rsidR="004530B4" w:rsidRPr="004530B4">
        <w:rPr>
          <w:sz w:val="24"/>
          <w:szCs w:val="24"/>
        </w:rPr>
        <w:t>“</w:t>
      </w:r>
      <w:r w:rsidRPr="004530B4">
        <w:rPr>
          <w:sz w:val="24"/>
          <w:szCs w:val="24"/>
        </w:rPr>
        <w:t>The Arts</w:t>
      </w:r>
      <w:r w:rsidR="004530B4" w:rsidRPr="004530B4">
        <w:rPr>
          <w:sz w:val="24"/>
          <w:szCs w:val="24"/>
        </w:rPr>
        <w:t>”</w:t>
      </w:r>
      <w:r w:rsidRPr="004530B4">
        <w:rPr>
          <w:sz w:val="24"/>
          <w:szCs w:val="24"/>
        </w:rPr>
        <w:t xml:space="preserve"> i</w:t>
      </w:r>
      <w:r w:rsidR="004530B4" w:rsidRPr="004530B4">
        <w:rPr>
          <w:sz w:val="24"/>
          <w:szCs w:val="24"/>
        </w:rPr>
        <w:t>s formally reported to parents i</w:t>
      </w:r>
      <w:r w:rsidRPr="004530B4">
        <w:rPr>
          <w:sz w:val="24"/>
          <w:szCs w:val="24"/>
        </w:rPr>
        <w:t xml:space="preserve">n the end of year written report. </w:t>
      </w:r>
      <w:r w:rsidR="00D630EF" w:rsidRPr="004530B4">
        <w:rPr>
          <w:sz w:val="24"/>
          <w:szCs w:val="24"/>
        </w:rPr>
        <w:t xml:space="preserve"> </w:t>
      </w:r>
      <w:r w:rsidRPr="004530B4">
        <w:rPr>
          <w:sz w:val="24"/>
          <w:szCs w:val="24"/>
        </w:rPr>
        <w:t>Strong emphasis is placed on peer support strategies to enable pupils to identify the next steps in their learning</w:t>
      </w:r>
      <w:r w:rsidR="004530B4" w:rsidRPr="004530B4">
        <w:rPr>
          <w:sz w:val="24"/>
          <w:szCs w:val="24"/>
        </w:rPr>
        <w:t xml:space="preserve"> and formative and summative assessment</w:t>
      </w:r>
      <w:r w:rsidRPr="004530B4">
        <w:rPr>
          <w:sz w:val="24"/>
          <w:szCs w:val="24"/>
        </w:rPr>
        <w:t xml:space="preserve">. </w:t>
      </w:r>
    </w:p>
    <w:p w:rsidR="00D630EF" w:rsidRPr="00D630EF" w:rsidRDefault="00D63911">
      <w:pPr>
        <w:rPr>
          <w:b/>
          <w:sz w:val="28"/>
          <w:szCs w:val="28"/>
        </w:rPr>
      </w:pPr>
      <w:r w:rsidRPr="00D630EF">
        <w:rPr>
          <w:b/>
          <w:sz w:val="28"/>
          <w:szCs w:val="28"/>
        </w:rPr>
        <w:t xml:space="preserve">Resources </w:t>
      </w:r>
    </w:p>
    <w:p w:rsidR="004530B4" w:rsidRDefault="00D63911">
      <w:pPr>
        <w:rPr>
          <w:sz w:val="24"/>
          <w:szCs w:val="24"/>
        </w:rPr>
      </w:pPr>
      <w:r w:rsidRPr="004530B4">
        <w:rPr>
          <w:sz w:val="24"/>
          <w:szCs w:val="24"/>
        </w:rPr>
        <w:t xml:space="preserve">Every class is provided with basic equipment and resources for the needs of the class. </w:t>
      </w:r>
      <w:r w:rsidR="00D630EF" w:rsidRPr="004530B4">
        <w:rPr>
          <w:sz w:val="24"/>
          <w:szCs w:val="24"/>
        </w:rPr>
        <w:t xml:space="preserve"> </w:t>
      </w:r>
      <w:r w:rsidR="004530B4">
        <w:rPr>
          <w:sz w:val="24"/>
          <w:szCs w:val="24"/>
        </w:rPr>
        <w:t>A yearly overview and long term planning indicates what resources will be required and when, and these resources are purchased ahead of need.</w:t>
      </w:r>
    </w:p>
    <w:p w:rsidR="00D630EF" w:rsidRPr="00D630EF" w:rsidRDefault="00D63911">
      <w:pPr>
        <w:rPr>
          <w:b/>
          <w:sz w:val="28"/>
          <w:szCs w:val="28"/>
        </w:rPr>
      </w:pPr>
      <w:r w:rsidRPr="00D630EF">
        <w:rPr>
          <w:b/>
          <w:sz w:val="28"/>
          <w:szCs w:val="28"/>
        </w:rPr>
        <w:t>Inclusion</w:t>
      </w:r>
    </w:p>
    <w:p w:rsidR="00D630EF" w:rsidRPr="004530B4" w:rsidRDefault="00D63911">
      <w:pPr>
        <w:rPr>
          <w:sz w:val="24"/>
          <w:szCs w:val="24"/>
        </w:rPr>
      </w:pPr>
      <w:r w:rsidRPr="004530B4">
        <w:rPr>
          <w:sz w:val="24"/>
          <w:szCs w:val="24"/>
        </w:rPr>
        <w:t xml:space="preserve"> In recognition of our school’s adherence to the principles of equal opportunities we aim to cater for </w:t>
      </w:r>
      <w:r w:rsidR="004530B4" w:rsidRPr="004530B4">
        <w:rPr>
          <w:sz w:val="24"/>
          <w:szCs w:val="24"/>
        </w:rPr>
        <w:t xml:space="preserve">all pupils regardless of ability. Groupings at </w:t>
      </w:r>
      <w:r w:rsidR="00765ECD">
        <w:rPr>
          <w:sz w:val="24"/>
          <w:szCs w:val="24"/>
        </w:rPr>
        <w:t>The Federation of Penny Acres and Wigley Primary Schools</w:t>
      </w:r>
      <w:r w:rsidR="004530B4" w:rsidRPr="004530B4">
        <w:rPr>
          <w:sz w:val="24"/>
          <w:szCs w:val="24"/>
        </w:rPr>
        <w:t xml:space="preserve"> as defined by Ofsted include D</w:t>
      </w:r>
      <w:r w:rsidRPr="004530B4">
        <w:rPr>
          <w:sz w:val="24"/>
          <w:szCs w:val="24"/>
        </w:rPr>
        <w:t>SEN</w:t>
      </w:r>
      <w:r w:rsidR="004530B4" w:rsidRPr="004530B4">
        <w:rPr>
          <w:sz w:val="24"/>
          <w:szCs w:val="24"/>
        </w:rPr>
        <w:t>, gifted and talented</w:t>
      </w:r>
      <w:r w:rsidRPr="004530B4">
        <w:rPr>
          <w:sz w:val="24"/>
          <w:szCs w:val="24"/>
        </w:rPr>
        <w:t xml:space="preserve">, </w:t>
      </w:r>
      <w:r w:rsidR="004530B4" w:rsidRPr="004530B4">
        <w:rPr>
          <w:sz w:val="24"/>
          <w:szCs w:val="24"/>
        </w:rPr>
        <w:t>a low percentage of EAL, and disadvantaged (pupil premium) pupils.</w:t>
      </w:r>
      <w:r w:rsidR="00D630EF" w:rsidRPr="004530B4">
        <w:rPr>
          <w:sz w:val="24"/>
          <w:szCs w:val="24"/>
        </w:rPr>
        <w:t xml:space="preserve"> </w:t>
      </w:r>
      <w:r w:rsidRPr="004530B4">
        <w:rPr>
          <w:sz w:val="24"/>
          <w:szCs w:val="24"/>
        </w:rPr>
        <w:t xml:space="preserve"> Our planning, resources and</w:t>
      </w:r>
      <w:r w:rsidR="004530B4" w:rsidRPr="004530B4">
        <w:rPr>
          <w:sz w:val="24"/>
          <w:szCs w:val="24"/>
        </w:rPr>
        <w:t xml:space="preserve"> delivery of the curriculum</w:t>
      </w:r>
      <w:r w:rsidRPr="004530B4">
        <w:rPr>
          <w:sz w:val="24"/>
          <w:szCs w:val="24"/>
        </w:rPr>
        <w:t xml:space="preserve"> reflect this. Emphasis is placed on meeting the diverse needs of children through a variety of learning and teaching styles. Through high quality, differentiat</w:t>
      </w:r>
      <w:r w:rsidR="004530B4" w:rsidRPr="004530B4">
        <w:rPr>
          <w:sz w:val="24"/>
          <w:szCs w:val="24"/>
        </w:rPr>
        <w:t>ed teaching, we</w:t>
      </w:r>
      <w:r w:rsidRPr="004530B4">
        <w:rPr>
          <w:sz w:val="24"/>
          <w:szCs w:val="24"/>
        </w:rPr>
        <w:t xml:space="preserve"> provide all children with the opport</w:t>
      </w:r>
      <w:r w:rsidR="004530B4" w:rsidRPr="004530B4">
        <w:rPr>
          <w:sz w:val="24"/>
          <w:szCs w:val="24"/>
        </w:rPr>
        <w:t>unity to engage and succeed in “T</w:t>
      </w:r>
      <w:r w:rsidRPr="004530B4">
        <w:rPr>
          <w:sz w:val="24"/>
          <w:szCs w:val="24"/>
        </w:rPr>
        <w:t>he Arts</w:t>
      </w:r>
      <w:r w:rsidR="004530B4" w:rsidRPr="004530B4">
        <w:rPr>
          <w:sz w:val="24"/>
          <w:szCs w:val="24"/>
        </w:rPr>
        <w:t>”</w:t>
      </w:r>
      <w:r w:rsidRPr="004530B4">
        <w:rPr>
          <w:sz w:val="24"/>
          <w:szCs w:val="24"/>
        </w:rPr>
        <w:t xml:space="preserve">. We encourage children to share and explore both their own and new cultural experiences in </w:t>
      </w:r>
      <w:r w:rsidR="004530B4" w:rsidRPr="004530B4">
        <w:rPr>
          <w:sz w:val="24"/>
          <w:szCs w:val="24"/>
        </w:rPr>
        <w:t>“</w:t>
      </w:r>
      <w:r w:rsidRPr="004530B4">
        <w:rPr>
          <w:sz w:val="24"/>
          <w:szCs w:val="24"/>
        </w:rPr>
        <w:t>The Arts</w:t>
      </w:r>
      <w:r w:rsidR="004530B4" w:rsidRPr="004530B4">
        <w:rPr>
          <w:sz w:val="24"/>
          <w:szCs w:val="24"/>
        </w:rPr>
        <w:t>”</w:t>
      </w:r>
      <w:r w:rsidRPr="004530B4">
        <w:rPr>
          <w:sz w:val="24"/>
          <w:szCs w:val="24"/>
        </w:rPr>
        <w:t>.</w:t>
      </w:r>
    </w:p>
    <w:p w:rsidR="00D630EF" w:rsidRPr="00F55AF8" w:rsidRDefault="00F55AF8">
      <w:pPr>
        <w:rPr>
          <w:sz w:val="24"/>
          <w:szCs w:val="24"/>
        </w:rPr>
      </w:pPr>
      <w:r w:rsidRPr="00F55AF8">
        <w:rPr>
          <w:sz w:val="24"/>
          <w:szCs w:val="24"/>
        </w:rPr>
        <w:t>Review and evaluation of the policy</w:t>
      </w:r>
      <w:r w:rsidR="00D63911" w:rsidRPr="00F55AF8">
        <w:rPr>
          <w:sz w:val="24"/>
          <w:szCs w:val="24"/>
        </w:rPr>
        <w:t xml:space="preserve"> will be undertaken annually by the co-ordinator, and where significant issues arise, discussed by the whole staff. </w:t>
      </w:r>
      <w:r w:rsidR="00D630EF" w:rsidRPr="00F55AF8">
        <w:rPr>
          <w:sz w:val="24"/>
          <w:szCs w:val="24"/>
        </w:rPr>
        <w:t xml:space="preserve"> </w:t>
      </w:r>
      <w:r w:rsidR="00D63911" w:rsidRPr="00F55AF8">
        <w:rPr>
          <w:sz w:val="24"/>
          <w:szCs w:val="24"/>
        </w:rPr>
        <w:t>Monitoring by the co-ordinator is on-going and takes a variety of form</w:t>
      </w:r>
      <w:r w:rsidRPr="00F55AF8">
        <w:rPr>
          <w:sz w:val="24"/>
          <w:szCs w:val="24"/>
        </w:rPr>
        <w:t xml:space="preserve">s: classroom observations, learning </w:t>
      </w:r>
      <w:r w:rsidR="00D63911" w:rsidRPr="00F55AF8">
        <w:rPr>
          <w:sz w:val="24"/>
          <w:szCs w:val="24"/>
        </w:rPr>
        <w:t xml:space="preserve">walks, </w:t>
      </w:r>
      <w:r w:rsidRPr="00F55AF8">
        <w:rPr>
          <w:sz w:val="24"/>
          <w:szCs w:val="24"/>
        </w:rPr>
        <w:t xml:space="preserve">display and working wall audits and </w:t>
      </w:r>
      <w:r w:rsidR="00D63911" w:rsidRPr="00F55AF8">
        <w:rPr>
          <w:sz w:val="24"/>
          <w:szCs w:val="24"/>
        </w:rPr>
        <w:t>sampling and sc</w:t>
      </w:r>
      <w:r w:rsidRPr="00F55AF8">
        <w:rPr>
          <w:sz w:val="24"/>
          <w:szCs w:val="24"/>
        </w:rPr>
        <w:t>rutiny of planning and work.</w:t>
      </w:r>
    </w:p>
    <w:p w:rsidR="00D630EF" w:rsidRPr="00D630EF" w:rsidRDefault="00D63911">
      <w:pPr>
        <w:rPr>
          <w:b/>
          <w:sz w:val="28"/>
          <w:szCs w:val="28"/>
        </w:rPr>
      </w:pPr>
      <w:r w:rsidRPr="00D630EF">
        <w:rPr>
          <w:b/>
          <w:sz w:val="28"/>
          <w:szCs w:val="28"/>
        </w:rPr>
        <w:t xml:space="preserve">Arts </w:t>
      </w:r>
      <w:r w:rsidR="00F55AF8">
        <w:rPr>
          <w:b/>
          <w:sz w:val="28"/>
          <w:szCs w:val="28"/>
        </w:rPr>
        <w:t>Experiences Inside and Outside t</w:t>
      </w:r>
      <w:r w:rsidRPr="00D630EF">
        <w:rPr>
          <w:b/>
          <w:sz w:val="28"/>
          <w:szCs w:val="28"/>
        </w:rPr>
        <w:t xml:space="preserve">he Formal Curriculum </w:t>
      </w:r>
    </w:p>
    <w:p w:rsidR="00551E75" w:rsidRPr="00F55AF8" w:rsidRDefault="00F55AF8">
      <w:pPr>
        <w:rPr>
          <w:sz w:val="24"/>
          <w:szCs w:val="24"/>
        </w:rPr>
      </w:pPr>
      <w:r>
        <w:rPr>
          <w:sz w:val="24"/>
          <w:szCs w:val="24"/>
        </w:rPr>
        <w:t>The A</w:t>
      </w:r>
      <w:r w:rsidR="00D63911" w:rsidRPr="00F55AF8">
        <w:rPr>
          <w:sz w:val="24"/>
          <w:szCs w:val="24"/>
        </w:rPr>
        <w:t xml:space="preserve">rts curriculum is taught in a flexible way throughout the school. </w:t>
      </w:r>
      <w:r w:rsidR="00D630EF" w:rsidRPr="00F55AF8">
        <w:rPr>
          <w:sz w:val="24"/>
          <w:szCs w:val="24"/>
        </w:rPr>
        <w:t xml:space="preserve"> </w:t>
      </w:r>
      <w:r w:rsidR="00D63911" w:rsidRPr="00F55AF8">
        <w:rPr>
          <w:sz w:val="24"/>
          <w:szCs w:val="24"/>
        </w:rPr>
        <w:t>With</w:t>
      </w:r>
      <w:r>
        <w:rPr>
          <w:sz w:val="24"/>
          <w:szCs w:val="24"/>
        </w:rPr>
        <w:t>in each key stage</w:t>
      </w:r>
      <w:r w:rsidR="00D63911" w:rsidRPr="00F55AF8">
        <w:rPr>
          <w:sz w:val="24"/>
          <w:szCs w:val="24"/>
        </w:rPr>
        <w:t>, art</w:t>
      </w:r>
      <w:r>
        <w:rPr>
          <w:sz w:val="24"/>
          <w:szCs w:val="24"/>
        </w:rPr>
        <w:t xml:space="preserve"> and design</w:t>
      </w:r>
      <w:r w:rsidR="00D63911" w:rsidRPr="00F55AF8">
        <w:rPr>
          <w:sz w:val="24"/>
          <w:szCs w:val="24"/>
        </w:rPr>
        <w:t xml:space="preserve">, </w:t>
      </w:r>
      <w:r>
        <w:rPr>
          <w:sz w:val="24"/>
          <w:szCs w:val="24"/>
        </w:rPr>
        <w:t xml:space="preserve">design technology, </w:t>
      </w:r>
      <w:r w:rsidR="00D63911" w:rsidRPr="00F55AF8">
        <w:rPr>
          <w:sz w:val="24"/>
          <w:szCs w:val="24"/>
        </w:rPr>
        <w:t>music</w:t>
      </w:r>
      <w:r>
        <w:rPr>
          <w:sz w:val="24"/>
          <w:szCs w:val="24"/>
        </w:rPr>
        <w:t>, drama</w:t>
      </w:r>
      <w:r w:rsidR="00D63911" w:rsidRPr="00F55AF8">
        <w:rPr>
          <w:sz w:val="24"/>
          <w:szCs w:val="24"/>
        </w:rPr>
        <w:t xml:space="preserve"> and dance are taught both explicitly and through cross curricular links. Dance is taught in Key Stage 1 and 2, both by school staff and by specialist teachers through </w:t>
      </w:r>
      <w:r>
        <w:rPr>
          <w:sz w:val="24"/>
          <w:szCs w:val="24"/>
        </w:rPr>
        <w:t>e.g. the local sports p</w:t>
      </w:r>
      <w:r w:rsidR="00D630EF" w:rsidRPr="00F55AF8">
        <w:rPr>
          <w:sz w:val="24"/>
          <w:szCs w:val="24"/>
        </w:rPr>
        <w:t>artnership</w:t>
      </w:r>
      <w:r>
        <w:rPr>
          <w:sz w:val="24"/>
          <w:szCs w:val="24"/>
        </w:rPr>
        <w:t xml:space="preserve"> or by practitioners explicitly bought into school to deliver workshops e.g. Chinese New Year</w:t>
      </w:r>
      <w:r w:rsidR="00D63911" w:rsidRPr="00F55AF8">
        <w:rPr>
          <w:sz w:val="24"/>
          <w:szCs w:val="24"/>
        </w:rPr>
        <w:t>.</w:t>
      </w:r>
      <w:r w:rsidR="00D630EF" w:rsidRPr="00F55AF8">
        <w:rPr>
          <w:sz w:val="24"/>
          <w:szCs w:val="24"/>
        </w:rPr>
        <w:t xml:space="preserve"> </w:t>
      </w:r>
      <w:r w:rsidR="00D63911" w:rsidRPr="00F55AF8">
        <w:rPr>
          <w:sz w:val="24"/>
          <w:szCs w:val="24"/>
        </w:rPr>
        <w:t xml:space="preserve"> </w:t>
      </w:r>
      <w:r>
        <w:rPr>
          <w:sz w:val="24"/>
          <w:szCs w:val="24"/>
        </w:rPr>
        <w:t xml:space="preserve">All children have access to music lessons in school, with class lessons being delivered by specialists from County using the wider opportunities funding. </w:t>
      </w:r>
      <w:r w:rsidR="00765ECD">
        <w:rPr>
          <w:sz w:val="24"/>
          <w:szCs w:val="24"/>
        </w:rPr>
        <w:t>The Federation of Penny Acres and Wigley Primary Schools</w:t>
      </w:r>
      <w:r>
        <w:rPr>
          <w:sz w:val="24"/>
          <w:szCs w:val="24"/>
        </w:rPr>
        <w:t xml:space="preserve"> endeavours to give the pupils as rich and as wide a musical experience as possible with a range of studied instruments from percussion, strings, and woodwind to date. Teachers in school also provide music lessons and extra-curricular music sessions such as choir. When specialist teachers or experts in their field come to school, this can also serve</w:t>
      </w:r>
      <w:r w:rsidR="00D63911" w:rsidRPr="00F55AF8">
        <w:rPr>
          <w:sz w:val="24"/>
          <w:szCs w:val="24"/>
        </w:rPr>
        <w:t xml:space="preserve"> a</w:t>
      </w:r>
      <w:r>
        <w:rPr>
          <w:sz w:val="24"/>
          <w:szCs w:val="24"/>
        </w:rPr>
        <w:t xml:space="preserve">s high quality INSET </w:t>
      </w:r>
      <w:r w:rsidR="003F0EBD">
        <w:rPr>
          <w:sz w:val="24"/>
          <w:szCs w:val="24"/>
        </w:rPr>
        <w:t>for staff</w:t>
      </w:r>
      <w:r>
        <w:rPr>
          <w:sz w:val="24"/>
          <w:szCs w:val="24"/>
        </w:rPr>
        <w:t>.</w:t>
      </w:r>
      <w:r w:rsidR="00D63911" w:rsidRPr="00F55AF8">
        <w:rPr>
          <w:sz w:val="24"/>
          <w:szCs w:val="24"/>
        </w:rPr>
        <w:t xml:space="preserve"> </w:t>
      </w:r>
      <w:r w:rsidR="00D630EF" w:rsidRPr="00F55AF8">
        <w:rPr>
          <w:sz w:val="24"/>
          <w:szCs w:val="24"/>
        </w:rPr>
        <w:t xml:space="preserve"> </w:t>
      </w:r>
      <w:r w:rsidR="00D63911" w:rsidRPr="00F55AF8">
        <w:rPr>
          <w:sz w:val="24"/>
          <w:szCs w:val="24"/>
        </w:rPr>
        <w:t>All arts subjects are also taught in a more holistic manner through performing arts opportunities and creative curriculum planning.</w:t>
      </w:r>
      <w:r w:rsidR="00D630EF" w:rsidRPr="00F55AF8">
        <w:rPr>
          <w:sz w:val="24"/>
          <w:szCs w:val="24"/>
        </w:rPr>
        <w:t xml:space="preserve"> </w:t>
      </w:r>
      <w:r w:rsidR="005623A9">
        <w:rPr>
          <w:sz w:val="24"/>
          <w:szCs w:val="24"/>
        </w:rPr>
        <w:t xml:space="preserve"> </w:t>
      </w:r>
      <w:r w:rsidR="00765ECD">
        <w:rPr>
          <w:sz w:val="24"/>
          <w:szCs w:val="24"/>
        </w:rPr>
        <w:t>The Federation of Penny Acres and Wigley Primary Schools</w:t>
      </w:r>
      <w:r w:rsidR="005623A9">
        <w:rPr>
          <w:sz w:val="24"/>
          <w:szCs w:val="24"/>
        </w:rPr>
        <w:t xml:space="preserve"> prides itself on the high standard of “Arts” delivered to the local community and actively seeks opportunities to do so.</w:t>
      </w:r>
    </w:p>
    <w:p w:rsidR="00551E75" w:rsidRPr="00551E75" w:rsidRDefault="00D63911">
      <w:pPr>
        <w:rPr>
          <w:b/>
          <w:sz w:val="28"/>
          <w:szCs w:val="28"/>
        </w:rPr>
      </w:pPr>
      <w:r>
        <w:t xml:space="preserve"> </w:t>
      </w:r>
      <w:r w:rsidR="005623A9">
        <w:rPr>
          <w:b/>
          <w:sz w:val="28"/>
          <w:szCs w:val="28"/>
        </w:rPr>
        <w:t>Arts t</w:t>
      </w:r>
      <w:r w:rsidRPr="00551E75">
        <w:rPr>
          <w:b/>
          <w:sz w:val="28"/>
          <w:szCs w:val="28"/>
        </w:rPr>
        <w:t xml:space="preserve">eaching </w:t>
      </w:r>
    </w:p>
    <w:p w:rsidR="00551E75" w:rsidRPr="003F0EBD" w:rsidRDefault="005623A9">
      <w:pPr>
        <w:rPr>
          <w:sz w:val="24"/>
          <w:szCs w:val="24"/>
        </w:rPr>
      </w:pPr>
      <w:r w:rsidRPr="003F0EBD">
        <w:rPr>
          <w:sz w:val="24"/>
          <w:szCs w:val="24"/>
        </w:rPr>
        <w:t>Within the taught c</w:t>
      </w:r>
      <w:r w:rsidR="00D63911" w:rsidRPr="003F0EBD">
        <w:rPr>
          <w:sz w:val="24"/>
          <w:szCs w:val="24"/>
        </w:rPr>
        <w:t>urriculum</w:t>
      </w:r>
      <w:r w:rsidRPr="003F0EBD">
        <w:rPr>
          <w:sz w:val="24"/>
          <w:szCs w:val="24"/>
        </w:rPr>
        <w:t xml:space="preserve">, in all key stages and foundation stage, </w:t>
      </w:r>
      <w:r w:rsidR="00D63911" w:rsidRPr="003F0EBD">
        <w:rPr>
          <w:sz w:val="24"/>
          <w:szCs w:val="24"/>
        </w:rPr>
        <w:t>the arts are taught both explicitly and through a creative c</w:t>
      </w:r>
      <w:r w:rsidRPr="003F0EBD">
        <w:rPr>
          <w:sz w:val="24"/>
          <w:szCs w:val="24"/>
        </w:rPr>
        <w:t>ross curricular, topic</w:t>
      </w:r>
      <w:r w:rsidR="00D63911" w:rsidRPr="003F0EBD">
        <w:rPr>
          <w:sz w:val="24"/>
          <w:szCs w:val="24"/>
        </w:rPr>
        <w:t xml:space="preserve"> approach to learning. </w:t>
      </w:r>
      <w:r w:rsidR="00551E75" w:rsidRPr="003F0EBD">
        <w:rPr>
          <w:sz w:val="24"/>
          <w:szCs w:val="24"/>
        </w:rPr>
        <w:t xml:space="preserve"> </w:t>
      </w:r>
    </w:p>
    <w:p w:rsidR="00551E75" w:rsidRPr="003F0EBD" w:rsidRDefault="005623A9">
      <w:pPr>
        <w:rPr>
          <w:b/>
          <w:sz w:val="28"/>
          <w:szCs w:val="28"/>
        </w:rPr>
      </w:pPr>
      <w:r w:rsidRPr="003F0EBD">
        <w:rPr>
          <w:b/>
          <w:sz w:val="28"/>
          <w:szCs w:val="28"/>
        </w:rPr>
        <w:t>Arts teaching outside the taught c</w:t>
      </w:r>
      <w:r w:rsidR="00D63911" w:rsidRPr="003F0EBD">
        <w:rPr>
          <w:b/>
          <w:sz w:val="28"/>
          <w:szCs w:val="28"/>
        </w:rPr>
        <w:t>urriculum</w:t>
      </w:r>
    </w:p>
    <w:p w:rsidR="00551E75" w:rsidRPr="003F0EBD" w:rsidRDefault="00D63911" w:rsidP="003F0EBD">
      <w:pPr>
        <w:rPr>
          <w:sz w:val="24"/>
          <w:szCs w:val="24"/>
        </w:rPr>
      </w:pPr>
      <w:r w:rsidRPr="003F0EBD">
        <w:rPr>
          <w:sz w:val="24"/>
          <w:szCs w:val="24"/>
        </w:rPr>
        <w:t xml:space="preserve"> </w:t>
      </w:r>
      <w:r w:rsidR="005623A9" w:rsidRPr="003F0EBD">
        <w:rPr>
          <w:sz w:val="24"/>
          <w:szCs w:val="24"/>
        </w:rPr>
        <w:t xml:space="preserve">All pupils in school sing each day for approximately </w:t>
      </w:r>
      <w:r w:rsidRPr="003F0EBD">
        <w:rPr>
          <w:sz w:val="24"/>
          <w:szCs w:val="24"/>
        </w:rPr>
        <w:t>20 minutes</w:t>
      </w:r>
      <w:r w:rsidR="00551E75" w:rsidRPr="003F0EBD">
        <w:rPr>
          <w:sz w:val="24"/>
          <w:szCs w:val="24"/>
        </w:rPr>
        <w:t xml:space="preserve">. </w:t>
      </w:r>
      <w:r w:rsidRPr="003F0EBD">
        <w:rPr>
          <w:sz w:val="24"/>
          <w:szCs w:val="24"/>
        </w:rPr>
        <w:t xml:space="preserve"> </w:t>
      </w:r>
      <w:r w:rsidR="005623A9" w:rsidRPr="003F0EBD">
        <w:rPr>
          <w:sz w:val="24"/>
          <w:szCs w:val="24"/>
        </w:rPr>
        <w:t xml:space="preserve">Staff at the school are committed to the positives that singing can bring to school e.g. a cohesive family feel, improvement in reading, the empowerment and feel good factor from singing, to name but a few. </w:t>
      </w:r>
      <w:r w:rsidRPr="003F0EBD">
        <w:rPr>
          <w:sz w:val="24"/>
          <w:szCs w:val="24"/>
        </w:rPr>
        <w:t xml:space="preserve">Various after school clubs for </w:t>
      </w:r>
      <w:r w:rsidR="005623A9" w:rsidRPr="003F0EBD">
        <w:rPr>
          <w:sz w:val="24"/>
          <w:szCs w:val="24"/>
        </w:rPr>
        <w:t>“The A</w:t>
      </w:r>
      <w:r w:rsidRPr="003F0EBD">
        <w:rPr>
          <w:sz w:val="24"/>
          <w:szCs w:val="24"/>
        </w:rPr>
        <w:t>rts</w:t>
      </w:r>
      <w:r w:rsidR="005623A9" w:rsidRPr="003F0EBD">
        <w:rPr>
          <w:sz w:val="24"/>
          <w:szCs w:val="24"/>
        </w:rPr>
        <w:t>”</w:t>
      </w:r>
      <w:r w:rsidRPr="003F0EBD">
        <w:rPr>
          <w:sz w:val="24"/>
          <w:szCs w:val="24"/>
        </w:rPr>
        <w:t>, e</w:t>
      </w:r>
      <w:r w:rsidR="005623A9" w:rsidRPr="003F0EBD">
        <w:rPr>
          <w:sz w:val="24"/>
          <w:szCs w:val="24"/>
        </w:rPr>
        <w:t>.</w:t>
      </w:r>
      <w:r w:rsidRPr="003F0EBD">
        <w:rPr>
          <w:sz w:val="24"/>
          <w:szCs w:val="24"/>
        </w:rPr>
        <w:t>g</w:t>
      </w:r>
      <w:r w:rsidR="005623A9" w:rsidRPr="003F0EBD">
        <w:rPr>
          <w:sz w:val="24"/>
          <w:szCs w:val="24"/>
        </w:rPr>
        <w:t>.</w:t>
      </w:r>
      <w:r w:rsidR="00647DC8">
        <w:rPr>
          <w:sz w:val="24"/>
          <w:szCs w:val="24"/>
        </w:rPr>
        <w:t xml:space="preserve"> </w:t>
      </w:r>
      <w:r w:rsidR="005623A9" w:rsidRPr="003F0EBD">
        <w:rPr>
          <w:sz w:val="24"/>
          <w:szCs w:val="24"/>
        </w:rPr>
        <w:t>performing arts, street-dance, card making, art</w:t>
      </w:r>
      <w:r w:rsidRPr="003F0EBD">
        <w:rPr>
          <w:sz w:val="24"/>
          <w:szCs w:val="24"/>
        </w:rPr>
        <w:t xml:space="preserve"> </w:t>
      </w:r>
      <w:r w:rsidR="005623A9" w:rsidRPr="003F0EBD">
        <w:rPr>
          <w:sz w:val="24"/>
          <w:szCs w:val="24"/>
        </w:rPr>
        <w:t xml:space="preserve">and design </w:t>
      </w:r>
      <w:r w:rsidRPr="003F0EBD">
        <w:rPr>
          <w:sz w:val="24"/>
          <w:szCs w:val="24"/>
        </w:rPr>
        <w:t>(1 hour each)</w:t>
      </w:r>
      <w:r w:rsidR="005623A9" w:rsidRPr="003F0EBD">
        <w:rPr>
          <w:sz w:val="24"/>
          <w:szCs w:val="24"/>
        </w:rPr>
        <w:t xml:space="preserve"> give a flavour of the type of after-school club on offer</w:t>
      </w:r>
      <w:r w:rsidR="00551E75" w:rsidRPr="003F0EBD">
        <w:rPr>
          <w:sz w:val="24"/>
          <w:szCs w:val="24"/>
        </w:rPr>
        <w:t xml:space="preserve">. </w:t>
      </w:r>
      <w:r w:rsidRPr="003F0EBD">
        <w:rPr>
          <w:sz w:val="24"/>
          <w:szCs w:val="24"/>
        </w:rPr>
        <w:t xml:space="preserve"> </w:t>
      </w:r>
      <w:r w:rsidR="005623A9" w:rsidRPr="003F0EBD">
        <w:rPr>
          <w:sz w:val="24"/>
          <w:szCs w:val="24"/>
        </w:rPr>
        <w:t xml:space="preserve">After-school clubs are regularly updated with new ideas and initiatives, often at the suggestion of the pupils. </w:t>
      </w:r>
      <w:r w:rsidRPr="003F0EBD">
        <w:rPr>
          <w:sz w:val="24"/>
          <w:szCs w:val="24"/>
        </w:rPr>
        <w:t>Opportunities to take part in competitions and exhibitions within the school and outside of school</w:t>
      </w:r>
      <w:r w:rsidR="003F0EBD" w:rsidRPr="003F0EBD">
        <w:rPr>
          <w:sz w:val="24"/>
          <w:szCs w:val="24"/>
        </w:rPr>
        <w:t xml:space="preserve"> are actively encouraged and pursued</w:t>
      </w:r>
      <w:r w:rsidRPr="003F0EBD">
        <w:rPr>
          <w:sz w:val="24"/>
          <w:szCs w:val="24"/>
        </w:rPr>
        <w:t xml:space="preserve">. </w:t>
      </w:r>
      <w:r w:rsidR="00551E75" w:rsidRPr="003F0EBD">
        <w:rPr>
          <w:sz w:val="24"/>
          <w:szCs w:val="24"/>
        </w:rPr>
        <w:t xml:space="preserve"> </w:t>
      </w:r>
      <w:r w:rsidRPr="003F0EBD">
        <w:rPr>
          <w:sz w:val="24"/>
          <w:szCs w:val="24"/>
        </w:rPr>
        <w:t xml:space="preserve">Regular </w:t>
      </w:r>
      <w:proofErr w:type="gramStart"/>
      <w:r w:rsidRPr="003F0EBD">
        <w:rPr>
          <w:sz w:val="24"/>
          <w:szCs w:val="24"/>
        </w:rPr>
        <w:t xml:space="preserve">assemblies, </w:t>
      </w:r>
      <w:r w:rsidR="003F0EBD" w:rsidRPr="003F0EBD">
        <w:rPr>
          <w:sz w:val="24"/>
          <w:szCs w:val="24"/>
        </w:rPr>
        <w:t xml:space="preserve"> </w:t>
      </w:r>
      <w:r w:rsidRPr="003F0EBD">
        <w:rPr>
          <w:sz w:val="24"/>
          <w:szCs w:val="24"/>
        </w:rPr>
        <w:t>Christmas</w:t>
      </w:r>
      <w:proofErr w:type="gramEnd"/>
      <w:r w:rsidRPr="003F0EBD">
        <w:rPr>
          <w:sz w:val="24"/>
          <w:szCs w:val="24"/>
        </w:rPr>
        <w:t xml:space="preserve"> and summer concerts, choir concerts, rehearsals and performances</w:t>
      </w:r>
      <w:r w:rsidR="003F0EBD" w:rsidRPr="003F0EBD">
        <w:rPr>
          <w:sz w:val="24"/>
          <w:szCs w:val="24"/>
        </w:rPr>
        <w:t xml:space="preserve">, as well as participating in events such as Young Voices and regular trips to the theatre have had and continue to have, a positive and enriching </w:t>
      </w:r>
      <w:r w:rsidR="003F0EBD">
        <w:rPr>
          <w:sz w:val="24"/>
          <w:szCs w:val="24"/>
        </w:rPr>
        <w:t>effect for</w:t>
      </w:r>
      <w:r w:rsidR="003F0EBD" w:rsidRPr="003F0EBD">
        <w:rPr>
          <w:sz w:val="24"/>
          <w:szCs w:val="24"/>
        </w:rPr>
        <w:t xml:space="preserve"> pupils</w:t>
      </w:r>
      <w:r w:rsidRPr="003F0EBD">
        <w:rPr>
          <w:sz w:val="24"/>
          <w:szCs w:val="24"/>
        </w:rPr>
        <w:t>. Numerous visits from artists, musicians and theatre groups to perform for</w:t>
      </w:r>
      <w:r w:rsidR="003F0EBD">
        <w:rPr>
          <w:sz w:val="24"/>
          <w:szCs w:val="24"/>
        </w:rPr>
        <w:t>,</w:t>
      </w:r>
      <w:r w:rsidRPr="003F0EBD">
        <w:rPr>
          <w:sz w:val="24"/>
          <w:szCs w:val="24"/>
        </w:rPr>
        <w:t xml:space="preserve"> or work with the children</w:t>
      </w:r>
      <w:r w:rsidR="003F0EBD" w:rsidRPr="003F0EBD">
        <w:rPr>
          <w:sz w:val="24"/>
          <w:szCs w:val="24"/>
        </w:rPr>
        <w:t xml:space="preserve"> in school</w:t>
      </w:r>
      <w:r w:rsidR="003F0EBD">
        <w:rPr>
          <w:sz w:val="24"/>
          <w:szCs w:val="24"/>
        </w:rPr>
        <w:t>,</w:t>
      </w:r>
      <w:r w:rsidR="003F0EBD" w:rsidRPr="003F0EBD">
        <w:rPr>
          <w:sz w:val="24"/>
          <w:szCs w:val="24"/>
        </w:rPr>
        <w:t xml:space="preserve"> are scheduled into the school diary (topic dependent) on a half-termly basis.</w:t>
      </w:r>
      <w:r w:rsidRPr="003F0EBD">
        <w:rPr>
          <w:sz w:val="24"/>
          <w:szCs w:val="24"/>
        </w:rPr>
        <w:t xml:space="preserve"> </w:t>
      </w:r>
    </w:p>
    <w:p w:rsidR="00551E75" w:rsidRPr="0003702D" w:rsidRDefault="00D63911">
      <w:pPr>
        <w:rPr>
          <w:b/>
          <w:sz w:val="28"/>
          <w:szCs w:val="28"/>
        </w:rPr>
      </w:pPr>
      <w:r w:rsidRPr="0003702D">
        <w:rPr>
          <w:b/>
          <w:sz w:val="28"/>
          <w:szCs w:val="28"/>
        </w:rPr>
        <w:t xml:space="preserve">The Range Of Experiences Offered </w:t>
      </w:r>
    </w:p>
    <w:p w:rsidR="0003702D" w:rsidRPr="003F0EBD" w:rsidRDefault="00D63911">
      <w:pPr>
        <w:rPr>
          <w:sz w:val="24"/>
          <w:szCs w:val="24"/>
        </w:rPr>
      </w:pPr>
      <w:r w:rsidRPr="003F0EBD">
        <w:rPr>
          <w:sz w:val="24"/>
          <w:szCs w:val="24"/>
        </w:rPr>
        <w:t>Pupils’ entitlement to arts provision is guaranteed in three ways:</w:t>
      </w:r>
    </w:p>
    <w:p w:rsidR="0003702D" w:rsidRPr="003F0EBD" w:rsidRDefault="00D63911" w:rsidP="0003702D">
      <w:pPr>
        <w:pStyle w:val="ListParagraph"/>
        <w:numPr>
          <w:ilvl w:val="0"/>
          <w:numId w:val="1"/>
        </w:numPr>
        <w:rPr>
          <w:sz w:val="24"/>
          <w:szCs w:val="24"/>
        </w:rPr>
      </w:pPr>
      <w:r w:rsidRPr="003F0EBD">
        <w:rPr>
          <w:sz w:val="24"/>
          <w:szCs w:val="24"/>
        </w:rPr>
        <w:t>Through class teaching, linked to the National Curriculum:</w:t>
      </w:r>
    </w:p>
    <w:p w:rsidR="0003702D" w:rsidRPr="003F0EBD" w:rsidRDefault="00D63911" w:rsidP="0003425E">
      <w:pPr>
        <w:pStyle w:val="ListParagraph"/>
        <w:numPr>
          <w:ilvl w:val="0"/>
          <w:numId w:val="6"/>
        </w:numPr>
        <w:ind w:left="709" w:hanging="283"/>
        <w:rPr>
          <w:sz w:val="24"/>
          <w:szCs w:val="24"/>
        </w:rPr>
      </w:pPr>
      <w:r w:rsidRPr="003F0EBD">
        <w:rPr>
          <w:sz w:val="24"/>
          <w:szCs w:val="24"/>
        </w:rPr>
        <w:t>The programmes of study set ou</w:t>
      </w:r>
      <w:r w:rsidR="0003702D" w:rsidRPr="003F0EBD">
        <w:rPr>
          <w:sz w:val="24"/>
          <w:szCs w:val="24"/>
        </w:rPr>
        <w:t>t in the National Curriculum</w:t>
      </w:r>
      <w:r w:rsidRPr="003F0EBD">
        <w:rPr>
          <w:sz w:val="24"/>
          <w:szCs w:val="24"/>
        </w:rPr>
        <w:t xml:space="preserve"> express the specific learning objectives for individual pupils.</w:t>
      </w:r>
    </w:p>
    <w:p w:rsidR="0003702D" w:rsidRPr="003F0EBD" w:rsidRDefault="00D63911" w:rsidP="0003425E">
      <w:pPr>
        <w:pStyle w:val="ListParagraph"/>
        <w:numPr>
          <w:ilvl w:val="0"/>
          <w:numId w:val="6"/>
        </w:numPr>
        <w:ind w:left="709" w:hanging="283"/>
        <w:rPr>
          <w:sz w:val="24"/>
          <w:szCs w:val="24"/>
        </w:rPr>
      </w:pPr>
      <w:r w:rsidRPr="003F0EBD">
        <w:rPr>
          <w:sz w:val="24"/>
          <w:szCs w:val="24"/>
        </w:rPr>
        <w:t>In order to meet National Curriculum objectives and to ensure progress across the school, staff plan and</w:t>
      </w:r>
      <w:r w:rsidR="003F0EBD">
        <w:rPr>
          <w:sz w:val="24"/>
          <w:szCs w:val="24"/>
        </w:rPr>
        <w:t xml:space="preserve"> make use of expertise within school, cluster expertise, expertise from County (LA) and outside providers</w:t>
      </w:r>
      <w:r w:rsidRPr="003F0EBD">
        <w:rPr>
          <w:sz w:val="24"/>
          <w:szCs w:val="24"/>
        </w:rPr>
        <w:t>.</w:t>
      </w:r>
      <w:r w:rsidR="003F0EBD">
        <w:rPr>
          <w:sz w:val="24"/>
          <w:szCs w:val="24"/>
        </w:rPr>
        <w:t xml:space="preserve"> </w:t>
      </w:r>
      <w:r w:rsidR="004B5A16">
        <w:rPr>
          <w:sz w:val="24"/>
          <w:szCs w:val="24"/>
        </w:rPr>
        <w:t>If deemed relevant and enriching, sometimes,  a published scheme may</w:t>
      </w:r>
      <w:r w:rsidR="003F0EBD">
        <w:rPr>
          <w:sz w:val="24"/>
          <w:szCs w:val="24"/>
        </w:rPr>
        <w:t xml:space="preserve"> be used to enhance a National Curriculum objective</w:t>
      </w:r>
      <w:r w:rsidR="004B5A16">
        <w:rPr>
          <w:sz w:val="24"/>
          <w:szCs w:val="24"/>
        </w:rPr>
        <w:t>.</w:t>
      </w:r>
      <w:r w:rsidR="003F0EBD">
        <w:rPr>
          <w:sz w:val="24"/>
          <w:szCs w:val="24"/>
        </w:rPr>
        <w:t xml:space="preserve"> </w:t>
      </w:r>
    </w:p>
    <w:p w:rsidR="0003702D" w:rsidRPr="003F0EBD" w:rsidRDefault="00D63911" w:rsidP="0003425E">
      <w:pPr>
        <w:pStyle w:val="ListParagraph"/>
        <w:numPr>
          <w:ilvl w:val="0"/>
          <w:numId w:val="6"/>
        </w:numPr>
        <w:ind w:left="709" w:hanging="283"/>
        <w:rPr>
          <w:sz w:val="24"/>
          <w:szCs w:val="24"/>
        </w:rPr>
      </w:pPr>
      <w:r w:rsidRPr="003F0EBD">
        <w:rPr>
          <w:sz w:val="24"/>
          <w:szCs w:val="24"/>
        </w:rPr>
        <w:t>Development of a creative curriculum across the school to ensure cross curricular and cross art</w:t>
      </w:r>
      <w:r w:rsidR="004B5A16">
        <w:rPr>
          <w:sz w:val="24"/>
          <w:szCs w:val="24"/>
        </w:rPr>
        <w:t xml:space="preserve"> </w:t>
      </w:r>
      <w:r w:rsidRPr="003F0EBD">
        <w:rPr>
          <w:sz w:val="24"/>
          <w:szCs w:val="24"/>
        </w:rPr>
        <w:t>form links are made.</w:t>
      </w:r>
    </w:p>
    <w:p w:rsidR="0003702D" w:rsidRPr="004B5A16" w:rsidRDefault="00D63911" w:rsidP="0003425E">
      <w:pPr>
        <w:pStyle w:val="ListParagraph"/>
        <w:numPr>
          <w:ilvl w:val="0"/>
          <w:numId w:val="6"/>
        </w:numPr>
        <w:ind w:left="709" w:hanging="283"/>
        <w:rPr>
          <w:sz w:val="24"/>
          <w:szCs w:val="24"/>
        </w:rPr>
      </w:pPr>
      <w:r w:rsidRPr="004B5A16">
        <w:rPr>
          <w:sz w:val="24"/>
          <w:szCs w:val="24"/>
        </w:rPr>
        <w:t>The combination of the above allows skill specific teaching in the areas of art, music, drama and dance.</w:t>
      </w:r>
    </w:p>
    <w:p w:rsidR="0003702D" w:rsidRPr="004B5A16" w:rsidRDefault="0003702D" w:rsidP="0003702D">
      <w:pPr>
        <w:ind w:left="45"/>
        <w:rPr>
          <w:sz w:val="24"/>
          <w:szCs w:val="24"/>
        </w:rPr>
      </w:pPr>
      <w:r w:rsidRPr="004B5A16">
        <w:rPr>
          <w:sz w:val="24"/>
          <w:szCs w:val="24"/>
        </w:rPr>
        <w:t xml:space="preserve">2. </w:t>
      </w:r>
      <w:r w:rsidR="00D63911" w:rsidRPr="004B5A16">
        <w:rPr>
          <w:sz w:val="24"/>
          <w:szCs w:val="24"/>
        </w:rPr>
        <w:t xml:space="preserve"> From experiences linked to the whole school curriculum:</w:t>
      </w:r>
    </w:p>
    <w:p w:rsidR="0003702D" w:rsidRPr="004B5A16" w:rsidRDefault="00D63911" w:rsidP="0003425E">
      <w:pPr>
        <w:pStyle w:val="ListParagraph"/>
        <w:numPr>
          <w:ilvl w:val="0"/>
          <w:numId w:val="3"/>
        </w:numPr>
        <w:ind w:left="709" w:hanging="335"/>
        <w:rPr>
          <w:sz w:val="24"/>
          <w:szCs w:val="24"/>
        </w:rPr>
      </w:pPr>
      <w:r w:rsidRPr="004B5A16">
        <w:rPr>
          <w:sz w:val="24"/>
          <w:szCs w:val="24"/>
        </w:rPr>
        <w:t>All children also have opportunities to develop skills through music assemblies, where ongoing skills are taught and practised.</w:t>
      </w:r>
    </w:p>
    <w:p w:rsidR="0003702D" w:rsidRDefault="004B5A16" w:rsidP="0003425E">
      <w:pPr>
        <w:pStyle w:val="ListParagraph"/>
        <w:numPr>
          <w:ilvl w:val="0"/>
          <w:numId w:val="3"/>
        </w:numPr>
        <w:ind w:left="709" w:hanging="335"/>
        <w:rPr>
          <w:sz w:val="24"/>
          <w:szCs w:val="24"/>
        </w:rPr>
      </w:pPr>
      <w:r>
        <w:rPr>
          <w:sz w:val="24"/>
          <w:szCs w:val="24"/>
        </w:rPr>
        <w:t>Curriculum enrichment “</w:t>
      </w:r>
      <w:r w:rsidR="00D63911" w:rsidRPr="004B5A16">
        <w:rPr>
          <w:sz w:val="24"/>
          <w:szCs w:val="24"/>
        </w:rPr>
        <w:t>Arts Days</w:t>
      </w:r>
      <w:r>
        <w:rPr>
          <w:sz w:val="24"/>
          <w:szCs w:val="24"/>
        </w:rPr>
        <w:t>”. Pupils</w:t>
      </w:r>
      <w:r w:rsidR="00D63911" w:rsidRPr="004B5A16">
        <w:rPr>
          <w:sz w:val="24"/>
          <w:szCs w:val="24"/>
        </w:rPr>
        <w:t xml:space="preserve"> in every class have the opportunity to practice a variety of arts each year. They may experience writing, acting, singing, dancing, scenery creation and decoration, costume making etc.  There are several opportunities each year for children to work together on school performances. </w:t>
      </w:r>
      <w:r w:rsidR="0003702D" w:rsidRPr="004B5A16">
        <w:rPr>
          <w:sz w:val="24"/>
          <w:szCs w:val="24"/>
        </w:rPr>
        <w:t xml:space="preserve"> </w:t>
      </w:r>
      <w:r w:rsidR="00D63911" w:rsidRPr="004B5A16">
        <w:rPr>
          <w:sz w:val="24"/>
          <w:szCs w:val="24"/>
        </w:rPr>
        <w:t>These include the summer and Christmas concerts where childre</w:t>
      </w:r>
      <w:r>
        <w:rPr>
          <w:sz w:val="24"/>
          <w:szCs w:val="24"/>
        </w:rPr>
        <w:t>n perform as a whole school or key s</w:t>
      </w:r>
      <w:r w:rsidR="00D63911" w:rsidRPr="004B5A16">
        <w:rPr>
          <w:sz w:val="24"/>
          <w:szCs w:val="24"/>
        </w:rPr>
        <w:t xml:space="preserve">tage. </w:t>
      </w:r>
      <w:r w:rsidR="0003702D" w:rsidRPr="004B5A16">
        <w:rPr>
          <w:sz w:val="24"/>
          <w:szCs w:val="24"/>
        </w:rPr>
        <w:t xml:space="preserve"> </w:t>
      </w:r>
      <w:r w:rsidR="00D63911" w:rsidRPr="004B5A16">
        <w:rPr>
          <w:sz w:val="24"/>
          <w:szCs w:val="24"/>
        </w:rPr>
        <w:t>There are also opportunities for individuals to perform. These concerts incorporate art, drama, music and dance.</w:t>
      </w:r>
      <w:r>
        <w:rPr>
          <w:sz w:val="24"/>
          <w:szCs w:val="24"/>
        </w:rPr>
        <w:t xml:space="preserve"> They are open to members of the wider community.</w:t>
      </w:r>
    </w:p>
    <w:p w:rsidR="004B5A16" w:rsidRPr="004B5A16" w:rsidRDefault="004B5A16" w:rsidP="004B5A16">
      <w:pPr>
        <w:pStyle w:val="ListParagraph"/>
        <w:ind w:left="450"/>
        <w:rPr>
          <w:sz w:val="24"/>
          <w:szCs w:val="24"/>
        </w:rPr>
      </w:pPr>
    </w:p>
    <w:p w:rsidR="0003702D" w:rsidRPr="004B5A16" w:rsidRDefault="00D63911" w:rsidP="004B5A16">
      <w:pPr>
        <w:pStyle w:val="ListParagraph"/>
        <w:numPr>
          <w:ilvl w:val="0"/>
          <w:numId w:val="11"/>
        </w:numPr>
        <w:rPr>
          <w:sz w:val="24"/>
          <w:szCs w:val="24"/>
        </w:rPr>
      </w:pPr>
      <w:r w:rsidRPr="004B5A16">
        <w:rPr>
          <w:sz w:val="24"/>
          <w:szCs w:val="24"/>
        </w:rPr>
        <w:t xml:space="preserve">Through pupils’ own interests, including activities which are part of study support: </w:t>
      </w:r>
    </w:p>
    <w:p w:rsidR="0003702D" w:rsidRPr="004B5A16" w:rsidRDefault="004B5A16" w:rsidP="0003425E">
      <w:pPr>
        <w:pStyle w:val="ListParagraph"/>
        <w:numPr>
          <w:ilvl w:val="0"/>
          <w:numId w:val="9"/>
        </w:numPr>
        <w:ind w:left="709"/>
        <w:rPr>
          <w:sz w:val="24"/>
          <w:szCs w:val="24"/>
        </w:rPr>
      </w:pPr>
      <w:r>
        <w:rPr>
          <w:sz w:val="24"/>
          <w:szCs w:val="24"/>
        </w:rPr>
        <w:t>Pupils</w:t>
      </w:r>
      <w:r w:rsidR="00D63911" w:rsidRPr="004B5A16">
        <w:rPr>
          <w:sz w:val="24"/>
          <w:szCs w:val="24"/>
        </w:rPr>
        <w:t xml:space="preserve"> may choose </w:t>
      </w:r>
      <w:r>
        <w:rPr>
          <w:sz w:val="24"/>
          <w:szCs w:val="24"/>
        </w:rPr>
        <w:t xml:space="preserve">to participate in lunchtime music clubs such as </w:t>
      </w:r>
      <w:r w:rsidR="00D63911" w:rsidRPr="004B5A16">
        <w:rPr>
          <w:sz w:val="24"/>
          <w:szCs w:val="24"/>
        </w:rPr>
        <w:t>recorder</w:t>
      </w:r>
      <w:r>
        <w:rPr>
          <w:sz w:val="24"/>
          <w:szCs w:val="24"/>
        </w:rPr>
        <w:t xml:space="preserve"> and choir</w:t>
      </w:r>
      <w:r w:rsidR="00D63911" w:rsidRPr="004B5A16">
        <w:rPr>
          <w:sz w:val="24"/>
          <w:szCs w:val="24"/>
        </w:rPr>
        <w:t>.</w:t>
      </w:r>
    </w:p>
    <w:p w:rsidR="0003702D" w:rsidRPr="004B5A16" w:rsidRDefault="004B5A16" w:rsidP="0003425E">
      <w:pPr>
        <w:pStyle w:val="ListParagraph"/>
        <w:numPr>
          <w:ilvl w:val="0"/>
          <w:numId w:val="9"/>
        </w:numPr>
        <w:ind w:left="709"/>
        <w:rPr>
          <w:sz w:val="24"/>
          <w:szCs w:val="24"/>
        </w:rPr>
      </w:pPr>
      <w:r>
        <w:rPr>
          <w:sz w:val="24"/>
          <w:szCs w:val="24"/>
        </w:rPr>
        <w:t>There are opportunities for ‘gifted and t</w:t>
      </w:r>
      <w:r w:rsidR="00D63911" w:rsidRPr="004B5A16">
        <w:rPr>
          <w:sz w:val="24"/>
          <w:szCs w:val="24"/>
        </w:rPr>
        <w:t>alented</w:t>
      </w:r>
      <w:r>
        <w:rPr>
          <w:sz w:val="24"/>
          <w:szCs w:val="24"/>
        </w:rPr>
        <w:t>’</w:t>
      </w:r>
      <w:r w:rsidR="00D63911" w:rsidRPr="004B5A16">
        <w:rPr>
          <w:sz w:val="24"/>
          <w:szCs w:val="24"/>
        </w:rPr>
        <w:t xml:space="preserve"> children to take part in arts projects e</w:t>
      </w:r>
      <w:r>
        <w:rPr>
          <w:sz w:val="24"/>
          <w:szCs w:val="24"/>
        </w:rPr>
        <w:t xml:space="preserve">.g. </w:t>
      </w:r>
      <w:r w:rsidR="00D63911" w:rsidRPr="004B5A16">
        <w:rPr>
          <w:sz w:val="24"/>
          <w:szCs w:val="24"/>
        </w:rPr>
        <w:t>with other schools, competitions, workshops.</w:t>
      </w:r>
    </w:p>
    <w:p w:rsidR="0003702D" w:rsidRPr="004B5A16" w:rsidRDefault="00D63911" w:rsidP="0003425E">
      <w:pPr>
        <w:pStyle w:val="ListParagraph"/>
        <w:numPr>
          <w:ilvl w:val="0"/>
          <w:numId w:val="9"/>
        </w:numPr>
        <w:ind w:left="709"/>
        <w:rPr>
          <w:sz w:val="24"/>
          <w:szCs w:val="24"/>
        </w:rPr>
      </w:pPr>
      <w:r w:rsidRPr="004B5A16">
        <w:rPr>
          <w:sz w:val="24"/>
          <w:szCs w:val="24"/>
        </w:rPr>
        <w:t>Opportunities for parents and carers to work on arts projects with children through topic based work</w:t>
      </w:r>
      <w:r w:rsidR="004B5A16">
        <w:rPr>
          <w:sz w:val="24"/>
          <w:szCs w:val="24"/>
        </w:rPr>
        <w:t xml:space="preserve"> or special events such as e.g. Easter egg competition, baking for Sports Relief</w:t>
      </w:r>
      <w:r w:rsidRPr="004B5A16">
        <w:rPr>
          <w:sz w:val="24"/>
          <w:szCs w:val="24"/>
        </w:rPr>
        <w:t>.</w:t>
      </w:r>
    </w:p>
    <w:p w:rsidR="0003702D" w:rsidRPr="0003702D" w:rsidRDefault="00D63911" w:rsidP="0003702D">
      <w:pPr>
        <w:ind w:left="45"/>
        <w:rPr>
          <w:b/>
          <w:sz w:val="28"/>
          <w:szCs w:val="28"/>
        </w:rPr>
      </w:pPr>
      <w:r w:rsidRPr="0003702D">
        <w:rPr>
          <w:b/>
          <w:sz w:val="28"/>
          <w:szCs w:val="28"/>
        </w:rPr>
        <w:t xml:space="preserve"> Arts Facilities </w:t>
      </w:r>
    </w:p>
    <w:p w:rsidR="0003702D" w:rsidRPr="004B5A16" w:rsidRDefault="00D63911" w:rsidP="005740AF">
      <w:pPr>
        <w:pStyle w:val="ListParagraph"/>
        <w:numPr>
          <w:ilvl w:val="0"/>
          <w:numId w:val="10"/>
        </w:numPr>
        <w:rPr>
          <w:sz w:val="24"/>
          <w:szCs w:val="24"/>
        </w:rPr>
      </w:pPr>
      <w:r w:rsidRPr="004B5A16">
        <w:rPr>
          <w:sz w:val="24"/>
          <w:szCs w:val="24"/>
        </w:rPr>
        <w:t xml:space="preserve">Art display boards for displaying children’s artwork. </w:t>
      </w:r>
    </w:p>
    <w:p w:rsidR="0003702D" w:rsidRPr="004B5A16" w:rsidRDefault="00D63911" w:rsidP="005740AF">
      <w:pPr>
        <w:pStyle w:val="ListParagraph"/>
        <w:numPr>
          <w:ilvl w:val="0"/>
          <w:numId w:val="10"/>
        </w:numPr>
        <w:rPr>
          <w:sz w:val="24"/>
          <w:szCs w:val="24"/>
        </w:rPr>
      </w:pPr>
      <w:r w:rsidRPr="004B5A16">
        <w:rPr>
          <w:sz w:val="24"/>
          <w:szCs w:val="24"/>
        </w:rPr>
        <w:t>Free access to extensive facilities and staff at the E</w:t>
      </w:r>
      <w:r w:rsidR="006C13E5">
        <w:rPr>
          <w:sz w:val="24"/>
          <w:szCs w:val="24"/>
        </w:rPr>
        <w:t>ducation Library Services &amp; local m</w:t>
      </w:r>
      <w:r w:rsidRPr="004B5A16">
        <w:rPr>
          <w:sz w:val="24"/>
          <w:szCs w:val="24"/>
        </w:rPr>
        <w:t>useum</w:t>
      </w:r>
      <w:r w:rsidR="006C13E5">
        <w:rPr>
          <w:sz w:val="24"/>
          <w:szCs w:val="24"/>
        </w:rPr>
        <w:t>s in Sheffield, Chesterfield and Derby</w:t>
      </w:r>
      <w:r w:rsidRPr="004B5A16">
        <w:rPr>
          <w:sz w:val="24"/>
          <w:szCs w:val="24"/>
        </w:rPr>
        <w:t>.</w:t>
      </w:r>
    </w:p>
    <w:p w:rsidR="0003702D" w:rsidRPr="004B5A16" w:rsidRDefault="00D63911" w:rsidP="005740AF">
      <w:pPr>
        <w:pStyle w:val="ListParagraph"/>
        <w:numPr>
          <w:ilvl w:val="0"/>
          <w:numId w:val="10"/>
        </w:numPr>
        <w:rPr>
          <w:sz w:val="24"/>
          <w:szCs w:val="24"/>
        </w:rPr>
      </w:pPr>
      <w:r w:rsidRPr="004B5A16">
        <w:rPr>
          <w:sz w:val="24"/>
          <w:szCs w:val="24"/>
        </w:rPr>
        <w:t xml:space="preserve">Free access to dance </w:t>
      </w:r>
      <w:r w:rsidR="006C13E5">
        <w:rPr>
          <w:sz w:val="24"/>
          <w:szCs w:val="24"/>
        </w:rPr>
        <w:t xml:space="preserve">and art </w:t>
      </w:r>
      <w:r w:rsidRPr="004B5A16">
        <w:rPr>
          <w:sz w:val="24"/>
          <w:szCs w:val="24"/>
        </w:rPr>
        <w:t xml:space="preserve">facilities at the local secondary school. </w:t>
      </w:r>
    </w:p>
    <w:p w:rsidR="0003702D" w:rsidRPr="004B5A16" w:rsidRDefault="00D63911" w:rsidP="005740AF">
      <w:pPr>
        <w:pStyle w:val="ListParagraph"/>
        <w:numPr>
          <w:ilvl w:val="0"/>
          <w:numId w:val="10"/>
        </w:numPr>
        <w:rPr>
          <w:sz w:val="24"/>
          <w:szCs w:val="24"/>
        </w:rPr>
      </w:pPr>
      <w:r w:rsidRPr="004B5A16">
        <w:rPr>
          <w:sz w:val="24"/>
          <w:szCs w:val="24"/>
        </w:rPr>
        <w:t>Musical instruments.</w:t>
      </w:r>
    </w:p>
    <w:p w:rsidR="0003702D" w:rsidRPr="004B5A16" w:rsidRDefault="00D63911" w:rsidP="005740AF">
      <w:pPr>
        <w:pStyle w:val="ListParagraph"/>
        <w:numPr>
          <w:ilvl w:val="0"/>
          <w:numId w:val="10"/>
        </w:numPr>
        <w:rPr>
          <w:sz w:val="24"/>
          <w:szCs w:val="24"/>
        </w:rPr>
      </w:pPr>
      <w:r w:rsidRPr="004B5A16">
        <w:rPr>
          <w:sz w:val="24"/>
          <w:szCs w:val="24"/>
        </w:rPr>
        <w:t>ICT – laptops with art software.</w:t>
      </w:r>
    </w:p>
    <w:p w:rsidR="006F55DA" w:rsidRDefault="00D63911" w:rsidP="005740AF">
      <w:pPr>
        <w:pStyle w:val="ListParagraph"/>
        <w:numPr>
          <w:ilvl w:val="0"/>
          <w:numId w:val="10"/>
        </w:numPr>
        <w:rPr>
          <w:sz w:val="24"/>
          <w:szCs w:val="24"/>
        </w:rPr>
      </w:pPr>
      <w:r w:rsidRPr="004B5A16">
        <w:rPr>
          <w:sz w:val="24"/>
          <w:szCs w:val="24"/>
        </w:rPr>
        <w:t>Various arts materials, silk painting, batik, printing, clay and felt.</w:t>
      </w:r>
    </w:p>
    <w:p w:rsidR="0003702D" w:rsidRPr="006F55DA" w:rsidRDefault="006F55DA" w:rsidP="006F55DA">
      <w:pPr>
        <w:rPr>
          <w:sz w:val="24"/>
          <w:szCs w:val="24"/>
        </w:rPr>
      </w:pPr>
      <w:r>
        <w:rPr>
          <w:sz w:val="24"/>
          <w:szCs w:val="24"/>
        </w:rPr>
        <w:br w:type="page"/>
      </w:r>
    </w:p>
    <w:p w:rsidR="005740AF" w:rsidRPr="005740AF" w:rsidRDefault="00D63911" w:rsidP="0003702D">
      <w:pPr>
        <w:ind w:left="45"/>
        <w:rPr>
          <w:b/>
          <w:sz w:val="28"/>
          <w:szCs w:val="28"/>
        </w:rPr>
      </w:pPr>
      <w:r w:rsidRPr="005740AF">
        <w:rPr>
          <w:b/>
          <w:sz w:val="28"/>
          <w:szCs w:val="28"/>
        </w:rPr>
        <w:t xml:space="preserve">Aims and Objectives </w:t>
      </w:r>
    </w:p>
    <w:p w:rsidR="005740AF" w:rsidRPr="00DE4C44" w:rsidRDefault="00D63911" w:rsidP="0003702D">
      <w:pPr>
        <w:ind w:left="45"/>
        <w:rPr>
          <w:b/>
          <w:sz w:val="24"/>
          <w:szCs w:val="24"/>
        </w:rPr>
      </w:pPr>
      <w:r w:rsidRPr="00DE4C44">
        <w:rPr>
          <w:b/>
          <w:sz w:val="24"/>
          <w:szCs w:val="24"/>
        </w:rPr>
        <w:t xml:space="preserve">Aim </w:t>
      </w:r>
      <w:proofErr w:type="gramStart"/>
      <w:r w:rsidRPr="00DE4C44">
        <w:rPr>
          <w:b/>
          <w:sz w:val="24"/>
          <w:szCs w:val="24"/>
        </w:rPr>
        <w:t>1 :</w:t>
      </w:r>
      <w:proofErr w:type="gramEnd"/>
    </w:p>
    <w:p w:rsidR="005740AF" w:rsidRPr="00EB1347" w:rsidRDefault="00D63911" w:rsidP="0003702D">
      <w:pPr>
        <w:ind w:left="45"/>
        <w:rPr>
          <w:sz w:val="24"/>
          <w:szCs w:val="24"/>
        </w:rPr>
      </w:pPr>
      <w:r w:rsidRPr="00EB1347">
        <w:rPr>
          <w:sz w:val="24"/>
          <w:szCs w:val="24"/>
        </w:rPr>
        <w:t>For all children to engage, progress, enjoy and express themselves through a variety of art</w:t>
      </w:r>
      <w:r w:rsidR="006F55DA" w:rsidRPr="00EB1347">
        <w:rPr>
          <w:sz w:val="24"/>
          <w:szCs w:val="24"/>
        </w:rPr>
        <w:t xml:space="preserve"> </w:t>
      </w:r>
      <w:r w:rsidRPr="00EB1347">
        <w:rPr>
          <w:sz w:val="24"/>
          <w:szCs w:val="24"/>
        </w:rPr>
        <w:t xml:space="preserve">forms, to explore values, attitudes, feelings and meanings. </w:t>
      </w:r>
    </w:p>
    <w:p w:rsidR="005740AF" w:rsidRPr="00EB1347" w:rsidRDefault="00D63911" w:rsidP="0003702D">
      <w:pPr>
        <w:ind w:left="45"/>
        <w:rPr>
          <w:sz w:val="24"/>
          <w:szCs w:val="24"/>
        </w:rPr>
      </w:pPr>
      <w:r w:rsidRPr="00EB1347">
        <w:rPr>
          <w:sz w:val="24"/>
          <w:szCs w:val="24"/>
        </w:rPr>
        <w:t>Objectives:</w:t>
      </w:r>
    </w:p>
    <w:p w:rsidR="005740AF" w:rsidRPr="00DE4C44" w:rsidRDefault="00D63911" w:rsidP="00DE4C44">
      <w:pPr>
        <w:pStyle w:val="ListParagraph"/>
        <w:numPr>
          <w:ilvl w:val="0"/>
          <w:numId w:val="14"/>
        </w:numPr>
        <w:rPr>
          <w:sz w:val="24"/>
          <w:szCs w:val="24"/>
        </w:rPr>
      </w:pPr>
      <w:r w:rsidRPr="00DE4C44">
        <w:rPr>
          <w:sz w:val="24"/>
          <w:szCs w:val="24"/>
        </w:rPr>
        <w:t xml:space="preserve">Provide an arts curriculum of quality, range and depth. </w:t>
      </w:r>
    </w:p>
    <w:p w:rsidR="005740AF" w:rsidRPr="00DE4C44" w:rsidRDefault="00D63911" w:rsidP="00DE4C44">
      <w:pPr>
        <w:pStyle w:val="ListParagraph"/>
        <w:numPr>
          <w:ilvl w:val="0"/>
          <w:numId w:val="14"/>
        </w:numPr>
        <w:rPr>
          <w:sz w:val="24"/>
          <w:szCs w:val="24"/>
        </w:rPr>
      </w:pPr>
      <w:r w:rsidRPr="00DE4C44">
        <w:rPr>
          <w:sz w:val="24"/>
          <w:szCs w:val="24"/>
        </w:rPr>
        <w:t>Provide opportunities for cross curricular work.</w:t>
      </w:r>
    </w:p>
    <w:p w:rsidR="005740AF" w:rsidRPr="00DE4C44" w:rsidRDefault="00D63911" w:rsidP="00DE4C44">
      <w:pPr>
        <w:pStyle w:val="ListParagraph"/>
        <w:numPr>
          <w:ilvl w:val="0"/>
          <w:numId w:val="14"/>
        </w:numPr>
        <w:rPr>
          <w:sz w:val="24"/>
          <w:szCs w:val="24"/>
        </w:rPr>
      </w:pPr>
      <w:r w:rsidRPr="00DE4C44">
        <w:rPr>
          <w:sz w:val="24"/>
          <w:szCs w:val="24"/>
        </w:rPr>
        <w:t>Provide opportunities for pupils to learn about the arts of diverse cultures.</w:t>
      </w:r>
    </w:p>
    <w:p w:rsidR="005740AF" w:rsidRPr="00DE4C44" w:rsidRDefault="00D63911" w:rsidP="00DE4C44">
      <w:pPr>
        <w:pStyle w:val="ListParagraph"/>
        <w:numPr>
          <w:ilvl w:val="0"/>
          <w:numId w:val="14"/>
        </w:numPr>
        <w:rPr>
          <w:sz w:val="24"/>
          <w:szCs w:val="24"/>
        </w:rPr>
      </w:pPr>
      <w:r w:rsidRPr="00DE4C44">
        <w:rPr>
          <w:sz w:val="24"/>
          <w:szCs w:val="24"/>
        </w:rPr>
        <w:t>Provide opportunities to develop self-esteem, confidence and maturity through participation in the arts.</w:t>
      </w:r>
    </w:p>
    <w:p w:rsidR="005740AF" w:rsidRPr="00DE4C44" w:rsidRDefault="00EB1347" w:rsidP="00DE4C44">
      <w:pPr>
        <w:pStyle w:val="ListParagraph"/>
        <w:numPr>
          <w:ilvl w:val="0"/>
          <w:numId w:val="14"/>
        </w:numPr>
        <w:rPr>
          <w:sz w:val="24"/>
          <w:szCs w:val="24"/>
        </w:rPr>
      </w:pPr>
      <w:r w:rsidRPr="00DE4C44">
        <w:rPr>
          <w:sz w:val="24"/>
          <w:szCs w:val="24"/>
        </w:rPr>
        <w:t>Ensure that all</w:t>
      </w:r>
      <w:r w:rsidR="00D63911" w:rsidRPr="00DE4C44">
        <w:rPr>
          <w:sz w:val="24"/>
          <w:szCs w:val="24"/>
        </w:rPr>
        <w:t xml:space="preserve"> teachers </w:t>
      </w:r>
      <w:r w:rsidRPr="00DE4C44">
        <w:rPr>
          <w:sz w:val="24"/>
          <w:szCs w:val="24"/>
        </w:rPr>
        <w:t xml:space="preserve">and teaching assistants at </w:t>
      </w:r>
      <w:r w:rsidR="00765ECD" w:rsidRPr="00DE4C44">
        <w:rPr>
          <w:sz w:val="24"/>
          <w:szCs w:val="24"/>
        </w:rPr>
        <w:t>The Federation of Penny Acres and Wigley Primary Schools</w:t>
      </w:r>
      <w:r w:rsidRPr="00DE4C44">
        <w:rPr>
          <w:sz w:val="24"/>
          <w:szCs w:val="24"/>
        </w:rPr>
        <w:t xml:space="preserve"> </w:t>
      </w:r>
      <w:r w:rsidR="00D63911" w:rsidRPr="00DE4C44">
        <w:rPr>
          <w:sz w:val="24"/>
          <w:szCs w:val="24"/>
        </w:rPr>
        <w:t>have access to regular continuing professional development that refreshes their own creativity and keeps them up to date with development in the arts.</w:t>
      </w:r>
    </w:p>
    <w:p w:rsidR="005740AF" w:rsidRPr="00DE4C44" w:rsidRDefault="006F55DA" w:rsidP="00DE4C44">
      <w:pPr>
        <w:pStyle w:val="ListParagraph"/>
        <w:numPr>
          <w:ilvl w:val="0"/>
          <w:numId w:val="14"/>
        </w:numPr>
        <w:rPr>
          <w:sz w:val="24"/>
          <w:szCs w:val="24"/>
        </w:rPr>
      </w:pPr>
      <w:r w:rsidRPr="00DE4C44">
        <w:rPr>
          <w:sz w:val="24"/>
          <w:szCs w:val="24"/>
        </w:rPr>
        <w:t>Provide opportunities for gifted and t</w:t>
      </w:r>
      <w:r w:rsidR="00D63911" w:rsidRPr="00DE4C44">
        <w:rPr>
          <w:sz w:val="24"/>
          <w:szCs w:val="24"/>
        </w:rPr>
        <w:t>alented children to develop their skills further.</w:t>
      </w:r>
    </w:p>
    <w:p w:rsidR="005740AF" w:rsidRPr="00DE4C44" w:rsidRDefault="00D63911" w:rsidP="0003702D">
      <w:pPr>
        <w:ind w:left="45"/>
        <w:rPr>
          <w:b/>
          <w:sz w:val="24"/>
          <w:szCs w:val="24"/>
        </w:rPr>
      </w:pPr>
      <w:r w:rsidRPr="00DE4C44">
        <w:rPr>
          <w:b/>
          <w:sz w:val="24"/>
          <w:szCs w:val="24"/>
        </w:rPr>
        <w:t xml:space="preserve">Aim </w:t>
      </w:r>
      <w:proofErr w:type="gramStart"/>
      <w:r w:rsidRPr="00DE4C44">
        <w:rPr>
          <w:b/>
          <w:sz w:val="24"/>
          <w:szCs w:val="24"/>
        </w:rPr>
        <w:t>2 :</w:t>
      </w:r>
      <w:proofErr w:type="gramEnd"/>
      <w:r w:rsidRPr="00DE4C44">
        <w:rPr>
          <w:b/>
          <w:sz w:val="24"/>
          <w:szCs w:val="24"/>
        </w:rPr>
        <w:t xml:space="preserve"> </w:t>
      </w:r>
    </w:p>
    <w:p w:rsidR="005740AF" w:rsidRPr="00EB1347" w:rsidRDefault="00D63911" w:rsidP="0003702D">
      <w:pPr>
        <w:ind w:left="45"/>
        <w:rPr>
          <w:sz w:val="24"/>
          <w:szCs w:val="24"/>
        </w:rPr>
      </w:pPr>
      <w:r w:rsidRPr="00EB1347">
        <w:rPr>
          <w:sz w:val="24"/>
          <w:szCs w:val="24"/>
        </w:rPr>
        <w:t xml:space="preserve">Develop children’s interest in the ability to create, appreciate and make critical judgements about artworks. </w:t>
      </w:r>
    </w:p>
    <w:p w:rsidR="00EB1347" w:rsidRDefault="00D63911" w:rsidP="0003702D">
      <w:pPr>
        <w:ind w:left="45"/>
        <w:rPr>
          <w:sz w:val="24"/>
          <w:szCs w:val="24"/>
        </w:rPr>
      </w:pPr>
      <w:r w:rsidRPr="00EB1347">
        <w:rPr>
          <w:sz w:val="24"/>
          <w:szCs w:val="24"/>
        </w:rPr>
        <w:t xml:space="preserve">Objective : · </w:t>
      </w:r>
    </w:p>
    <w:p w:rsidR="005740AF" w:rsidRPr="00DE4C44" w:rsidRDefault="00D63911" w:rsidP="00DE4C44">
      <w:pPr>
        <w:pStyle w:val="ListParagraph"/>
        <w:numPr>
          <w:ilvl w:val="0"/>
          <w:numId w:val="15"/>
        </w:numPr>
        <w:ind w:left="426"/>
        <w:rPr>
          <w:sz w:val="24"/>
          <w:szCs w:val="24"/>
        </w:rPr>
      </w:pPr>
      <w:r w:rsidRPr="00DE4C44">
        <w:rPr>
          <w:sz w:val="24"/>
          <w:szCs w:val="24"/>
        </w:rPr>
        <w:t>Give all pupils opportunities to observe, plan, design, complete and perform/exhibit in a range of art</w:t>
      </w:r>
      <w:r w:rsidR="00EB1347" w:rsidRPr="00DE4C44">
        <w:rPr>
          <w:sz w:val="24"/>
          <w:szCs w:val="24"/>
        </w:rPr>
        <w:t xml:space="preserve"> </w:t>
      </w:r>
      <w:r w:rsidRPr="00DE4C44">
        <w:rPr>
          <w:sz w:val="24"/>
          <w:szCs w:val="24"/>
        </w:rPr>
        <w:t xml:space="preserve">forms. </w:t>
      </w:r>
    </w:p>
    <w:p w:rsidR="005740AF" w:rsidRPr="00DE4C44" w:rsidRDefault="00D63911" w:rsidP="0003702D">
      <w:pPr>
        <w:ind w:left="45"/>
        <w:rPr>
          <w:b/>
          <w:sz w:val="24"/>
          <w:szCs w:val="24"/>
        </w:rPr>
      </w:pPr>
      <w:r w:rsidRPr="00DE4C44">
        <w:rPr>
          <w:b/>
          <w:sz w:val="24"/>
          <w:szCs w:val="24"/>
        </w:rPr>
        <w:t xml:space="preserve">Aim </w:t>
      </w:r>
      <w:proofErr w:type="gramStart"/>
      <w:r w:rsidRPr="00DE4C44">
        <w:rPr>
          <w:b/>
          <w:sz w:val="24"/>
          <w:szCs w:val="24"/>
        </w:rPr>
        <w:t>3 :</w:t>
      </w:r>
      <w:proofErr w:type="gramEnd"/>
      <w:r w:rsidRPr="00DE4C44">
        <w:rPr>
          <w:b/>
          <w:sz w:val="24"/>
          <w:szCs w:val="24"/>
        </w:rPr>
        <w:t xml:space="preserve"> </w:t>
      </w:r>
    </w:p>
    <w:p w:rsidR="005740AF" w:rsidRPr="00EB1347" w:rsidRDefault="00D63911" w:rsidP="0003702D">
      <w:pPr>
        <w:ind w:left="45"/>
        <w:rPr>
          <w:sz w:val="24"/>
          <w:szCs w:val="24"/>
        </w:rPr>
      </w:pPr>
      <w:r w:rsidRPr="00EB1347">
        <w:rPr>
          <w:sz w:val="24"/>
          <w:szCs w:val="24"/>
        </w:rPr>
        <w:t xml:space="preserve">Encourage pupils to work as individuals and in groups to share arts experiences and present artworks to others. </w:t>
      </w:r>
    </w:p>
    <w:p w:rsidR="005740AF" w:rsidRPr="00EB1347" w:rsidRDefault="00D63911" w:rsidP="0003702D">
      <w:pPr>
        <w:ind w:left="45"/>
        <w:rPr>
          <w:sz w:val="24"/>
          <w:szCs w:val="24"/>
        </w:rPr>
      </w:pPr>
      <w:r w:rsidRPr="00EB1347">
        <w:rPr>
          <w:sz w:val="24"/>
          <w:szCs w:val="24"/>
        </w:rPr>
        <w:t>Objectives:</w:t>
      </w:r>
    </w:p>
    <w:p w:rsidR="005740AF" w:rsidRPr="00DE4C44" w:rsidRDefault="00D63911" w:rsidP="00DE4C44">
      <w:pPr>
        <w:pStyle w:val="ListParagraph"/>
        <w:numPr>
          <w:ilvl w:val="0"/>
          <w:numId w:val="16"/>
        </w:numPr>
        <w:ind w:left="426"/>
        <w:rPr>
          <w:sz w:val="24"/>
          <w:szCs w:val="24"/>
        </w:rPr>
      </w:pPr>
      <w:r w:rsidRPr="00DE4C44">
        <w:rPr>
          <w:sz w:val="24"/>
          <w:szCs w:val="24"/>
        </w:rPr>
        <w:t>Give all pupils an opportunity to exhibit/perform at least twice a year (assemblies).</w:t>
      </w:r>
    </w:p>
    <w:p w:rsidR="005740AF" w:rsidRPr="00DE4C44" w:rsidRDefault="00D63911" w:rsidP="00DE4C44">
      <w:pPr>
        <w:pStyle w:val="ListParagraph"/>
        <w:numPr>
          <w:ilvl w:val="0"/>
          <w:numId w:val="16"/>
        </w:numPr>
        <w:ind w:left="426"/>
        <w:rPr>
          <w:sz w:val="24"/>
          <w:szCs w:val="24"/>
        </w:rPr>
      </w:pPr>
      <w:r w:rsidRPr="00DE4C44">
        <w:rPr>
          <w:sz w:val="24"/>
          <w:szCs w:val="24"/>
        </w:rPr>
        <w:t>Give all pupils the opportunity to take part in an out of hours opportunity.</w:t>
      </w:r>
    </w:p>
    <w:p w:rsidR="005740AF" w:rsidRPr="00DE4C44" w:rsidRDefault="00D63911" w:rsidP="00DE4C44">
      <w:pPr>
        <w:pStyle w:val="ListParagraph"/>
        <w:numPr>
          <w:ilvl w:val="0"/>
          <w:numId w:val="16"/>
        </w:numPr>
        <w:ind w:left="426"/>
        <w:rPr>
          <w:sz w:val="24"/>
          <w:szCs w:val="24"/>
        </w:rPr>
      </w:pPr>
      <w:r w:rsidRPr="00DE4C44">
        <w:rPr>
          <w:sz w:val="24"/>
          <w:szCs w:val="24"/>
        </w:rPr>
        <w:t>Present arts work to parents and the community at least four times a year. Class a</w:t>
      </w:r>
      <w:r w:rsidR="00EB1347" w:rsidRPr="00DE4C44">
        <w:rPr>
          <w:sz w:val="24"/>
          <w:szCs w:val="24"/>
        </w:rPr>
        <w:t>ssemblies, Christmas concerts, Christmas production, summer concert, w</w:t>
      </w:r>
      <w:r w:rsidRPr="00DE4C44">
        <w:rPr>
          <w:sz w:val="24"/>
          <w:szCs w:val="24"/>
        </w:rPr>
        <w:t>ider opportunities concert</w:t>
      </w:r>
      <w:r w:rsidR="00EB1347" w:rsidRPr="00DE4C44">
        <w:rPr>
          <w:sz w:val="24"/>
          <w:szCs w:val="24"/>
        </w:rPr>
        <w:t>/s, art g</w:t>
      </w:r>
      <w:r w:rsidRPr="00DE4C44">
        <w:rPr>
          <w:sz w:val="24"/>
          <w:szCs w:val="24"/>
        </w:rPr>
        <w:t>allery.</w:t>
      </w:r>
    </w:p>
    <w:p w:rsidR="005740AF" w:rsidRPr="00DE4C44" w:rsidRDefault="00D63911" w:rsidP="0003702D">
      <w:pPr>
        <w:ind w:left="45"/>
        <w:rPr>
          <w:b/>
          <w:sz w:val="24"/>
          <w:szCs w:val="24"/>
        </w:rPr>
      </w:pPr>
      <w:r w:rsidRPr="00DE4C44">
        <w:rPr>
          <w:b/>
          <w:sz w:val="24"/>
          <w:szCs w:val="24"/>
        </w:rPr>
        <w:t xml:space="preserve"> Aim </w:t>
      </w:r>
      <w:proofErr w:type="gramStart"/>
      <w:r w:rsidRPr="00DE4C44">
        <w:rPr>
          <w:b/>
          <w:sz w:val="24"/>
          <w:szCs w:val="24"/>
        </w:rPr>
        <w:t>4 :</w:t>
      </w:r>
      <w:proofErr w:type="gramEnd"/>
      <w:r w:rsidRPr="00DE4C44">
        <w:rPr>
          <w:b/>
          <w:sz w:val="24"/>
          <w:szCs w:val="24"/>
        </w:rPr>
        <w:t xml:space="preserve"> </w:t>
      </w:r>
    </w:p>
    <w:p w:rsidR="005740AF" w:rsidRPr="00EB1347" w:rsidRDefault="00D63911" w:rsidP="0003702D">
      <w:pPr>
        <w:ind w:left="45"/>
        <w:rPr>
          <w:sz w:val="24"/>
          <w:szCs w:val="24"/>
        </w:rPr>
      </w:pPr>
      <w:r w:rsidRPr="00EB1347">
        <w:rPr>
          <w:sz w:val="24"/>
          <w:szCs w:val="24"/>
        </w:rPr>
        <w:t xml:space="preserve">Developing an understanding of the role of the arts in our community and society (and of different cultures), including as a career. </w:t>
      </w:r>
    </w:p>
    <w:p w:rsidR="005740AF" w:rsidRPr="00EB1347" w:rsidRDefault="00D63911" w:rsidP="0003702D">
      <w:pPr>
        <w:ind w:left="45"/>
        <w:rPr>
          <w:sz w:val="24"/>
          <w:szCs w:val="24"/>
        </w:rPr>
      </w:pPr>
      <w:r w:rsidRPr="00EB1347">
        <w:rPr>
          <w:sz w:val="24"/>
          <w:szCs w:val="24"/>
        </w:rPr>
        <w:t>Objectives:</w:t>
      </w:r>
    </w:p>
    <w:p w:rsidR="005740AF" w:rsidRPr="00DE4C44" w:rsidRDefault="00D63911" w:rsidP="00DE4C44">
      <w:pPr>
        <w:pStyle w:val="ListParagraph"/>
        <w:numPr>
          <w:ilvl w:val="0"/>
          <w:numId w:val="17"/>
        </w:numPr>
        <w:ind w:left="426"/>
        <w:rPr>
          <w:sz w:val="24"/>
          <w:szCs w:val="24"/>
        </w:rPr>
      </w:pPr>
      <w:r w:rsidRPr="00DE4C44">
        <w:rPr>
          <w:sz w:val="24"/>
          <w:szCs w:val="24"/>
        </w:rPr>
        <w:t>Offer all pupils an opportunity to work alongside professional artists.</w:t>
      </w:r>
    </w:p>
    <w:p w:rsidR="005740AF" w:rsidRPr="00DE4C44" w:rsidRDefault="00D63911" w:rsidP="00DE4C44">
      <w:pPr>
        <w:pStyle w:val="ListParagraph"/>
        <w:numPr>
          <w:ilvl w:val="0"/>
          <w:numId w:val="17"/>
        </w:numPr>
        <w:ind w:left="426"/>
        <w:rPr>
          <w:sz w:val="24"/>
          <w:szCs w:val="24"/>
        </w:rPr>
      </w:pPr>
      <w:r w:rsidRPr="00DE4C44">
        <w:rPr>
          <w:sz w:val="24"/>
          <w:szCs w:val="24"/>
        </w:rPr>
        <w:t xml:space="preserve">Promote achievement in the arts amongst children. </w:t>
      </w:r>
    </w:p>
    <w:p w:rsidR="005740AF" w:rsidRPr="00DE4C44" w:rsidRDefault="00D63911" w:rsidP="00DE4C44">
      <w:pPr>
        <w:pStyle w:val="ListParagraph"/>
        <w:numPr>
          <w:ilvl w:val="0"/>
          <w:numId w:val="17"/>
        </w:numPr>
        <w:ind w:left="426"/>
        <w:rPr>
          <w:sz w:val="24"/>
          <w:szCs w:val="24"/>
        </w:rPr>
      </w:pPr>
      <w:r w:rsidRPr="00DE4C44">
        <w:rPr>
          <w:sz w:val="24"/>
          <w:szCs w:val="24"/>
        </w:rPr>
        <w:t>Take pupils to see work exhibited and performed by professional artists.</w:t>
      </w:r>
    </w:p>
    <w:p w:rsidR="00314AD7" w:rsidRPr="00EB1347" w:rsidRDefault="00EB1347" w:rsidP="0003702D">
      <w:pPr>
        <w:ind w:left="45"/>
        <w:rPr>
          <w:sz w:val="24"/>
          <w:szCs w:val="24"/>
        </w:rPr>
      </w:pPr>
      <w:r>
        <w:rPr>
          <w:sz w:val="24"/>
          <w:szCs w:val="24"/>
        </w:rPr>
        <w:t>Assessment and reporting l</w:t>
      </w:r>
      <w:r w:rsidR="00D63911" w:rsidRPr="00EB1347">
        <w:rPr>
          <w:sz w:val="24"/>
          <w:szCs w:val="24"/>
        </w:rPr>
        <w:t>earning outcomes</w:t>
      </w:r>
      <w:r>
        <w:rPr>
          <w:sz w:val="24"/>
          <w:szCs w:val="24"/>
        </w:rPr>
        <w:t>/success criteria</w:t>
      </w:r>
      <w:r w:rsidR="00D63911" w:rsidRPr="00EB1347">
        <w:rPr>
          <w:sz w:val="24"/>
          <w:szCs w:val="24"/>
        </w:rPr>
        <w:t xml:space="preserve"> are identified for each lesson. Assessment opportunities are identified within the weekly planning and are measured against the </w:t>
      </w:r>
      <w:r w:rsidRPr="00EB1347">
        <w:rPr>
          <w:sz w:val="24"/>
          <w:szCs w:val="24"/>
        </w:rPr>
        <w:t>standards</w:t>
      </w:r>
      <w:r w:rsidR="00D63911" w:rsidRPr="00EB1347">
        <w:rPr>
          <w:sz w:val="24"/>
          <w:szCs w:val="24"/>
        </w:rPr>
        <w:t xml:space="preserve"> set for the learning outcomes</w:t>
      </w:r>
      <w:r>
        <w:rPr>
          <w:sz w:val="24"/>
          <w:szCs w:val="24"/>
        </w:rPr>
        <w:t>/success criteria</w:t>
      </w:r>
      <w:r w:rsidR="00D63911" w:rsidRPr="00EB1347">
        <w:rPr>
          <w:sz w:val="24"/>
          <w:szCs w:val="24"/>
        </w:rPr>
        <w:t>. Pupils are made aware of the learning</w:t>
      </w:r>
      <w:r w:rsidR="005740AF" w:rsidRPr="00EB1347">
        <w:rPr>
          <w:sz w:val="24"/>
          <w:szCs w:val="24"/>
        </w:rPr>
        <w:t xml:space="preserve"> outcomes for all </w:t>
      </w:r>
      <w:r w:rsidRPr="00EB1347">
        <w:rPr>
          <w:sz w:val="24"/>
          <w:szCs w:val="24"/>
        </w:rPr>
        <w:t>lessons.</w:t>
      </w:r>
      <w:r w:rsidR="00D63911" w:rsidRPr="00EB1347">
        <w:rPr>
          <w:sz w:val="24"/>
          <w:szCs w:val="24"/>
        </w:rPr>
        <w:t xml:space="preserve"> </w:t>
      </w:r>
      <w:r w:rsidR="005740AF" w:rsidRPr="00EB1347">
        <w:rPr>
          <w:sz w:val="24"/>
          <w:szCs w:val="24"/>
        </w:rPr>
        <w:t xml:space="preserve"> </w:t>
      </w:r>
      <w:r w:rsidR="00D63911" w:rsidRPr="00EB1347">
        <w:rPr>
          <w:sz w:val="24"/>
          <w:szCs w:val="24"/>
        </w:rPr>
        <w:t xml:space="preserve">Assessment in the </w:t>
      </w:r>
      <w:r>
        <w:rPr>
          <w:sz w:val="24"/>
          <w:szCs w:val="24"/>
        </w:rPr>
        <w:t>arts can take various forms: · self-evaluation and review, progression, observation, p</w:t>
      </w:r>
      <w:r w:rsidR="00D63911" w:rsidRPr="00EB1347">
        <w:rPr>
          <w:sz w:val="24"/>
          <w:szCs w:val="24"/>
        </w:rPr>
        <w:t>eer evaluation</w:t>
      </w:r>
      <w:r>
        <w:rPr>
          <w:sz w:val="24"/>
          <w:szCs w:val="24"/>
        </w:rPr>
        <w:t>/assessment, formative assessment and summative assessment</w:t>
      </w:r>
      <w:r w:rsidR="005740AF" w:rsidRPr="00EB1347">
        <w:rPr>
          <w:sz w:val="24"/>
          <w:szCs w:val="24"/>
        </w:rPr>
        <w:t>.  Pupils’ progress in the arts is</w:t>
      </w:r>
      <w:r w:rsidR="00D63911" w:rsidRPr="00EB1347">
        <w:rPr>
          <w:sz w:val="24"/>
          <w:szCs w:val="24"/>
        </w:rPr>
        <w:t xml:space="preserve"> reported regularly through consultation with parents, pupils’ </w:t>
      </w:r>
      <w:proofErr w:type="spellStart"/>
      <w:r w:rsidR="00D63911" w:rsidRPr="00EB1347">
        <w:rPr>
          <w:sz w:val="24"/>
          <w:szCs w:val="24"/>
        </w:rPr>
        <w:t>self review</w:t>
      </w:r>
      <w:proofErr w:type="spellEnd"/>
      <w:r>
        <w:rPr>
          <w:sz w:val="24"/>
          <w:szCs w:val="24"/>
        </w:rPr>
        <w:t xml:space="preserve"> and pupil progress meetings between the Headteacher and class teacher</w:t>
      </w:r>
      <w:r w:rsidR="00D63911" w:rsidRPr="00EB1347">
        <w:rPr>
          <w:sz w:val="24"/>
          <w:szCs w:val="24"/>
        </w:rPr>
        <w:t>.</w:t>
      </w:r>
      <w:r w:rsidR="005740AF" w:rsidRPr="00EB1347">
        <w:rPr>
          <w:sz w:val="24"/>
          <w:szCs w:val="24"/>
        </w:rPr>
        <w:t xml:space="preserve"> </w:t>
      </w:r>
      <w:r w:rsidR="00D63911" w:rsidRPr="00EB1347">
        <w:rPr>
          <w:sz w:val="24"/>
          <w:szCs w:val="24"/>
        </w:rPr>
        <w:t xml:space="preserve"> The policy will be annually reviewed by the Governing Body. </w:t>
      </w:r>
      <w:r w:rsidR="005740AF" w:rsidRPr="00EB1347">
        <w:rPr>
          <w:sz w:val="24"/>
          <w:szCs w:val="24"/>
        </w:rPr>
        <w:t xml:space="preserve"> </w:t>
      </w:r>
      <w:r w:rsidR="00D63911" w:rsidRPr="00EB1347">
        <w:rPr>
          <w:sz w:val="24"/>
          <w:szCs w:val="24"/>
        </w:rPr>
        <w:t xml:space="preserve">Every three years all policies are reviewed in depth and updated as necessary. </w:t>
      </w:r>
    </w:p>
    <w:sectPr w:rsidR="00314AD7" w:rsidRPr="00EB1347" w:rsidSect="00691E37">
      <w:footerReference w:type="default" r:id="rId10"/>
      <w:pgSz w:w="11906" w:h="16838"/>
      <w:pgMar w:top="851"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42" w:rsidRDefault="001B7542" w:rsidP="005740AF">
      <w:pPr>
        <w:spacing w:after="0" w:line="240" w:lineRule="auto"/>
      </w:pPr>
      <w:r>
        <w:separator/>
      </w:r>
    </w:p>
  </w:endnote>
  <w:endnote w:type="continuationSeparator" w:id="0">
    <w:p w:rsidR="001B7542" w:rsidRDefault="001B7542" w:rsidP="0057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37" w:rsidRDefault="00691E37" w:rsidP="00D60A90">
    <w:pPr>
      <w:pStyle w:val="Footer"/>
      <w:jc w:val="center"/>
    </w:pPr>
  </w:p>
  <w:p w:rsidR="00D60A90" w:rsidRDefault="00D60A90" w:rsidP="00D60A90">
    <w:pPr>
      <w:pStyle w:val="Footer"/>
      <w:jc w:val="center"/>
    </w:pPr>
    <w:r>
      <w:t>“The Arts” Policy</w:t>
    </w:r>
  </w:p>
  <w:p w:rsidR="00D60A90" w:rsidRDefault="00D60A90" w:rsidP="00D60A90">
    <w:pPr>
      <w:pStyle w:val="Footer"/>
      <w:jc w:val="center"/>
    </w:pPr>
    <w:r>
      <w:t>Policy Number: C17</w:t>
    </w:r>
  </w:p>
  <w:p w:rsidR="00D60A90" w:rsidRDefault="00765ECD" w:rsidP="00D60A90">
    <w:pPr>
      <w:pStyle w:val="Footer"/>
      <w:jc w:val="center"/>
    </w:pPr>
    <w:r>
      <w:t>Federation of Penny Acres and Wigley Primary Schools</w:t>
    </w:r>
  </w:p>
  <w:p w:rsidR="00D60A90" w:rsidRDefault="002E0CBB" w:rsidP="00D60A90">
    <w:pPr>
      <w:pStyle w:val="Footer"/>
      <w:jc w:val="center"/>
    </w:pPr>
    <w:r>
      <w:t>J</w:t>
    </w:r>
    <w:r w:rsidR="0003425E">
      <w:t>une 2022</w:t>
    </w: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42" w:rsidRDefault="001B7542" w:rsidP="005740AF">
      <w:pPr>
        <w:spacing w:after="0" w:line="240" w:lineRule="auto"/>
      </w:pPr>
      <w:r>
        <w:separator/>
      </w:r>
    </w:p>
  </w:footnote>
  <w:footnote w:type="continuationSeparator" w:id="0">
    <w:p w:rsidR="001B7542" w:rsidRDefault="001B7542" w:rsidP="0057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5D1F"/>
    <w:multiLevelType w:val="hybridMultilevel"/>
    <w:tmpl w:val="78AE4F26"/>
    <w:lvl w:ilvl="0" w:tplc="D224414E">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92F0ECF"/>
    <w:multiLevelType w:val="hybridMultilevel"/>
    <w:tmpl w:val="B0E262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B54578C"/>
    <w:multiLevelType w:val="hybridMultilevel"/>
    <w:tmpl w:val="B552BF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7D67B0"/>
    <w:multiLevelType w:val="hybridMultilevel"/>
    <w:tmpl w:val="3CB430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8CF6A89"/>
    <w:multiLevelType w:val="hybridMultilevel"/>
    <w:tmpl w:val="7DAA8246"/>
    <w:lvl w:ilvl="0" w:tplc="47E464E0">
      <w:start w:val="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217C49EE"/>
    <w:multiLevelType w:val="hybridMultilevel"/>
    <w:tmpl w:val="F27E537A"/>
    <w:lvl w:ilvl="0" w:tplc="D224414E">
      <w:numFmt w:val="bullet"/>
      <w:lvlText w:val="·"/>
      <w:lvlJc w:val="left"/>
      <w:pPr>
        <w:ind w:left="765" w:hanging="360"/>
      </w:pPr>
      <w:rPr>
        <w:rFonts w:ascii="Calibri" w:eastAsiaTheme="minorHAnsi" w:hAnsi="Calibri"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420122F"/>
    <w:multiLevelType w:val="hybridMultilevel"/>
    <w:tmpl w:val="7CEAA3E6"/>
    <w:lvl w:ilvl="0" w:tplc="D224414E">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27DE3159"/>
    <w:multiLevelType w:val="hybridMultilevel"/>
    <w:tmpl w:val="E31C4D9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34B0357"/>
    <w:multiLevelType w:val="hybridMultilevel"/>
    <w:tmpl w:val="CC4AAEF6"/>
    <w:lvl w:ilvl="0" w:tplc="D224414E">
      <w:numFmt w:val="bullet"/>
      <w:lvlText w:val="·"/>
      <w:lvlJc w:val="left"/>
      <w:pPr>
        <w:ind w:left="450" w:hanging="360"/>
      </w:pPr>
      <w:rPr>
        <w:rFonts w:ascii="Calibri" w:eastAsiaTheme="minorHAnsi" w:hAnsi="Calibri"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33B5704A"/>
    <w:multiLevelType w:val="hybridMultilevel"/>
    <w:tmpl w:val="0C98637C"/>
    <w:lvl w:ilvl="0" w:tplc="D224414E">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35B6326D"/>
    <w:multiLevelType w:val="hybridMultilevel"/>
    <w:tmpl w:val="949E07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5D40B03"/>
    <w:multiLevelType w:val="hybridMultilevel"/>
    <w:tmpl w:val="4A2E34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EAE384E"/>
    <w:multiLevelType w:val="hybridMultilevel"/>
    <w:tmpl w:val="98C2F0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E151A33"/>
    <w:multiLevelType w:val="hybridMultilevel"/>
    <w:tmpl w:val="9B882E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5B767F4"/>
    <w:multiLevelType w:val="hybridMultilevel"/>
    <w:tmpl w:val="B6D8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15445"/>
    <w:multiLevelType w:val="hybridMultilevel"/>
    <w:tmpl w:val="AC6C53A6"/>
    <w:lvl w:ilvl="0" w:tplc="0EC282D4">
      <w:start w:val="1"/>
      <w:numFmt w:val="decimal"/>
      <w:lvlText w:val="%1."/>
      <w:lvlJc w:val="left"/>
      <w:pPr>
        <w:ind w:left="405" w:hanging="360"/>
      </w:pPr>
      <w:rPr>
        <w:rFonts w:hint="default"/>
      </w:rPr>
    </w:lvl>
    <w:lvl w:ilvl="1" w:tplc="8174B40A">
      <w:numFmt w:val="bullet"/>
      <w:lvlText w:val="·"/>
      <w:lvlJc w:val="left"/>
      <w:pPr>
        <w:ind w:left="1125" w:hanging="360"/>
      </w:pPr>
      <w:rPr>
        <w:rFonts w:ascii="Calibri" w:eastAsiaTheme="minorHAnsi" w:hAnsi="Calibri" w:cstheme="minorBidi"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7BEB3684"/>
    <w:multiLevelType w:val="hybridMultilevel"/>
    <w:tmpl w:val="3190B930"/>
    <w:lvl w:ilvl="0" w:tplc="D224414E">
      <w:numFmt w:val="bullet"/>
      <w:lvlText w:val="·"/>
      <w:lvlJc w:val="left"/>
      <w:pPr>
        <w:ind w:left="85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15"/>
  </w:num>
  <w:num w:numId="2">
    <w:abstractNumId w:val="1"/>
  </w:num>
  <w:num w:numId="3">
    <w:abstractNumId w:val="8"/>
  </w:num>
  <w:num w:numId="4">
    <w:abstractNumId w:val="16"/>
  </w:num>
  <w:num w:numId="5">
    <w:abstractNumId w:val="10"/>
  </w:num>
  <w:num w:numId="6">
    <w:abstractNumId w:val="6"/>
  </w:num>
  <w:num w:numId="7">
    <w:abstractNumId w:val="5"/>
  </w:num>
  <w:num w:numId="8">
    <w:abstractNumId w:val="13"/>
  </w:num>
  <w:num w:numId="9">
    <w:abstractNumId w:val="0"/>
  </w:num>
  <w:num w:numId="10">
    <w:abstractNumId w:val="9"/>
  </w:num>
  <w:num w:numId="11">
    <w:abstractNumId w:val="4"/>
  </w:num>
  <w:num w:numId="12">
    <w:abstractNumId w:val="12"/>
  </w:num>
  <w:num w:numId="13">
    <w:abstractNumId w:val="3"/>
  </w:num>
  <w:num w:numId="14">
    <w:abstractNumId w:val="7"/>
  </w:num>
  <w:num w:numId="15">
    <w:abstractNumId w:val="1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11"/>
    <w:rsid w:val="0003425E"/>
    <w:rsid w:val="0003702D"/>
    <w:rsid w:val="000E1854"/>
    <w:rsid w:val="000E241D"/>
    <w:rsid w:val="001B7542"/>
    <w:rsid w:val="0027700C"/>
    <w:rsid w:val="002A17F4"/>
    <w:rsid w:val="002E0CBB"/>
    <w:rsid w:val="00314AD7"/>
    <w:rsid w:val="00326775"/>
    <w:rsid w:val="003F0EBD"/>
    <w:rsid w:val="004530B4"/>
    <w:rsid w:val="0047109F"/>
    <w:rsid w:val="004B1B18"/>
    <w:rsid w:val="004B5A16"/>
    <w:rsid w:val="00551E75"/>
    <w:rsid w:val="005623A9"/>
    <w:rsid w:val="005740AF"/>
    <w:rsid w:val="00626D55"/>
    <w:rsid w:val="00647DC8"/>
    <w:rsid w:val="00691E37"/>
    <w:rsid w:val="006C13E5"/>
    <w:rsid w:val="006F55DA"/>
    <w:rsid w:val="00765ECD"/>
    <w:rsid w:val="00795D6A"/>
    <w:rsid w:val="009172E1"/>
    <w:rsid w:val="009352C7"/>
    <w:rsid w:val="009A0DC3"/>
    <w:rsid w:val="009E234B"/>
    <w:rsid w:val="00AE2104"/>
    <w:rsid w:val="00D60A90"/>
    <w:rsid w:val="00D630EF"/>
    <w:rsid w:val="00D63911"/>
    <w:rsid w:val="00DE4C44"/>
    <w:rsid w:val="00E557B0"/>
    <w:rsid w:val="00EB1347"/>
    <w:rsid w:val="00F01421"/>
    <w:rsid w:val="00F5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C6577"/>
  <w15:docId w15:val="{C45EABBC-BDF0-42C3-9A09-A1F3FE96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02D"/>
    <w:pPr>
      <w:ind w:left="720"/>
      <w:contextualSpacing/>
    </w:pPr>
  </w:style>
  <w:style w:type="paragraph" w:styleId="Header">
    <w:name w:val="header"/>
    <w:basedOn w:val="Normal"/>
    <w:link w:val="HeaderChar"/>
    <w:uiPriority w:val="99"/>
    <w:unhideWhenUsed/>
    <w:rsid w:val="00574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0AF"/>
  </w:style>
  <w:style w:type="paragraph" w:styleId="Footer">
    <w:name w:val="footer"/>
    <w:basedOn w:val="Normal"/>
    <w:link w:val="FooterChar"/>
    <w:uiPriority w:val="99"/>
    <w:unhideWhenUsed/>
    <w:rsid w:val="0057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0AF"/>
  </w:style>
  <w:style w:type="paragraph" w:styleId="BalloonText">
    <w:name w:val="Balloon Text"/>
    <w:basedOn w:val="Normal"/>
    <w:link w:val="BalloonTextChar"/>
    <w:uiPriority w:val="99"/>
    <w:semiHidden/>
    <w:unhideWhenUsed/>
    <w:rsid w:val="00D6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A90"/>
    <w:rPr>
      <w:rFonts w:ascii="Tahoma" w:hAnsi="Tahoma" w:cs="Tahoma"/>
      <w:sz w:val="16"/>
      <w:szCs w:val="16"/>
    </w:rPr>
  </w:style>
  <w:style w:type="paragraph" w:styleId="NormalWeb">
    <w:name w:val="Normal (Web)"/>
    <w:basedOn w:val="Normal"/>
    <w:uiPriority w:val="99"/>
    <w:semiHidden/>
    <w:unhideWhenUsed/>
    <w:rsid w:val="002A17F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E Deakin</cp:lastModifiedBy>
  <cp:revision>5</cp:revision>
  <cp:lastPrinted>2022-07-14T09:35:00Z</cp:lastPrinted>
  <dcterms:created xsi:type="dcterms:W3CDTF">2022-06-20T10:02:00Z</dcterms:created>
  <dcterms:modified xsi:type="dcterms:W3CDTF">2022-07-14T09:35:00Z</dcterms:modified>
</cp:coreProperties>
</file>