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2714"/>
        <w:gridCol w:w="2306"/>
        <w:gridCol w:w="2340"/>
      </w:tblGrid>
      <w:tr w:rsidR="002C14E8" w:rsidRPr="00537A8B" w:rsidTr="002C14E8">
        <w:tc>
          <w:tcPr>
            <w:tcW w:w="1650" w:type="dxa"/>
            <w:vMerge w:val="restart"/>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Pr>
                <w:noProof/>
              </w:rPr>
              <w:drawing>
                <wp:anchor distT="0" distB="0" distL="114300" distR="114300" simplePos="0" relativeHeight="251661312" behindDoc="0" locked="0" layoutInCell="1" allowOverlap="1">
                  <wp:simplePos x="0" y="0"/>
                  <wp:positionH relativeFrom="column">
                    <wp:posOffset>104775</wp:posOffset>
                  </wp:positionH>
                  <wp:positionV relativeFrom="paragraph">
                    <wp:posOffset>146050</wp:posOffset>
                  </wp:positionV>
                  <wp:extent cx="758190" cy="771525"/>
                  <wp:effectExtent l="0" t="0" r="3810" b="9525"/>
                  <wp:wrapNone/>
                  <wp:docPr id="7" name="Picture 7"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-1270</wp:posOffset>
                  </wp:positionH>
                  <wp:positionV relativeFrom="paragraph">
                    <wp:posOffset>1102995</wp:posOffset>
                  </wp:positionV>
                  <wp:extent cx="923925" cy="923925"/>
                  <wp:effectExtent l="0" t="0" r="9525" b="9525"/>
                  <wp:wrapNone/>
                  <wp:docPr id="6" name="Picture 6"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14" w:type="dxa"/>
            <w:vMerge w:val="restart"/>
            <w:shd w:val="clear" w:color="auto" w:fill="auto"/>
          </w:tcPr>
          <w:p w:rsidR="002C14E8" w:rsidRDefault="002C14E8" w:rsidP="002C14E8">
            <w:pPr>
              <w:autoSpaceDE w:val="0"/>
              <w:autoSpaceDN w:val="0"/>
              <w:adjustRightInd w:val="0"/>
              <w:spacing w:after="0" w:line="240" w:lineRule="auto"/>
              <w:jc w:val="both"/>
              <w:rPr>
                <w:rFonts w:ascii="Arial" w:hAnsi="Arial" w:cs="Arial"/>
                <w:b/>
                <w:bCs/>
                <w:sz w:val="41"/>
                <w:szCs w:val="41"/>
              </w:rPr>
            </w:pPr>
            <w:r>
              <w:rPr>
                <w:rFonts w:ascii="Arial" w:hAnsi="Arial" w:cs="Arial"/>
                <w:b/>
                <w:bCs/>
                <w:sz w:val="41"/>
                <w:szCs w:val="41"/>
              </w:rPr>
              <w:t>Policy No:</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r>
              <w:rPr>
                <w:rFonts w:ascii="Arial" w:hAnsi="Arial" w:cs="Arial"/>
                <w:b/>
                <w:bCs/>
                <w:sz w:val="41"/>
                <w:szCs w:val="41"/>
              </w:rPr>
              <w:t>S1</w:t>
            </w: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Arial" w:hAnsi="Arial" w:cs="Arial"/>
                <w:sz w:val="21"/>
                <w:szCs w:val="21"/>
              </w:rPr>
              <w:t>Revision No:</w:t>
            </w:r>
          </w:p>
        </w:tc>
        <w:tc>
          <w:tcPr>
            <w:tcW w:w="2340" w:type="dxa"/>
            <w:shd w:val="clear" w:color="auto" w:fill="auto"/>
          </w:tcPr>
          <w:p w:rsidR="002C14E8" w:rsidRDefault="00364080" w:rsidP="002C14E8">
            <w:pPr>
              <w:autoSpaceDE w:val="0"/>
              <w:autoSpaceDN w:val="0"/>
              <w:adjustRightInd w:val="0"/>
              <w:spacing w:after="0" w:line="240" w:lineRule="auto"/>
              <w:jc w:val="both"/>
              <w:rPr>
                <w:rFonts w:ascii="Arial" w:hAnsi="Arial" w:cs="Arial"/>
                <w:sz w:val="21"/>
                <w:szCs w:val="21"/>
              </w:rPr>
            </w:pPr>
            <w:r>
              <w:rPr>
                <w:rFonts w:ascii="Arial" w:hAnsi="Arial" w:cs="Arial"/>
                <w:sz w:val="21"/>
                <w:szCs w:val="21"/>
              </w:rPr>
              <w:t>9</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Date Issued:</w:t>
            </w:r>
          </w:p>
        </w:tc>
        <w:tc>
          <w:tcPr>
            <w:tcW w:w="2340" w:type="dxa"/>
            <w:shd w:val="clear" w:color="auto" w:fill="auto"/>
          </w:tcPr>
          <w:p w:rsidR="002C14E8" w:rsidRDefault="002C14E8" w:rsidP="002C14E8">
            <w:pPr>
              <w:autoSpaceDE w:val="0"/>
              <w:autoSpaceDN w:val="0"/>
              <w:adjustRightInd w:val="0"/>
              <w:spacing w:after="0" w:line="240" w:lineRule="auto"/>
              <w:jc w:val="both"/>
              <w:rPr>
                <w:rFonts w:ascii="Helvetica" w:hAnsi="Helvetica" w:cs="Helvetica"/>
                <w:sz w:val="21"/>
                <w:szCs w:val="21"/>
              </w:rPr>
            </w:pPr>
            <w:r>
              <w:rPr>
                <w:rFonts w:ascii="Helvetica" w:hAnsi="Helvetica" w:cs="Helvetica"/>
                <w:sz w:val="21"/>
                <w:szCs w:val="21"/>
              </w:rPr>
              <w:t>January 2013</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Arial" w:hAnsi="Arial" w:cs="Arial"/>
                <w:sz w:val="21"/>
                <w:szCs w:val="21"/>
              </w:rPr>
              <w:t>Committee:</w:t>
            </w:r>
          </w:p>
        </w:tc>
        <w:tc>
          <w:tcPr>
            <w:tcW w:w="2340" w:type="dxa"/>
            <w:shd w:val="clear" w:color="auto" w:fill="auto"/>
          </w:tcPr>
          <w:p w:rsidR="002C14E8" w:rsidRDefault="00FC6604" w:rsidP="002C14E8">
            <w:pPr>
              <w:autoSpaceDE w:val="0"/>
              <w:autoSpaceDN w:val="0"/>
              <w:adjustRightInd w:val="0"/>
              <w:spacing w:after="0" w:line="240" w:lineRule="auto"/>
              <w:jc w:val="both"/>
              <w:rPr>
                <w:rFonts w:ascii="Arial" w:hAnsi="Arial" w:cs="Arial"/>
                <w:sz w:val="21"/>
                <w:szCs w:val="21"/>
              </w:rPr>
            </w:pPr>
            <w:r>
              <w:rPr>
                <w:rFonts w:ascii="Arial" w:hAnsi="Arial" w:cs="Arial"/>
                <w:sz w:val="21"/>
                <w:szCs w:val="21"/>
              </w:rPr>
              <w:t>F</w:t>
            </w:r>
            <w:r w:rsidR="00364080">
              <w:rPr>
                <w:rFonts w:ascii="Arial" w:hAnsi="Arial" w:cs="Arial"/>
                <w:sz w:val="21"/>
                <w:szCs w:val="21"/>
              </w:rPr>
              <w:t xml:space="preserve">ull </w:t>
            </w:r>
            <w:r>
              <w:rPr>
                <w:rFonts w:ascii="Arial" w:hAnsi="Arial" w:cs="Arial"/>
                <w:sz w:val="21"/>
                <w:szCs w:val="21"/>
              </w:rPr>
              <w:t>G</w:t>
            </w:r>
            <w:r w:rsidR="00364080">
              <w:rPr>
                <w:rFonts w:ascii="Arial" w:hAnsi="Arial" w:cs="Arial"/>
                <w:sz w:val="21"/>
                <w:szCs w:val="21"/>
              </w:rPr>
              <w:t xml:space="preserve">overning </w:t>
            </w:r>
            <w:r>
              <w:rPr>
                <w:rFonts w:ascii="Arial" w:hAnsi="Arial" w:cs="Arial"/>
                <w:sz w:val="21"/>
                <w:szCs w:val="21"/>
              </w:rPr>
              <w:t>B</w:t>
            </w:r>
            <w:r w:rsidR="00364080">
              <w:rPr>
                <w:rFonts w:ascii="Arial" w:hAnsi="Arial" w:cs="Arial"/>
                <w:sz w:val="21"/>
                <w:szCs w:val="21"/>
              </w:rPr>
              <w:t>ody</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val="restart"/>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663F06">
              <w:rPr>
                <w:rFonts w:ascii="Arial" w:hAnsi="Arial" w:cs="Arial"/>
                <w:sz w:val="21"/>
                <w:szCs w:val="21"/>
              </w:rPr>
              <w:t xml:space="preserve">Anti-Bullying </w:t>
            </w:r>
            <w:r>
              <w:rPr>
                <w:rFonts w:ascii="Arial" w:hAnsi="Arial" w:cs="Arial"/>
                <w:sz w:val="21"/>
                <w:szCs w:val="21"/>
              </w:rPr>
              <w:t>Policy</w:t>
            </w: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Author:</w:t>
            </w:r>
          </w:p>
        </w:tc>
        <w:tc>
          <w:tcPr>
            <w:tcW w:w="2340" w:type="dxa"/>
            <w:shd w:val="clear" w:color="auto" w:fill="auto"/>
          </w:tcPr>
          <w:p w:rsidR="002C14E8" w:rsidRDefault="002C14E8" w:rsidP="002C14E8">
            <w:pPr>
              <w:autoSpaceDE w:val="0"/>
              <w:autoSpaceDN w:val="0"/>
              <w:adjustRightInd w:val="0"/>
              <w:spacing w:after="0" w:line="240" w:lineRule="auto"/>
              <w:jc w:val="both"/>
              <w:rPr>
                <w:rFonts w:ascii="Helvetica" w:hAnsi="Helvetica" w:cs="Helvetica"/>
                <w:sz w:val="21"/>
                <w:szCs w:val="21"/>
              </w:rPr>
            </w:pPr>
            <w:r w:rsidRPr="00537A8B">
              <w:rPr>
                <w:rFonts w:ascii="Helvetica" w:hAnsi="Helvetica" w:cs="Helvetica"/>
                <w:sz w:val="21"/>
                <w:szCs w:val="21"/>
              </w:rPr>
              <w:t>Head</w:t>
            </w:r>
            <w:r>
              <w:rPr>
                <w:rFonts w:ascii="Helvetica" w:hAnsi="Helvetica" w:cs="Helvetica"/>
                <w:sz w:val="21"/>
                <w:szCs w:val="21"/>
              </w:rPr>
              <w:t>t</w:t>
            </w:r>
            <w:r w:rsidRPr="00537A8B">
              <w:rPr>
                <w:rFonts w:ascii="Helvetica" w:hAnsi="Helvetica" w:cs="Helvetica"/>
                <w:sz w:val="21"/>
                <w:szCs w:val="21"/>
              </w:rPr>
              <w:t>eacher</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Date Adopted:</w:t>
            </w:r>
          </w:p>
        </w:tc>
        <w:tc>
          <w:tcPr>
            <w:tcW w:w="2340" w:type="dxa"/>
            <w:shd w:val="clear" w:color="auto" w:fill="auto"/>
          </w:tcPr>
          <w:p w:rsidR="002C14E8" w:rsidRDefault="00FC6604" w:rsidP="002C14E8">
            <w:pPr>
              <w:autoSpaceDE w:val="0"/>
              <w:autoSpaceDN w:val="0"/>
              <w:adjustRightInd w:val="0"/>
              <w:spacing w:after="0" w:line="240" w:lineRule="auto"/>
              <w:jc w:val="both"/>
              <w:rPr>
                <w:rFonts w:ascii="Arial" w:hAnsi="Arial" w:cs="Arial"/>
                <w:sz w:val="21"/>
                <w:szCs w:val="21"/>
              </w:rPr>
            </w:pPr>
            <w:r>
              <w:rPr>
                <w:rFonts w:ascii="Arial" w:hAnsi="Arial" w:cs="Arial"/>
                <w:sz w:val="21"/>
                <w:szCs w:val="21"/>
              </w:rPr>
              <w:t>October 202</w:t>
            </w:r>
            <w:r w:rsidR="00364080">
              <w:rPr>
                <w:rFonts w:ascii="Arial" w:hAnsi="Arial" w:cs="Arial"/>
                <w:sz w:val="21"/>
                <w:szCs w:val="21"/>
              </w:rPr>
              <w:t>3</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Minute No:</w:t>
            </w:r>
          </w:p>
        </w:tc>
        <w:tc>
          <w:tcPr>
            <w:tcW w:w="2340" w:type="dxa"/>
            <w:shd w:val="clear" w:color="auto" w:fill="auto"/>
          </w:tcPr>
          <w:p w:rsidR="005640CA" w:rsidRPr="00537A8B" w:rsidRDefault="00364080" w:rsidP="008B3812">
            <w:pPr>
              <w:autoSpaceDE w:val="0"/>
              <w:autoSpaceDN w:val="0"/>
              <w:adjustRightInd w:val="0"/>
              <w:jc w:val="both"/>
              <w:rPr>
                <w:rFonts w:ascii="Arial" w:hAnsi="Arial" w:cs="Arial"/>
                <w:sz w:val="21"/>
                <w:szCs w:val="21"/>
              </w:rPr>
            </w:pPr>
            <w:r>
              <w:rPr>
                <w:rFonts w:ascii="Arial" w:hAnsi="Arial" w:cs="Arial"/>
                <w:sz w:val="21"/>
                <w:szCs w:val="21"/>
              </w:rPr>
              <w:t>3</w:t>
            </w:r>
            <w:r w:rsidR="008B3812">
              <w:rPr>
                <w:rFonts w:ascii="Arial" w:hAnsi="Arial" w:cs="Arial"/>
                <w:sz w:val="21"/>
                <w:szCs w:val="21"/>
              </w:rPr>
              <w:t>.10.2</w:t>
            </w:r>
            <w:r>
              <w:rPr>
                <w:rFonts w:ascii="Arial" w:hAnsi="Arial" w:cs="Arial"/>
                <w:sz w:val="21"/>
                <w:szCs w:val="21"/>
              </w:rPr>
              <w:t>3</w:t>
            </w:r>
            <w:r w:rsidR="008B3812">
              <w:rPr>
                <w:rFonts w:ascii="Arial" w:hAnsi="Arial" w:cs="Arial"/>
                <w:sz w:val="21"/>
                <w:szCs w:val="21"/>
              </w:rPr>
              <w:t xml:space="preserve">, min no </w:t>
            </w:r>
            <w:r w:rsidR="00884D1E">
              <w:rPr>
                <w:rFonts w:ascii="Arial" w:hAnsi="Arial" w:cs="Arial"/>
                <w:sz w:val="21"/>
                <w:szCs w:val="21"/>
              </w:rPr>
              <w:t>18.15</w:t>
            </w:r>
            <w:bookmarkStart w:id="0" w:name="_GoBack"/>
            <w:bookmarkEnd w:id="0"/>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Review Date:</w:t>
            </w:r>
          </w:p>
        </w:tc>
        <w:tc>
          <w:tcPr>
            <w:tcW w:w="2340" w:type="dxa"/>
            <w:shd w:val="clear" w:color="auto" w:fill="auto"/>
          </w:tcPr>
          <w:p w:rsidR="002C14E8" w:rsidRDefault="00FC6604" w:rsidP="002C14E8">
            <w:pPr>
              <w:autoSpaceDE w:val="0"/>
              <w:autoSpaceDN w:val="0"/>
              <w:adjustRightInd w:val="0"/>
              <w:spacing w:after="0" w:line="240" w:lineRule="auto"/>
              <w:jc w:val="both"/>
              <w:rPr>
                <w:rFonts w:ascii="Arial" w:hAnsi="Arial" w:cs="Arial"/>
                <w:sz w:val="21"/>
                <w:szCs w:val="21"/>
              </w:rPr>
            </w:pPr>
            <w:r>
              <w:rPr>
                <w:rFonts w:ascii="Arial" w:hAnsi="Arial" w:cs="Arial"/>
                <w:sz w:val="21"/>
                <w:szCs w:val="21"/>
              </w:rPr>
              <w:t>October 202</w:t>
            </w:r>
            <w:r w:rsidR="00364080">
              <w:rPr>
                <w:rFonts w:ascii="Arial" w:hAnsi="Arial" w:cs="Arial"/>
                <w:sz w:val="21"/>
                <w:szCs w:val="21"/>
              </w:rPr>
              <w:t>4</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bl>
    <w:p w:rsidR="002C14E8" w:rsidRDefault="002C14E8" w:rsidP="002C14E8">
      <w:pPr>
        <w:autoSpaceDE w:val="0"/>
        <w:autoSpaceDN w:val="0"/>
        <w:adjustRightInd w:val="0"/>
        <w:jc w:val="both"/>
        <w:rPr>
          <w:rFonts w:ascii="Helvetica" w:hAnsi="Helvetica" w:cs="Helvetica"/>
          <w:sz w:val="21"/>
          <w:szCs w:val="21"/>
        </w:rPr>
      </w:pPr>
    </w:p>
    <w:p w:rsidR="002C14E8" w:rsidRDefault="002C14E8" w:rsidP="002C14E8">
      <w:pPr>
        <w:pStyle w:val="Header"/>
        <w:jc w:val="both"/>
        <w:rPr>
          <w:rFonts w:ascii="Arial" w:hAnsi="Arial" w:cs="Arial"/>
        </w:rPr>
      </w:pPr>
      <w:r>
        <w:rPr>
          <w:noProof/>
        </w:rPr>
        <w:drawing>
          <wp:anchor distT="0" distB="0" distL="114300" distR="114300" simplePos="0" relativeHeight="251659264" behindDoc="1" locked="0" layoutInCell="1" allowOverlap="1">
            <wp:simplePos x="0" y="0"/>
            <wp:positionH relativeFrom="column">
              <wp:posOffset>925195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5" name="Picture 5"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162FD6" w:rsidRPr="005E0DC5" w:rsidRDefault="002C14E8" w:rsidP="002C14E8">
      <w:pPr>
        <w:pStyle w:val="Header"/>
        <w:jc w:val="center"/>
        <w:rPr>
          <w:rFonts w:ascii="Arial" w:hAnsi="Arial" w:cs="Arial"/>
          <w:color w:val="1F497D" w:themeColor="text2"/>
          <w:sz w:val="72"/>
          <w:szCs w:val="72"/>
        </w:rPr>
      </w:pPr>
      <w:r w:rsidRPr="00E55CC5">
        <w:rPr>
          <w:rFonts w:ascii="Arial" w:hAnsi="Arial" w:cs="Arial"/>
          <w:color w:val="44546A"/>
          <w:sz w:val="72"/>
          <w:szCs w:val="72"/>
        </w:rPr>
        <w:t>FEDERATION OF PENNY ACRES AND WIGLEY PRIMARY SCHOOL</w:t>
      </w:r>
    </w:p>
    <w:p w:rsidR="00162FD6" w:rsidRPr="002C14E8" w:rsidRDefault="00162FD6" w:rsidP="00162FD6">
      <w:pPr>
        <w:pStyle w:val="Header"/>
        <w:jc w:val="center"/>
        <w:rPr>
          <w:rFonts w:ascii="Arial" w:hAnsi="Arial" w:cs="Arial"/>
          <w:color w:val="1F497D" w:themeColor="text2"/>
          <w:sz w:val="24"/>
          <w:szCs w:val="24"/>
        </w:rPr>
      </w:pPr>
    </w:p>
    <w:p w:rsidR="002C14E8" w:rsidRDefault="002C14E8" w:rsidP="00162FD6">
      <w:pPr>
        <w:pStyle w:val="Header"/>
        <w:jc w:val="center"/>
        <w:rPr>
          <w:rFonts w:ascii="Arial" w:hAnsi="Arial" w:cs="Arial"/>
          <w:color w:val="1F497D" w:themeColor="text2"/>
          <w:sz w:val="24"/>
          <w:szCs w:val="24"/>
        </w:rPr>
      </w:pPr>
    </w:p>
    <w:p w:rsidR="002C14E8" w:rsidRDefault="002C14E8" w:rsidP="00162FD6">
      <w:pPr>
        <w:pStyle w:val="Header"/>
        <w:jc w:val="center"/>
        <w:rPr>
          <w:rFonts w:ascii="Arial" w:hAnsi="Arial" w:cs="Arial"/>
          <w:color w:val="1F497D" w:themeColor="text2"/>
          <w:sz w:val="24"/>
          <w:szCs w:val="24"/>
        </w:rPr>
      </w:pPr>
    </w:p>
    <w:p w:rsidR="002C14E8" w:rsidRPr="002C14E8" w:rsidRDefault="002C14E8" w:rsidP="00162FD6">
      <w:pPr>
        <w:pStyle w:val="Header"/>
        <w:jc w:val="center"/>
        <w:rPr>
          <w:rFonts w:ascii="Arial" w:hAnsi="Arial" w:cs="Arial"/>
          <w:color w:val="1F497D" w:themeColor="text2"/>
          <w:sz w:val="24"/>
          <w:szCs w:val="24"/>
        </w:rPr>
      </w:pPr>
    </w:p>
    <w:p w:rsidR="00162FD6" w:rsidRPr="002C14E8" w:rsidRDefault="00162FD6" w:rsidP="00162FD6">
      <w:pPr>
        <w:pStyle w:val="Header"/>
        <w:jc w:val="center"/>
        <w:rPr>
          <w:rFonts w:ascii="Arial" w:hAnsi="Arial" w:cs="Arial"/>
          <w:color w:val="44546A"/>
          <w:sz w:val="72"/>
          <w:szCs w:val="72"/>
        </w:rPr>
      </w:pPr>
      <w:r w:rsidRPr="002C14E8">
        <w:rPr>
          <w:rFonts w:ascii="Arial" w:hAnsi="Arial" w:cs="Arial"/>
          <w:color w:val="44546A"/>
          <w:sz w:val="72"/>
          <w:szCs w:val="72"/>
        </w:rPr>
        <w:t xml:space="preserve">ANTI-BULLYING POLICY </w:t>
      </w:r>
    </w:p>
    <w:p w:rsidR="00162FD6" w:rsidRDefault="00162FD6" w:rsidP="00090436">
      <w:pPr>
        <w:jc w:val="center"/>
        <w:rPr>
          <w:rFonts w:ascii="Arial" w:hAnsi="Arial" w:cs="Arial"/>
          <w:b/>
          <w:sz w:val="28"/>
        </w:rPr>
      </w:pPr>
    </w:p>
    <w:p w:rsidR="00162FD6" w:rsidRDefault="00162FD6" w:rsidP="00090436">
      <w:pPr>
        <w:jc w:val="center"/>
        <w:rPr>
          <w:rFonts w:ascii="Arial" w:hAnsi="Arial" w:cs="Arial"/>
          <w:b/>
          <w:sz w:val="28"/>
        </w:rPr>
      </w:pPr>
    </w:p>
    <w:p w:rsidR="00162FD6" w:rsidRDefault="00162FD6" w:rsidP="00090436">
      <w:pPr>
        <w:jc w:val="center"/>
        <w:rPr>
          <w:rFonts w:ascii="Arial" w:hAnsi="Arial" w:cs="Arial"/>
          <w:b/>
          <w:sz w:val="28"/>
        </w:rPr>
      </w:pPr>
    </w:p>
    <w:p w:rsidR="002C14E8" w:rsidRDefault="00162FD6" w:rsidP="001E67F4">
      <w:pPr>
        <w:spacing w:after="0"/>
        <w:jc w:val="center"/>
        <w:rPr>
          <w:rFonts w:ascii="Arial Bold" w:hAnsi="Arial Bold" w:cs="Arial Bold"/>
          <w:color w:val="000000"/>
          <w:spacing w:val="-3"/>
          <w:sz w:val="24"/>
          <w:szCs w:val="24"/>
          <w:u w:val="single"/>
        </w:rPr>
      </w:pPr>
      <w:r>
        <w:rPr>
          <w:rFonts w:ascii="Arial" w:hAnsi="Arial" w:cs="Arial"/>
          <w:b/>
          <w:sz w:val="28"/>
        </w:rPr>
        <w:br w:type="page"/>
      </w:r>
      <w:r w:rsidR="002C14E8">
        <w:rPr>
          <w:rFonts w:ascii="Arial Bold" w:hAnsi="Arial Bold" w:cs="Arial Bold"/>
          <w:color w:val="000000"/>
          <w:spacing w:val="-3"/>
          <w:sz w:val="24"/>
          <w:szCs w:val="24"/>
          <w:u w:val="single"/>
        </w:rPr>
        <w:lastRenderedPageBreak/>
        <w:t>Anti-bullying Policy</w:t>
      </w:r>
    </w:p>
    <w:p w:rsidR="00AC2B8B" w:rsidRPr="0054610C" w:rsidRDefault="00AC2B8B" w:rsidP="001E67F4">
      <w:pPr>
        <w:widowControl w:val="0"/>
        <w:autoSpaceDE w:val="0"/>
        <w:autoSpaceDN w:val="0"/>
        <w:adjustRightInd w:val="0"/>
        <w:spacing w:after="0" w:line="276" w:lineRule="exact"/>
        <w:mirrorIndents/>
        <w:jc w:val="both"/>
        <w:rPr>
          <w:rFonts w:ascii="Arial Bold" w:hAnsi="Arial Bold" w:cs="Arial Bold"/>
          <w:color w:val="000000"/>
          <w:spacing w:val="-3"/>
          <w:sz w:val="24"/>
          <w:szCs w:val="24"/>
          <w:u w:val="single"/>
        </w:rPr>
      </w:pPr>
      <w:r w:rsidRPr="0054610C">
        <w:rPr>
          <w:rFonts w:ascii="Arial Bold" w:hAnsi="Arial Bold" w:cs="Arial Bold"/>
          <w:color w:val="000000"/>
          <w:spacing w:val="-3"/>
          <w:sz w:val="24"/>
          <w:szCs w:val="24"/>
          <w:u w:val="single"/>
        </w:rPr>
        <w:t xml:space="preserve">Introduction </w:t>
      </w:r>
    </w:p>
    <w:p w:rsidR="00AC2B8B" w:rsidRDefault="00AC2B8B" w:rsidP="001E67F4">
      <w:pPr>
        <w:widowControl w:val="0"/>
        <w:autoSpaceDE w:val="0"/>
        <w:autoSpaceDN w:val="0"/>
        <w:adjustRightInd w:val="0"/>
        <w:spacing w:after="0" w:line="276" w:lineRule="exact"/>
        <w:mirrorIndents/>
        <w:jc w:val="both"/>
        <w:rPr>
          <w:rFonts w:ascii="Arial Bold" w:hAnsi="Arial Bold" w:cs="Arial Bold"/>
          <w:color w:val="FF0000"/>
          <w:spacing w:val="-3"/>
          <w:sz w:val="24"/>
          <w:szCs w:val="24"/>
        </w:rPr>
      </w:pPr>
    </w:p>
    <w:p w:rsidR="00AC2B8B" w:rsidRDefault="0054610C" w:rsidP="001E67F4">
      <w:pPr>
        <w:widowControl w:val="0"/>
        <w:tabs>
          <w:tab w:val="left" w:pos="3128"/>
        </w:tabs>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In the Federation of Penny Acres and Wigley Primary S</w:t>
      </w:r>
      <w:r w:rsidR="00AC2B8B">
        <w:rPr>
          <w:rFonts w:ascii="Arial" w:hAnsi="Arial" w:cs="Arial"/>
          <w:color w:val="000000"/>
          <w:spacing w:val="-3"/>
          <w:sz w:val="24"/>
          <w:szCs w:val="24"/>
        </w:rPr>
        <w:t>chool</w:t>
      </w:r>
      <w:r>
        <w:rPr>
          <w:rFonts w:ascii="Arial" w:hAnsi="Arial" w:cs="Arial"/>
          <w:color w:val="000000"/>
          <w:spacing w:val="-3"/>
          <w:sz w:val="24"/>
          <w:szCs w:val="24"/>
        </w:rPr>
        <w:t>s</w:t>
      </w:r>
      <w:r w:rsidR="00AC2B8B">
        <w:rPr>
          <w:rFonts w:ascii="Arial" w:hAnsi="Arial" w:cs="Arial"/>
          <w:color w:val="000000"/>
          <w:spacing w:val="-3"/>
          <w:sz w:val="24"/>
          <w:szCs w:val="24"/>
        </w:rPr>
        <w:t xml:space="preserve"> </w:t>
      </w:r>
      <w:r>
        <w:rPr>
          <w:rFonts w:ascii="Arial" w:hAnsi="Arial" w:cs="Arial"/>
          <w:color w:val="000000"/>
          <w:spacing w:val="-3"/>
          <w:sz w:val="24"/>
          <w:szCs w:val="24"/>
        </w:rPr>
        <w:t xml:space="preserve">we aim to provide a safe, </w:t>
      </w:r>
      <w:r w:rsidR="00AC2B8B">
        <w:rPr>
          <w:rFonts w:ascii="Arial" w:hAnsi="Arial" w:cs="Arial"/>
          <w:color w:val="000000"/>
          <w:spacing w:val="-2"/>
          <w:sz w:val="24"/>
          <w:szCs w:val="24"/>
        </w:rPr>
        <w:t xml:space="preserve">caring and friendly environment for all our pupils to allow them to learn effectively, improve </w:t>
      </w:r>
      <w:r w:rsidR="00AC2B8B">
        <w:rPr>
          <w:rFonts w:ascii="Arial" w:hAnsi="Arial" w:cs="Arial"/>
          <w:color w:val="000000"/>
          <w:spacing w:val="-3"/>
          <w:sz w:val="24"/>
          <w:szCs w:val="24"/>
        </w:rPr>
        <w:t xml:space="preserve">their life chances and help them maximise their potential. </w:t>
      </w:r>
    </w:p>
    <w:p w:rsidR="00AC2B8B" w:rsidRDefault="00AC2B8B" w:rsidP="001E67F4">
      <w:pPr>
        <w:widowControl w:val="0"/>
        <w:autoSpaceDE w:val="0"/>
        <w:autoSpaceDN w:val="0"/>
        <w:adjustRightInd w:val="0"/>
        <w:spacing w:after="0" w:line="270" w:lineRule="exact"/>
        <w:mirrorIndents/>
        <w:rPr>
          <w:rFonts w:ascii="Arial" w:hAnsi="Arial" w:cs="Arial"/>
          <w:color w:val="000000"/>
          <w:spacing w:val="-3"/>
          <w:sz w:val="24"/>
          <w:szCs w:val="24"/>
        </w:rPr>
      </w:pPr>
      <w:r>
        <w:rPr>
          <w:rFonts w:ascii="Arial" w:hAnsi="Arial" w:cs="Arial"/>
          <w:color w:val="000000"/>
          <w:spacing w:val="-2"/>
          <w:sz w:val="24"/>
          <w:szCs w:val="24"/>
        </w:rPr>
        <w:t xml:space="preserve">We would expect pupils to feel safe in and out of school, including an understanding of the issues relating to safety, such as bullying. We also want them to feel confident to seek support </w:t>
      </w:r>
      <w:r>
        <w:rPr>
          <w:rFonts w:ascii="Arial" w:hAnsi="Arial" w:cs="Arial"/>
          <w:color w:val="000000"/>
          <w:spacing w:val="-3"/>
          <w:sz w:val="24"/>
          <w:szCs w:val="24"/>
        </w:rPr>
        <w:t xml:space="preserve">from school should they feel unsafe. </w:t>
      </w: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AC2B8B" w:rsidRDefault="00AC2B8B"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54610C">
        <w:rPr>
          <w:rFonts w:ascii="Arial Bold" w:hAnsi="Arial Bold" w:cs="Arial Bold"/>
          <w:color w:val="000000"/>
          <w:spacing w:val="-3"/>
          <w:sz w:val="24"/>
          <w:szCs w:val="24"/>
          <w:u w:val="single"/>
        </w:rPr>
        <w:t xml:space="preserve">Policy Development </w:t>
      </w:r>
    </w:p>
    <w:p w:rsidR="001E67F4" w:rsidRPr="0054610C" w:rsidRDefault="001E67F4"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p>
    <w:p w:rsidR="00AC2B8B" w:rsidRDefault="00AC2B8B" w:rsidP="001E67F4">
      <w:pPr>
        <w:widowControl w:val="0"/>
        <w:autoSpaceDE w:val="0"/>
        <w:autoSpaceDN w:val="0"/>
        <w:adjustRightInd w:val="0"/>
        <w:spacing w:after="0" w:line="276" w:lineRule="exact"/>
        <w:mirrorIndents/>
        <w:rPr>
          <w:rFonts w:ascii="Arial" w:hAnsi="Arial" w:cs="Arial"/>
          <w:spacing w:val="-3"/>
          <w:sz w:val="24"/>
          <w:szCs w:val="24"/>
        </w:rPr>
      </w:pPr>
      <w:r w:rsidRPr="0054610C">
        <w:rPr>
          <w:rFonts w:ascii="Arial" w:hAnsi="Arial" w:cs="Arial"/>
          <w:spacing w:val="-2"/>
          <w:sz w:val="24"/>
          <w:szCs w:val="24"/>
        </w:rPr>
        <w:t xml:space="preserve">This policy was formulated in consultation with the whole school community with input from </w:t>
      </w:r>
      <w:r w:rsidR="002C14E8">
        <w:rPr>
          <w:rFonts w:ascii="Arial" w:hAnsi="Arial" w:cs="Arial"/>
          <w:spacing w:val="-2"/>
          <w:sz w:val="24"/>
          <w:szCs w:val="24"/>
        </w:rPr>
        <w:t>m</w:t>
      </w:r>
      <w:r w:rsidRPr="0054610C">
        <w:rPr>
          <w:rFonts w:ascii="Arial" w:hAnsi="Arial" w:cs="Arial"/>
          <w:spacing w:val="-2"/>
          <w:sz w:val="24"/>
          <w:szCs w:val="24"/>
        </w:rPr>
        <w:t>embers of staff, governors, parents/carers, children and young people</w:t>
      </w:r>
      <w:r w:rsidR="00D91B00">
        <w:rPr>
          <w:rFonts w:ascii="Arial" w:hAnsi="Arial" w:cs="Arial"/>
          <w:spacing w:val="-2"/>
          <w:sz w:val="24"/>
          <w:szCs w:val="24"/>
        </w:rPr>
        <w:t xml:space="preserve">. </w:t>
      </w:r>
    </w:p>
    <w:p w:rsidR="001E67F4" w:rsidRPr="0054610C" w:rsidRDefault="001E67F4" w:rsidP="001E67F4">
      <w:pPr>
        <w:widowControl w:val="0"/>
        <w:autoSpaceDE w:val="0"/>
        <w:autoSpaceDN w:val="0"/>
        <w:adjustRightInd w:val="0"/>
        <w:spacing w:after="0" w:line="276" w:lineRule="exact"/>
        <w:mirrorIndents/>
        <w:rPr>
          <w:rFonts w:ascii="Arial" w:hAnsi="Arial" w:cs="Arial"/>
          <w:spacing w:val="-3"/>
          <w:sz w:val="24"/>
          <w:szCs w:val="24"/>
        </w:rPr>
      </w:pPr>
    </w:p>
    <w:p w:rsidR="00AC2B8B" w:rsidRPr="0054610C" w:rsidRDefault="00AC2B8B" w:rsidP="00D91B00">
      <w:pPr>
        <w:widowControl w:val="0"/>
        <w:autoSpaceDE w:val="0"/>
        <w:autoSpaceDN w:val="0"/>
        <w:adjustRightInd w:val="0"/>
        <w:spacing w:after="0" w:line="280" w:lineRule="exact"/>
        <w:mirrorIndents/>
        <w:rPr>
          <w:rFonts w:ascii="Arial" w:hAnsi="Arial" w:cs="Arial"/>
          <w:spacing w:val="-3"/>
          <w:sz w:val="24"/>
          <w:szCs w:val="24"/>
        </w:rPr>
      </w:pPr>
      <w:r w:rsidRPr="0054610C">
        <w:rPr>
          <w:rFonts w:ascii="Arial" w:hAnsi="Arial" w:cs="Arial"/>
          <w:spacing w:val="-2"/>
          <w:sz w:val="24"/>
          <w:szCs w:val="24"/>
        </w:rPr>
        <w:t xml:space="preserve">Pupils contribute to the development of the policy through the school council, circle time </w:t>
      </w:r>
      <w:r w:rsidRPr="0054610C">
        <w:rPr>
          <w:rFonts w:ascii="Arial" w:hAnsi="Arial" w:cs="Arial"/>
          <w:spacing w:val="-3"/>
          <w:sz w:val="24"/>
          <w:szCs w:val="24"/>
        </w:rPr>
        <w:t xml:space="preserve">discussions, etc. </w:t>
      </w:r>
      <w:r w:rsidRPr="0054610C">
        <w:rPr>
          <w:rFonts w:ascii="Arial" w:hAnsi="Arial" w:cs="Arial"/>
          <w:spacing w:val="-2"/>
          <w:sz w:val="24"/>
          <w:szCs w:val="24"/>
        </w:rPr>
        <w:t xml:space="preserve">The school council will develop a Student friendly version to be displayed </w:t>
      </w:r>
      <w:r w:rsidR="0054610C" w:rsidRPr="0054610C">
        <w:rPr>
          <w:rFonts w:ascii="Arial" w:hAnsi="Arial" w:cs="Arial"/>
          <w:spacing w:val="-2"/>
          <w:sz w:val="24"/>
          <w:szCs w:val="24"/>
        </w:rPr>
        <w:t>in both schools.</w:t>
      </w:r>
    </w:p>
    <w:p w:rsidR="00AC2B8B" w:rsidRPr="0054610C" w:rsidRDefault="00AC2B8B" w:rsidP="001E67F4">
      <w:pPr>
        <w:widowControl w:val="0"/>
        <w:autoSpaceDE w:val="0"/>
        <w:autoSpaceDN w:val="0"/>
        <w:adjustRightInd w:val="0"/>
        <w:spacing w:after="0" w:line="280" w:lineRule="exact"/>
        <w:mirrorIndents/>
        <w:jc w:val="both"/>
        <w:rPr>
          <w:rFonts w:ascii="Arial" w:hAnsi="Arial" w:cs="Arial"/>
          <w:spacing w:val="-3"/>
          <w:sz w:val="24"/>
          <w:szCs w:val="24"/>
        </w:rPr>
      </w:pPr>
    </w:p>
    <w:p w:rsidR="001E67F4" w:rsidRDefault="00AC2B8B" w:rsidP="001E67F4">
      <w:pPr>
        <w:widowControl w:val="0"/>
        <w:autoSpaceDE w:val="0"/>
        <w:autoSpaceDN w:val="0"/>
        <w:adjustRightInd w:val="0"/>
        <w:spacing w:after="0" w:line="280" w:lineRule="exact"/>
        <w:mirrorIndents/>
        <w:jc w:val="both"/>
        <w:rPr>
          <w:rFonts w:ascii="Arial" w:hAnsi="Arial" w:cs="Arial"/>
          <w:spacing w:val="-2"/>
          <w:sz w:val="24"/>
          <w:szCs w:val="24"/>
        </w:rPr>
      </w:pPr>
      <w:r w:rsidRPr="0054610C">
        <w:rPr>
          <w:rFonts w:ascii="Arial" w:hAnsi="Arial" w:cs="Arial"/>
          <w:spacing w:val="-2"/>
          <w:sz w:val="24"/>
          <w:szCs w:val="24"/>
        </w:rPr>
        <w:t>Parents/Carers will be encouraged to contribute by: taking part in written consultations, parent meetings, parent focus groups producing a shorter parent’s guide.</w:t>
      </w:r>
    </w:p>
    <w:p w:rsidR="00AC2B8B" w:rsidRPr="0054610C" w:rsidRDefault="00AC2B8B" w:rsidP="001E67F4">
      <w:pPr>
        <w:widowControl w:val="0"/>
        <w:autoSpaceDE w:val="0"/>
        <w:autoSpaceDN w:val="0"/>
        <w:adjustRightInd w:val="0"/>
        <w:spacing w:after="0" w:line="280" w:lineRule="exact"/>
        <w:mirrorIndents/>
        <w:jc w:val="both"/>
        <w:rPr>
          <w:rFonts w:ascii="Arial" w:hAnsi="Arial" w:cs="Arial"/>
          <w:spacing w:val="-2"/>
          <w:sz w:val="24"/>
          <w:szCs w:val="24"/>
        </w:rPr>
      </w:pPr>
      <w:r w:rsidRPr="0054610C">
        <w:rPr>
          <w:rFonts w:ascii="Arial" w:hAnsi="Arial" w:cs="Arial"/>
          <w:spacing w:val="-2"/>
          <w:sz w:val="24"/>
          <w:szCs w:val="24"/>
        </w:rPr>
        <w:t xml:space="preserve"> </w:t>
      </w:r>
    </w:p>
    <w:p w:rsidR="00AC2B8B" w:rsidRPr="0054610C" w:rsidRDefault="00AC2B8B"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54610C">
        <w:rPr>
          <w:rFonts w:ascii="Arial Bold" w:hAnsi="Arial Bold" w:cs="Arial Bold"/>
          <w:color w:val="000000"/>
          <w:spacing w:val="-3"/>
          <w:sz w:val="24"/>
          <w:szCs w:val="24"/>
          <w:u w:val="single"/>
        </w:rPr>
        <w:t xml:space="preserve">Roles and Responsibilities </w:t>
      </w:r>
    </w:p>
    <w:p w:rsidR="00AC2B8B" w:rsidRDefault="00AC2B8B" w:rsidP="001E67F4">
      <w:pPr>
        <w:widowControl w:val="0"/>
        <w:autoSpaceDE w:val="0"/>
        <w:autoSpaceDN w:val="0"/>
        <w:adjustRightInd w:val="0"/>
        <w:spacing w:after="0" w:line="273" w:lineRule="exact"/>
        <w:mirrorIndents/>
        <w:rPr>
          <w:rFonts w:ascii="Arial Bold" w:hAnsi="Arial Bold" w:cs="Arial Bold"/>
          <w:color w:val="000000"/>
          <w:spacing w:val="-3"/>
          <w:sz w:val="24"/>
          <w:szCs w:val="24"/>
        </w:rPr>
      </w:pPr>
    </w:p>
    <w:p w:rsidR="00AC2B8B" w:rsidRDefault="0054610C" w:rsidP="001E67F4">
      <w:pPr>
        <w:widowControl w:val="0"/>
        <w:autoSpaceDE w:val="0"/>
        <w:autoSpaceDN w:val="0"/>
        <w:adjustRightInd w:val="0"/>
        <w:spacing w:after="0" w:line="273" w:lineRule="exact"/>
        <w:mirrorIndents/>
        <w:rPr>
          <w:rFonts w:ascii="Arial" w:hAnsi="Arial" w:cs="Arial"/>
          <w:color w:val="000000"/>
          <w:spacing w:val="-3"/>
          <w:sz w:val="24"/>
          <w:szCs w:val="24"/>
        </w:rPr>
      </w:pPr>
      <w:r>
        <w:rPr>
          <w:rFonts w:ascii="Arial" w:hAnsi="Arial" w:cs="Arial"/>
          <w:color w:val="000000"/>
          <w:spacing w:val="-1"/>
          <w:sz w:val="24"/>
          <w:szCs w:val="24"/>
        </w:rPr>
        <w:t xml:space="preserve">The Executive Headteacher has overall </w:t>
      </w:r>
      <w:r w:rsidR="00AC2B8B">
        <w:rPr>
          <w:rFonts w:ascii="Arial" w:hAnsi="Arial" w:cs="Arial"/>
          <w:color w:val="000000"/>
          <w:spacing w:val="-1"/>
          <w:sz w:val="24"/>
          <w:szCs w:val="24"/>
        </w:rPr>
        <w:t xml:space="preserve">responsibility for the policy and its implementation and </w:t>
      </w:r>
      <w:r w:rsidR="00AC2B8B">
        <w:rPr>
          <w:rFonts w:ascii="Arial" w:hAnsi="Arial" w:cs="Arial"/>
          <w:color w:val="000000"/>
          <w:spacing w:val="-2"/>
          <w:sz w:val="24"/>
          <w:szCs w:val="24"/>
        </w:rPr>
        <w:t xml:space="preserve">liaising with the governing body, parents/carers, LA and outside agencies and appointing an Anti-bullying coordinator who will have general responsibility for handling the </w:t>
      </w:r>
      <w:r w:rsidR="00AC2B8B">
        <w:rPr>
          <w:rFonts w:ascii="Arial" w:hAnsi="Arial" w:cs="Arial"/>
          <w:color w:val="000000"/>
          <w:spacing w:val="-3"/>
          <w:sz w:val="24"/>
          <w:szCs w:val="24"/>
        </w:rPr>
        <w:t xml:space="preserve">implementation of this policy. </w:t>
      </w: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b/>
          <w:spacing w:val="-2"/>
          <w:sz w:val="24"/>
          <w:szCs w:val="24"/>
        </w:rPr>
      </w:pPr>
      <w:r w:rsidRPr="0054610C">
        <w:rPr>
          <w:rFonts w:ascii="Arial" w:hAnsi="Arial" w:cs="Arial"/>
          <w:spacing w:val="-2"/>
          <w:sz w:val="24"/>
          <w:szCs w:val="24"/>
        </w:rPr>
        <w:t>The Anti-bullying Coordinator in our school</w:t>
      </w:r>
      <w:r w:rsidR="0054610C">
        <w:rPr>
          <w:rFonts w:ascii="Arial" w:hAnsi="Arial" w:cs="Arial"/>
          <w:spacing w:val="-2"/>
          <w:sz w:val="24"/>
          <w:szCs w:val="24"/>
        </w:rPr>
        <w:t>s</w:t>
      </w:r>
      <w:r w:rsidRPr="0054610C">
        <w:rPr>
          <w:rFonts w:ascii="Arial" w:hAnsi="Arial" w:cs="Arial"/>
          <w:spacing w:val="-2"/>
          <w:sz w:val="24"/>
          <w:szCs w:val="24"/>
        </w:rPr>
        <w:t xml:space="preserve"> is:</w:t>
      </w:r>
      <w:r w:rsidR="001E67F4">
        <w:rPr>
          <w:rFonts w:ascii="Arial" w:hAnsi="Arial" w:cs="Arial"/>
          <w:spacing w:val="-2"/>
          <w:sz w:val="24"/>
          <w:szCs w:val="24"/>
        </w:rPr>
        <w:t xml:space="preserve"> </w:t>
      </w:r>
      <w:r w:rsidR="0054610C" w:rsidRPr="002C14E8">
        <w:rPr>
          <w:rFonts w:ascii="Arial" w:hAnsi="Arial" w:cs="Arial"/>
          <w:b/>
          <w:spacing w:val="-2"/>
          <w:sz w:val="24"/>
          <w:szCs w:val="24"/>
        </w:rPr>
        <w:t>Mr D</w:t>
      </w:r>
      <w:r w:rsidR="006B238F">
        <w:rPr>
          <w:rFonts w:ascii="Arial" w:hAnsi="Arial" w:cs="Arial"/>
          <w:b/>
          <w:spacing w:val="-2"/>
          <w:sz w:val="24"/>
          <w:szCs w:val="24"/>
        </w:rPr>
        <w:t xml:space="preserve"> </w:t>
      </w:r>
      <w:r w:rsidR="0054610C" w:rsidRPr="002C14E8">
        <w:rPr>
          <w:rFonts w:ascii="Arial" w:hAnsi="Arial" w:cs="Arial"/>
          <w:b/>
          <w:spacing w:val="-2"/>
          <w:sz w:val="24"/>
          <w:szCs w:val="24"/>
        </w:rPr>
        <w:t>Ratcliffe (Executive Headteacher)</w:t>
      </w:r>
    </w:p>
    <w:p w:rsidR="001E67F4" w:rsidRPr="002C14E8" w:rsidRDefault="001E67F4" w:rsidP="001E67F4">
      <w:pPr>
        <w:widowControl w:val="0"/>
        <w:autoSpaceDE w:val="0"/>
        <w:autoSpaceDN w:val="0"/>
        <w:adjustRightInd w:val="0"/>
        <w:spacing w:after="0" w:line="276" w:lineRule="exact"/>
        <w:mirrorIndents/>
        <w:rPr>
          <w:rFonts w:ascii="Arial" w:hAnsi="Arial" w:cs="Arial"/>
          <w:b/>
          <w:spacing w:val="-2"/>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Their responsibilities are: </w:t>
      </w:r>
    </w:p>
    <w:p w:rsid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3"/>
          <w:sz w:val="24"/>
          <w:szCs w:val="24"/>
        </w:rPr>
        <w:t xml:space="preserve">Policy development and review involving pupils, staff, </w:t>
      </w:r>
      <w:r w:rsidR="0054610C" w:rsidRPr="0054610C">
        <w:rPr>
          <w:rFonts w:ascii="Arial" w:hAnsi="Arial" w:cs="Arial"/>
          <w:color w:val="000000"/>
          <w:spacing w:val="-3"/>
          <w:sz w:val="24"/>
          <w:szCs w:val="24"/>
        </w:rPr>
        <w:t xml:space="preserve">governors, parents/carers and </w:t>
      </w:r>
      <w:r w:rsidRPr="0054610C">
        <w:rPr>
          <w:rFonts w:ascii="Arial" w:hAnsi="Arial" w:cs="Arial"/>
          <w:color w:val="000000"/>
          <w:spacing w:val="-4"/>
          <w:sz w:val="24"/>
          <w:szCs w:val="24"/>
        </w:rPr>
        <w:t xml:space="preserve">relevant local agencies </w:t>
      </w:r>
    </w:p>
    <w:p w:rsidR="0054610C" w:rsidRP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3"/>
          <w:sz w:val="24"/>
          <w:szCs w:val="24"/>
        </w:rPr>
        <w:t xml:space="preserve">Implementing the policy and monitoring and assessing its effectiveness in practice </w:t>
      </w:r>
    </w:p>
    <w:p w:rsid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4"/>
          <w:sz w:val="24"/>
          <w:szCs w:val="24"/>
        </w:rPr>
        <w:t xml:space="preserve">Ensuring evaluation takes place and that this informs policy review </w:t>
      </w:r>
    </w:p>
    <w:p w:rsidR="0054610C" w:rsidRP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7"/>
          <w:sz w:val="24"/>
          <w:szCs w:val="24"/>
        </w:rPr>
        <w:t xml:space="preserve">Managing bullying incidents </w:t>
      </w:r>
    </w:p>
    <w:p w:rsidR="0054610C" w:rsidRP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5"/>
          <w:sz w:val="24"/>
          <w:szCs w:val="24"/>
        </w:rPr>
        <w:t xml:space="preserve">Managing the reporting and recording of bullying incidents </w:t>
      </w:r>
    </w:p>
    <w:p w:rsid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3"/>
          <w:sz w:val="24"/>
          <w:szCs w:val="24"/>
        </w:rPr>
        <w:t xml:space="preserve">Assessing and coordinating training and support for staff and parents/carers where </w:t>
      </w:r>
      <w:r w:rsidRPr="0054610C">
        <w:rPr>
          <w:rFonts w:ascii="Arial" w:hAnsi="Arial" w:cs="Arial"/>
          <w:color w:val="000000"/>
          <w:spacing w:val="-4"/>
          <w:sz w:val="24"/>
          <w:szCs w:val="24"/>
        </w:rPr>
        <w:t xml:space="preserve">appropriate </w:t>
      </w:r>
    </w:p>
    <w:p w:rsidR="001E67F4" w:rsidRPr="00D91B00" w:rsidRDefault="00AC2B8B" w:rsidP="00364377">
      <w:pPr>
        <w:pStyle w:val="ListParagraph"/>
        <w:widowControl w:val="0"/>
        <w:numPr>
          <w:ilvl w:val="0"/>
          <w:numId w:val="37"/>
        </w:numPr>
        <w:tabs>
          <w:tab w:val="left" w:pos="1701"/>
        </w:tabs>
        <w:autoSpaceDE w:val="0"/>
        <w:autoSpaceDN w:val="0"/>
        <w:adjustRightInd w:val="0"/>
        <w:spacing w:after="0" w:line="260" w:lineRule="exact"/>
        <w:ind w:left="0"/>
        <w:mirrorIndents/>
        <w:jc w:val="both"/>
        <w:rPr>
          <w:rFonts w:ascii="Arial" w:hAnsi="Arial" w:cs="Arial"/>
          <w:spacing w:val="-2"/>
          <w:sz w:val="24"/>
          <w:szCs w:val="24"/>
        </w:rPr>
      </w:pPr>
      <w:r w:rsidRPr="00D91B00">
        <w:rPr>
          <w:rFonts w:ascii="Arial" w:hAnsi="Arial" w:cs="Arial"/>
          <w:color w:val="000000"/>
          <w:spacing w:val="-5"/>
          <w:sz w:val="24"/>
          <w:szCs w:val="24"/>
        </w:rPr>
        <w:t xml:space="preserve"> Coordinating strategies for preventing bullying behaviour </w:t>
      </w:r>
      <w:bookmarkStart w:id="1" w:name="Pg3"/>
      <w:bookmarkEnd w:id="1"/>
    </w:p>
    <w:p w:rsidR="00D91B00" w:rsidRPr="00D91B00" w:rsidRDefault="00D91B00" w:rsidP="00D91B00">
      <w:pPr>
        <w:pStyle w:val="ListParagraph"/>
        <w:widowControl w:val="0"/>
        <w:tabs>
          <w:tab w:val="left" w:pos="1701"/>
        </w:tabs>
        <w:autoSpaceDE w:val="0"/>
        <w:autoSpaceDN w:val="0"/>
        <w:adjustRightInd w:val="0"/>
        <w:spacing w:after="0" w:line="260" w:lineRule="exact"/>
        <w:ind w:left="0"/>
        <w:mirrorIndents/>
        <w:jc w:val="both"/>
        <w:rPr>
          <w:rFonts w:ascii="Arial" w:hAnsi="Arial" w:cs="Arial"/>
          <w:spacing w:val="-2"/>
          <w:sz w:val="24"/>
          <w:szCs w:val="24"/>
        </w:rPr>
      </w:pPr>
    </w:p>
    <w:p w:rsidR="002C14E8" w:rsidRDefault="00AC2B8B" w:rsidP="001E67F4">
      <w:pPr>
        <w:widowControl w:val="0"/>
        <w:tabs>
          <w:tab w:val="left" w:pos="1418"/>
        </w:tabs>
        <w:autoSpaceDE w:val="0"/>
        <w:autoSpaceDN w:val="0"/>
        <w:adjustRightInd w:val="0"/>
        <w:spacing w:after="0" w:line="240" w:lineRule="auto"/>
        <w:mirrorIndents/>
        <w:rPr>
          <w:rFonts w:ascii="Arial" w:hAnsi="Arial" w:cs="Arial"/>
          <w:spacing w:val="-2"/>
          <w:sz w:val="24"/>
          <w:szCs w:val="24"/>
        </w:rPr>
      </w:pPr>
      <w:r w:rsidRPr="0054610C">
        <w:rPr>
          <w:rFonts w:ascii="Arial" w:hAnsi="Arial" w:cs="Arial"/>
          <w:spacing w:val="-2"/>
          <w:sz w:val="24"/>
          <w:szCs w:val="24"/>
        </w:rPr>
        <w:t>The nominated Governor with the responsibility for Anti-bullying (Behaviour) is:</w:t>
      </w:r>
    </w:p>
    <w:p w:rsidR="00AC2B8B" w:rsidRDefault="006B238F" w:rsidP="001E67F4">
      <w:pPr>
        <w:widowControl w:val="0"/>
        <w:tabs>
          <w:tab w:val="left" w:pos="1418"/>
        </w:tabs>
        <w:autoSpaceDE w:val="0"/>
        <w:autoSpaceDN w:val="0"/>
        <w:adjustRightInd w:val="0"/>
        <w:spacing w:after="0" w:line="240" w:lineRule="auto"/>
        <w:mirrorIndents/>
        <w:jc w:val="both"/>
        <w:rPr>
          <w:rFonts w:ascii="Arial" w:hAnsi="Arial" w:cs="Arial"/>
          <w:b/>
          <w:spacing w:val="-2"/>
          <w:sz w:val="24"/>
          <w:szCs w:val="24"/>
        </w:rPr>
      </w:pPr>
      <w:r>
        <w:rPr>
          <w:rFonts w:ascii="Arial" w:hAnsi="Arial" w:cs="Arial"/>
          <w:b/>
          <w:spacing w:val="-2"/>
          <w:sz w:val="24"/>
          <w:szCs w:val="24"/>
        </w:rPr>
        <w:t xml:space="preserve">Mr P </w:t>
      </w:r>
      <w:proofErr w:type="spellStart"/>
      <w:r>
        <w:rPr>
          <w:rFonts w:ascii="Arial" w:hAnsi="Arial" w:cs="Arial"/>
          <w:b/>
          <w:spacing w:val="-2"/>
          <w:sz w:val="24"/>
          <w:szCs w:val="24"/>
        </w:rPr>
        <w:t>Dorward</w:t>
      </w:r>
      <w:proofErr w:type="spellEnd"/>
    </w:p>
    <w:p w:rsidR="001E67F4" w:rsidRPr="002C14E8" w:rsidRDefault="001E67F4" w:rsidP="001E67F4">
      <w:pPr>
        <w:widowControl w:val="0"/>
        <w:tabs>
          <w:tab w:val="left" w:pos="1418"/>
        </w:tabs>
        <w:autoSpaceDE w:val="0"/>
        <w:autoSpaceDN w:val="0"/>
        <w:adjustRightInd w:val="0"/>
        <w:spacing w:after="0" w:line="240" w:lineRule="auto"/>
        <w:mirrorIndents/>
        <w:jc w:val="both"/>
        <w:rPr>
          <w:rFonts w:ascii="Arial" w:hAnsi="Arial" w:cs="Arial"/>
          <w:b/>
          <w:spacing w:val="-2"/>
          <w:sz w:val="24"/>
          <w:szCs w:val="24"/>
        </w:rPr>
      </w:pPr>
    </w:p>
    <w:p w:rsidR="00D91B00" w:rsidRDefault="00D91B00">
      <w:pPr>
        <w:rPr>
          <w:rFonts w:ascii="Arial Bold" w:hAnsi="Arial Bold" w:cs="Arial Bold"/>
          <w:color w:val="000000"/>
          <w:spacing w:val="-3"/>
          <w:sz w:val="24"/>
          <w:szCs w:val="24"/>
          <w:u w:val="single"/>
        </w:rPr>
      </w:pPr>
      <w:r>
        <w:rPr>
          <w:rFonts w:ascii="Arial Bold" w:hAnsi="Arial Bold" w:cs="Arial Bold"/>
          <w:color w:val="000000"/>
          <w:spacing w:val="-3"/>
          <w:sz w:val="24"/>
          <w:szCs w:val="24"/>
          <w:u w:val="single"/>
        </w:rPr>
        <w:br w:type="page"/>
      </w:r>
    </w:p>
    <w:p w:rsidR="00AC2B8B" w:rsidRPr="0054610C" w:rsidRDefault="00AC2B8B" w:rsidP="001E67F4">
      <w:pPr>
        <w:widowControl w:val="0"/>
        <w:tabs>
          <w:tab w:val="left" w:pos="1418"/>
        </w:tabs>
        <w:autoSpaceDE w:val="0"/>
        <w:autoSpaceDN w:val="0"/>
        <w:adjustRightInd w:val="0"/>
        <w:spacing w:after="0" w:line="276" w:lineRule="exact"/>
        <w:mirrorIndents/>
        <w:rPr>
          <w:rFonts w:ascii="Arial Bold" w:hAnsi="Arial Bold" w:cs="Arial Bold"/>
          <w:color w:val="000000"/>
          <w:spacing w:val="-3"/>
          <w:sz w:val="24"/>
          <w:szCs w:val="24"/>
          <w:u w:val="single"/>
        </w:rPr>
      </w:pPr>
      <w:r w:rsidRPr="0054610C">
        <w:rPr>
          <w:rFonts w:ascii="Arial Bold" w:hAnsi="Arial Bold" w:cs="Arial Bold"/>
          <w:color w:val="000000"/>
          <w:spacing w:val="-3"/>
          <w:sz w:val="24"/>
          <w:szCs w:val="24"/>
          <w:u w:val="single"/>
        </w:rPr>
        <w:lastRenderedPageBreak/>
        <w:t xml:space="preserve">Definition of Bullying </w:t>
      </w:r>
    </w:p>
    <w:p w:rsidR="00AC2B8B" w:rsidRDefault="00AC2B8B" w:rsidP="001E67F4">
      <w:pPr>
        <w:widowControl w:val="0"/>
        <w:tabs>
          <w:tab w:val="left" w:pos="1418"/>
        </w:tabs>
        <w:autoSpaceDE w:val="0"/>
        <w:autoSpaceDN w:val="0"/>
        <w:adjustRightInd w:val="0"/>
        <w:spacing w:after="0" w:line="280" w:lineRule="exact"/>
        <w:mirrorIndents/>
        <w:rPr>
          <w:rFonts w:ascii="Arial" w:hAnsi="Arial" w:cs="Arial"/>
          <w:color w:val="000000"/>
          <w:spacing w:val="-3"/>
          <w:sz w:val="24"/>
          <w:szCs w:val="24"/>
        </w:rPr>
      </w:pPr>
      <w:r>
        <w:rPr>
          <w:rFonts w:ascii="Arial" w:hAnsi="Arial" w:cs="Arial"/>
          <w:color w:val="000000"/>
          <w:spacing w:val="-2"/>
          <w:sz w:val="24"/>
          <w:szCs w:val="24"/>
        </w:rPr>
        <w:t xml:space="preserve">‘Behaviour by an individual or group usually repeated over time, that intentionally hurts </w:t>
      </w:r>
      <w:r>
        <w:rPr>
          <w:rFonts w:ascii="Arial" w:hAnsi="Arial" w:cs="Arial"/>
          <w:color w:val="000000"/>
          <w:spacing w:val="-3"/>
          <w:sz w:val="24"/>
          <w:szCs w:val="24"/>
        </w:rPr>
        <w:t xml:space="preserve">another individual or group either physically or emotionally’. </w:t>
      </w:r>
    </w:p>
    <w:p w:rsidR="00AC2B8B" w:rsidRDefault="00AC2B8B" w:rsidP="001E67F4">
      <w:pPr>
        <w:widowControl w:val="0"/>
        <w:tabs>
          <w:tab w:val="left" w:pos="1418"/>
        </w:tabs>
        <w:autoSpaceDE w:val="0"/>
        <w:autoSpaceDN w:val="0"/>
        <w:adjustRightInd w:val="0"/>
        <w:spacing w:after="0" w:line="276" w:lineRule="exact"/>
        <w:mirrorIndents/>
        <w:rPr>
          <w:rFonts w:ascii="Arial Italic" w:hAnsi="Arial Italic" w:cs="Arial Italic"/>
          <w:color w:val="000000"/>
          <w:spacing w:val="-3"/>
          <w:sz w:val="24"/>
          <w:szCs w:val="24"/>
        </w:rPr>
      </w:pPr>
      <w:r>
        <w:rPr>
          <w:rFonts w:ascii="Arial Italic" w:hAnsi="Arial Italic" w:cs="Arial Italic"/>
          <w:color w:val="000000"/>
          <w:spacing w:val="-3"/>
          <w:sz w:val="24"/>
          <w:szCs w:val="24"/>
        </w:rPr>
        <w:t xml:space="preserve">Safe to Learn: embedding anti bullying work in schools (2007). </w:t>
      </w:r>
    </w:p>
    <w:p w:rsidR="001E67F4" w:rsidRDefault="001E67F4" w:rsidP="001E67F4">
      <w:pPr>
        <w:widowControl w:val="0"/>
        <w:tabs>
          <w:tab w:val="left" w:pos="1418"/>
        </w:tabs>
        <w:autoSpaceDE w:val="0"/>
        <w:autoSpaceDN w:val="0"/>
        <w:adjustRightInd w:val="0"/>
        <w:spacing w:after="0" w:line="276" w:lineRule="exact"/>
        <w:mirrorIndents/>
        <w:rPr>
          <w:rFonts w:ascii="Arial Italic" w:hAnsi="Arial Italic" w:cs="Arial Italic"/>
          <w:color w:val="000000"/>
          <w:spacing w:val="-3"/>
          <w:sz w:val="24"/>
          <w:szCs w:val="24"/>
        </w:rPr>
      </w:pPr>
    </w:p>
    <w:p w:rsidR="00AC2B8B" w:rsidRPr="002C14E8" w:rsidRDefault="00AC2B8B" w:rsidP="001E67F4">
      <w:pPr>
        <w:widowControl w:val="0"/>
        <w:tabs>
          <w:tab w:val="left" w:pos="1418"/>
        </w:tabs>
        <w:autoSpaceDE w:val="0"/>
        <w:autoSpaceDN w:val="0"/>
        <w:adjustRightInd w:val="0"/>
        <w:spacing w:after="0" w:line="280" w:lineRule="exact"/>
        <w:mirrorIndents/>
        <w:rPr>
          <w:rFonts w:ascii="Arial" w:hAnsi="Arial" w:cs="Arial"/>
          <w:b/>
          <w:color w:val="000000"/>
          <w:spacing w:val="-3"/>
          <w:sz w:val="24"/>
          <w:szCs w:val="24"/>
        </w:rPr>
      </w:pPr>
      <w:r w:rsidRPr="002C14E8">
        <w:rPr>
          <w:rFonts w:ascii="Arial" w:hAnsi="Arial" w:cs="Arial"/>
          <w:b/>
          <w:color w:val="000000"/>
          <w:spacing w:val="-2"/>
          <w:sz w:val="24"/>
          <w:szCs w:val="24"/>
        </w:rPr>
        <w:t xml:space="preserve">How does bullying differ from teasing/falling out between friends or other types of </w:t>
      </w:r>
      <w:r w:rsidRPr="002C14E8">
        <w:rPr>
          <w:rFonts w:ascii="Arial" w:hAnsi="Arial" w:cs="Arial"/>
          <w:b/>
          <w:color w:val="000000"/>
          <w:spacing w:val="-3"/>
          <w:sz w:val="24"/>
          <w:szCs w:val="24"/>
        </w:rPr>
        <w:t xml:space="preserve">aggressive behaviour? </w:t>
      </w:r>
    </w:p>
    <w:p w:rsidR="00AC2B8B" w:rsidRDefault="00AC2B8B" w:rsidP="001E67F4">
      <w:pPr>
        <w:widowControl w:val="0"/>
        <w:tabs>
          <w:tab w:val="left" w:pos="1418"/>
        </w:tabs>
        <w:autoSpaceDE w:val="0"/>
        <w:autoSpaceDN w:val="0"/>
        <w:adjustRightInd w:val="0"/>
        <w:spacing w:after="0" w:line="276" w:lineRule="exact"/>
        <w:mirrorIndents/>
        <w:rPr>
          <w:rFonts w:ascii="Arial" w:hAnsi="Arial" w:cs="Arial"/>
          <w:color w:val="000000"/>
          <w:spacing w:val="-3"/>
          <w:sz w:val="24"/>
          <w:szCs w:val="24"/>
        </w:rPr>
      </w:pPr>
    </w:p>
    <w:p w:rsidR="00AC2B8B" w:rsidRPr="00FC6604" w:rsidRDefault="00AC2B8B" w:rsidP="00FC6604">
      <w:pPr>
        <w:pStyle w:val="ListParagraph"/>
        <w:widowControl w:val="0"/>
        <w:numPr>
          <w:ilvl w:val="0"/>
          <w:numId w:val="42"/>
        </w:numPr>
        <w:tabs>
          <w:tab w:val="left" w:pos="1418"/>
        </w:tabs>
        <w:autoSpaceDE w:val="0"/>
        <w:autoSpaceDN w:val="0"/>
        <w:adjustRightInd w:val="0"/>
        <w:spacing w:after="0" w:line="276" w:lineRule="exact"/>
        <w:ind w:left="426"/>
        <w:mirrorIndents/>
        <w:rPr>
          <w:rFonts w:ascii="Arial" w:hAnsi="Arial" w:cs="Arial"/>
          <w:color w:val="000000"/>
          <w:spacing w:val="-5"/>
          <w:sz w:val="24"/>
          <w:szCs w:val="24"/>
        </w:rPr>
      </w:pPr>
      <w:r w:rsidRPr="00FC6604">
        <w:rPr>
          <w:rFonts w:ascii="Arial" w:hAnsi="Arial" w:cs="Arial"/>
          <w:color w:val="000000"/>
          <w:spacing w:val="-5"/>
          <w:sz w:val="24"/>
          <w:szCs w:val="24"/>
        </w:rPr>
        <w:t xml:space="preserve">There is a deliberate intention to hurt or humiliate. </w:t>
      </w:r>
    </w:p>
    <w:p w:rsidR="00AC2B8B" w:rsidRPr="00FC6604" w:rsidRDefault="00AC2B8B" w:rsidP="00FC6604">
      <w:pPr>
        <w:pStyle w:val="ListParagraph"/>
        <w:widowControl w:val="0"/>
        <w:numPr>
          <w:ilvl w:val="0"/>
          <w:numId w:val="42"/>
        </w:numPr>
        <w:tabs>
          <w:tab w:val="left" w:pos="1418"/>
        </w:tabs>
        <w:autoSpaceDE w:val="0"/>
        <w:autoSpaceDN w:val="0"/>
        <w:adjustRightInd w:val="0"/>
        <w:spacing w:after="0" w:line="276" w:lineRule="exact"/>
        <w:ind w:left="426"/>
        <w:mirrorIndents/>
        <w:rPr>
          <w:rFonts w:ascii="Arial" w:hAnsi="Arial" w:cs="Arial"/>
          <w:color w:val="000000"/>
          <w:spacing w:val="-3"/>
          <w:sz w:val="24"/>
          <w:szCs w:val="24"/>
        </w:rPr>
      </w:pPr>
      <w:r w:rsidRPr="00FC6604">
        <w:rPr>
          <w:rFonts w:ascii="Arial" w:hAnsi="Arial" w:cs="Arial"/>
          <w:color w:val="000000"/>
          <w:spacing w:val="-3"/>
          <w:sz w:val="24"/>
          <w:szCs w:val="24"/>
        </w:rPr>
        <w:t xml:space="preserve">There is a power imbalance that makes it hard for the victim to defend themselves. </w:t>
      </w:r>
    </w:p>
    <w:p w:rsidR="00AC2B8B" w:rsidRPr="00FC6604" w:rsidRDefault="00AC2B8B" w:rsidP="00FC6604">
      <w:pPr>
        <w:pStyle w:val="ListParagraph"/>
        <w:widowControl w:val="0"/>
        <w:numPr>
          <w:ilvl w:val="0"/>
          <w:numId w:val="42"/>
        </w:numPr>
        <w:tabs>
          <w:tab w:val="left" w:pos="1418"/>
        </w:tabs>
        <w:autoSpaceDE w:val="0"/>
        <w:autoSpaceDN w:val="0"/>
        <w:adjustRightInd w:val="0"/>
        <w:spacing w:after="0" w:line="276" w:lineRule="exact"/>
        <w:ind w:left="426"/>
        <w:mirrorIndents/>
        <w:rPr>
          <w:rFonts w:ascii="Arial" w:hAnsi="Arial" w:cs="Arial"/>
          <w:color w:val="000000"/>
          <w:spacing w:val="-7"/>
          <w:sz w:val="24"/>
          <w:szCs w:val="24"/>
        </w:rPr>
      </w:pPr>
      <w:r w:rsidRPr="00FC6604">
        <w:rPr>
          <w:rFonts w:ascii="Arial" w:hAnsi="Arial" w:cs="Arial"/>
          <w:color w:val="000000"/>
          <w:spacing w:val="-7"/>
          <w:sz w:val="24"/>
          <w:szCs w:val="24"/>
        </w:rPr>
        <w:t xml:space="preserve">It is usually persistent. </w:t>
      </w:r>
    </w:p>
    <w:p w:rsidR="00AC2B8B" w:rsidRDefault="00AC2B8B" w:rsidP="001E67F4">
      <w:pPr>
        <w:widowControl w:val="0"/>
        <w:tabs>
          <w:tab w:val="left" w:pos="1418"/>
        </w:tabs>
        <w:autoSpaceDE w:val="0"/>
        <w:autoSpaceDN w:val="0"/>
        <w:adjustRightInd w:val="0"/>
        <w:spacing w:after="0" w:line="275" w:lineRule="exact"/>
        <w:mirrorIndents/>
        <w:rPr>
          <w:rFonts w:ascii="Arial" w:hAnsi="Arial" w:cs="Arial"/>
          <w:color w:val="000000"/>
          <w:spacing w:val="-7"/>
          <w:sz w:val="24"/>
          <w:szCs w:val="24"/>
        </w:rPr>
      </w:pPr>
    </w:p>
    <w:p w:rsidR="00AC2B8B" w:rsidRDefault="00AC2B8B" w:rsidP="001E67F4">
      <w:pPr>
        <w:widowControl w:val="0"/>
        <w:tabs>
          <w:tab w:val="left" w:pos="1418"/>
          <w:tab w:val="left" w:pos="10490"/>
        </w:tabs>
        <w:autoSpaceDE w:val="0"/>
        <w:autoSpaceDN w:val="0"/>
        <w:adjustRightInd w:val="0"/>
        <w:spacing w:after="0" w:line="275" w:lineRule="exact"/>
        <w:mirrorIndents/>
        <w:rPr>
          <w:rFonts w:ascii="Arial" w:hAnsi="Arial" w:cs="Arial"/>
          <w:color w:val="000000"/>
          <w:spacing w:val="-3"/>
          <w:sz w:val="24"/>
          <w:szCs w:val="24"/>
        </w:rPr>
      </w:pPr>
      <w:r>
        <w:rPr>
          <w:rFonts w:ascii="Arial" w:hAnsi="Arial" w:cs="Arial"/>
          <w:color w:val="000000"/>
          <w:spacing w:val="-2"/>
          <w:sz w:val="24"/>
          <w:szCs w:val="24"/>
        </w:rPr>
        <w:t xml:space="preserve">Occasionally an incident may be deemed to be bullying even if the behaviour has not been </w:t>
      </w:r>
      <w:r>
        <w:rPr>
          <w:rFonts w:ascii="Arial" w:hAnsi="Arial" w:cs="Arial"/>
          <w:color w:val="000000"/>
          <w:spacing w:val="-1"/>
          <w:sz w:val="24"/>
          <w:szCs w:val="24"/>
        </w:rPr>
        <w:t xml:space="preserve">repeated or persistent - if it fulfils all other descriptions of bullying.  This possibility should </w:t>
      </w:r>
      <w:r>
        <w:rPr>
          <w:rFonts w:ascii="Arial" w:hAnsi="Arial" w:cs="Arial"/>
          <w:color w:val="000000"/>
          <w:spacing w:val="-2"/>
          <w:sz w:val="24"/>
          <w:szCs w:val="24"/>
        </w:rPr>
        <w:t xml:space="preserve">be considered, particularly in cases of sexual, sexist, racist or homophobic bullying and when children with disabilities are involved.  If the victim might be in danger then </w:t>
      </w:r>
      <w:r>
        <w:rPr>
          <w:rFonts w:ascii="Arial" w:hAnsi="Arial" w:cs="Arial"/>
          <w:color w:val="000000"/>
          <w:spacing w:val="-3"/>
          <w:sz w:val="24"/>
          <w:szCs w:val="24"/>
        </w:rPr>
        <w:t xml:space="preserve">intervention is urgently required. </w:t>
      </w:r>
    </w:p>
    <w:p w:rsidR="001E67F4" w:rsidRDefault="001E67F4" w:rsidP="001E67F4">
      <w:pPr>
        <w:widowControl w:val="0"/>
        <w:tabs>
          <w:tab w:val="left" w:pos="1418"/>
          <w:tab w:val="left" w:pos="10490"/>
        </w:tabs>
        <w:autoSpaceDE w:val="0"/>
        <w:autoSpaceDN w:val="0"/>
        <w:adjustRightInd w:val="0"/>
        <w:spacing w:after="0" w:line="275" w:lineRule="exact"/>
        <w:mirrorIndents/>
        <w:rPr>
          <w:rFonts w:ascii="Arial" w:hAnsi="Arial" w:cs="Arial"/>
          <w:color w:val="000000"/>
          <w:spacing w:val="-3"/>
          <w:sz w:val="24"/>
          <w:szCs w:val="24"/>
        </w:rPr>
      </w:pPr>
    </w:p>
    <w:p w:rsidR="00AC2B8B" w:rsidRPr="002C14E8" w:rsidRDefault="00AC2B8B" w:rsidP="001E67F4">
      <w:pPr>
        <w:widowControl w:val="0"/>
        <w:tabs>
          <w:tab w:val="left" w:pos="1418"/>
        </w:tabs>
        <w:autoSpaceDE w:val="0"/>
        <w:autoSpaceDN w:val="0"/>
        <w:adjustRightInd w:val="0"/>
        <w:spacing w:after="0" w:line="276" w:lineRule="exact"/>
        <w:mirrorIndents/>
        <w:jc w:val="both"/>
        <w:rPr>
          <w:rFonts w:ascii="Arial" w:hAnsi="Arial" w:cs="Arial"/>
          <w:b/>
          <w:color w:val="000000"/>
          <w:spacing w:val="-3"/>
          <w:sz w:val="24"/>
          <w:szCs w:val="24"/>
        </w:rPr>
      </w:pPr>
      <w:r w:rsidRPr="002C14E8">
        <w:rPr>
          <w:rFonts w:ascii="Arial" w:hAnsi="Arial" w:cs="Arial"/>
          <w:b/>
          <w:color w:val="000000"/>
          <w:spacing w:val="-3"/>
          <w:sz w:val="24"/>
          <w:szCs w:val="24"/>
        </w:rPr>
        <w:t xml:space="preserve">What does bullying look like? </w:t>
      </w:r>
    </w:p>
    <w:p w:rsidR="00AC2B8B" w:rsidRDefault="00AC2B8B" w:rsidP="001E67F4">
      <w:pPr>
        <w:widowControl w:val="0"/>
        <w:tabs>
          <w:tab w:val="left" w:pos="1418"/>
        </w:tabs>
        <w:autoSpaceDE w:val="0"/>
        <w:autoSpaceDN w:val="0"/>
        <w:adjustRightInd w:val="0"/>
        <w:spacing w:after="0" w:line="276" w:lineRule="exact"/>
        <w:mirrorIndents/>
        <w:jc w:val="both"/>
        <w:rPr>
          <w:rFonts w:ascii="Arial" w:hAnsi="Arial" w:cs="Arial"/>
          <w:color w:val="000000"/>
          <w:spacing w:val="-3"/>
          <w:sz w:val="24"/>
          <w:szCs w:val="24"/>
        </w:rPr>
      </w:pPr>
    </w:p>
    <w:p w:rsidR="00411374" w:rsidRDefault="00411374" w:rsidP="001E67F4">
      <w:pPr>
        <w:widowControl w:val="0"/>
        <w:tabs>
          <w:tab w:val="left" w:pos="1418"/>
        </w:tabs>
        <w:autoSpaceDE w:val="0"/>
        <w:autoSpaceDN w:val="0"/>
        <w:adjustRightInd w:val="0"/>
        <w:spacing w:after="0" w:line="276" w:lineRule="exact"/>
        <w:mirrorIndents/>
        <w:jc w:val="both"/>
        <w:rPr>
          <w:rFonts w:ascii="Arial" w:hAnsi="Arial" w:cs="Arial"/>
          <w:color w:val="000000"/>
          <w:spacing w:val="-3"/>
          <w:sz w:val="24"/>
          <w:szCs w:val="24"/>
        </w:rPr>
      </w:pPr>
      <w:r>
        <w:rPr>
          <w:rFonts w:ascii="Arial" w:hAnsi="Arial" w:cs="Arial"/>
          <w:color w:val="000000"/>
          <w:spacing w:val="-3"/>
          <w:sz w:val="24"/>
          <w:szCs w:val="24"/>
        </w:rPr>
        <w:t xml:space="preserve">Bullying can include: </w:t>
      </w:r>
    </w:p>
    <w:p w:rsidR="00411374" w:rsidRDefault="00411374" w:rsidP="001E67F4">
      <w:pPr>
        <w:widowControl w:val="0"/>
        <w:tabs>
          <w:tab w:val="left" w:pos="1418"/>
        </w:tabs>
        <w:autoSpaceDE w:val="0"/>
        <w:autoSpaceDN w:val="0"/>
        <w:adjustRightInd w:val="0"/>
        <w:spacing w:after="0" w:line="276" w:lineRule="exact"/>
        <w:mirrorIndents/>
        <w:jc w:val="both"/>
        <w:rPr>
          <w:rFonts w:ascii="Arial" w:hAnsi="Arial" w:cs="Arial"/>
          <w:color w:val="000000"/>
          <w:spacing w:val="-3"/>
          <w:sz w:val="24"/>
          <w:szCs w:val="24"/>
        </w:rPr>
      </w:pP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z w:val="24"/>
          <w:szCs w:val="24"/>
        </w:rPr>
        <w:t xml:space="preserve">name calling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w w:val="102"/>
          <w:sz w:val="24"/>
          <w:szCs w:val="24"/>
        </w:rPr>
        <w:t xml:space="preserve">taunting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w w:val="102"/>
          <w:sz w:val="24"/>
          <w:szCs w:val="24"/>
        </w:rPr>
        <w:t xml:space="preserve">mocking </w:t>
      </w:r>
    </w:p>
    <w:p w:rsidR="00411374" w:rsidRPr="00411374" w:rsidRDefault="00411374"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Pr>
          <w:rFonts w:ascii="Arial" w:hAnsi="Arial" w:cs="Arial"/>
          <w:color w:val="000000"/>
          <w:spacing w:val="-2"/>
          <w:sz w:val="24"/>
          <w:szCs w:val="24"/>
        </w:rPr>
        <w:t>making offensive comments</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1"/>
          <w:sz w:val="24"/>
          <w:szCs w:val="24"/>
        </w:rPr>
        <w:t xml:space="preserve">physical assault </w:t>
      </w:r>
    </w:p>
    <w:p w:rsidR="00411374" w:rsidRDefault="00F6101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3"/>
          <w:sz w:val="24"/>
          <w:szCs w:val="24"/>
        </w:rPr>
        <w:t xml:space="preserve">taking or damaging belongings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1"/>
          <w:sz w:val="24"/>
          <w:szCs w:val="24"/>
        </w:rPr>
        <w:t xml:space="preserve">cyber bullying - inappropriate text messaging and e mailing; sending offensive or </w:t>
      </w:r>
      <w:r w:rsidR="002C14E8">
        <w:rPr>
          <w:rFonts w:ascii="Arial" w:hAnsi="Arial" w:cs="Arial"/>
          <w:color w:val="000000"/>
          <w:spacing w:val="-1"/>
          <w:sz w:val="24"/>
          <w:szCs w:val="24"/>
        </w:rPr>
        <w:t>d</w:t>
      </w:r>
      <w:r w:rsidRPr="00411374">
        <w:rPr>
          <w:rFonts w:ascii="Arial" w:hAnsi="Arial" w:cs="Arial"/>
          <w:color w:val="000000"/>
          <w:spacing w:val="-2"/>
          <w:sz w:val="24"/>
          <w:szCs w:val="24"/>
        </w:rPr>
        <w:t xml:space="preserve">egrading images by phone or via the internet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2"/>
          <w:sz w:val="24"/>
          <w:szCs w:val="24"/>
        </w:rPr>
        <w:t xml:space="preserve">producing offensive graffiti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4"/>
          <w:sz w:val="24"/>
          <w:szCs w:val="24"/>
        </w:rPr>
        <w:t xml:space="preserve">gossiping and spreading hurtful and untruthful rumours </w:t>
      </w:r>
    </w:p>
    <w:p w:rsidR="00AC2B8B"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rPr>
          <w:rFonts w:ascii="Arial" w:hAnsi="Arial" w:cs="Arial"/>
          <w:color w:val="000000"/>
          <w:spacing w:val="-3"/>
          <w:sz w:val="24"/>
          <w:szCs w:val="24"/>
        </w:rPr>
      </w:pPr>
      <w:r w:rsidRPr="00411374">
        <w:rPr>
          <w:rFonts w:ascii="Arial" w:hAnsi="Arial" w:cs="Arial"/>
          <w:color w:val="000000"/>
          <w:spacing w:val="-3"/>
          <w:sz w:val="24"/>
          <w:szCs w:val="24"/>
        </w:rPr>
        <w:t xml:space="preserve">excluding people from groups. </w:t>
      </w:r>
    </w:p>
    <w:p w:rsidR="001E67F4" w:rsidRPr="00411374" w:rsidRDefault="001E67F4" w:rsidP="001E67F4">
      <w:pPr>
        <w:pStyle w:val="ListParagraph"/>
        <w:widowControl w:val="0"/>
        <w:tabs>
          <w:tab w:val="left" w:pos="1418"/>
        </w:tabs>
        <w:autoSpaceDE w:val="0"/>
        <w:autoSpaceDN w:val="0"/>
        <w:adjustRightInd w:val="0"/>
        <w:spacing w:after="0" w:line="276" w:lineRule="exact"/>
        <w:ind w:left="0"/>
        <w:mirrorIndents/>
        <w:rPr>
          <w:rFonts w:ascii="Arial" w:hAnsi="Arial" w:cs="Arial"/>
          <w:color w:val="000000"/>
          <w:spacing w:val="-3"/>
          <w:sz w:val="24"/>
          <w:szCs w:val="24"/>
        </w:rPr>
      </w:pPr>
    </w:p>
    <w:p w:rsidR="00AC2B8B" w:rsidRDefault="00AC2B8B" w:rsidP="001E67F4">
      <w:pPr>
        <w:widowControl w:val="0"/>
        <w:tabs>
          <w:tab w:val="left" w:pos="1418"/>
        </w:tabs>
        <w:autoSpaceDE w:val="0"/>
        <w:autoSpaceDN w:val="0"/>
        <w:adjustRightInd w:val="0"/>
        <w:spacing w:after="0" w:line="280" w:lineRule="exact"/>
        <w:ind w:right="-46"/>
        <w:mirrorIndents/>
        <w:rPr>
          <w:rFonts w:ascii="Arial" w:hAnsi="Arial" w:cs="Arial"/>
          <w:color w:val="000000"/>
          <w:spacing w:val="-2"/>
          <w:sz w:val="24"/>
          <w:szCs w:val="24"/>
        </w:rPr>
      </w:pPr>
      <w:r>
        <w:rPr>
          <w:rFonts w:ascii="Arial" w:hAnsi="Arial" w:cs="Arial"/>
          <w:color w:val="000000"/>
          <w:spacing w:val="-2"/>
          <w:sz w:val="24"/>
          <w:szCs w:val="24"/>
        </w:rPr>
        <w:t xml:space="preserve">Although bullying can occur between individuals it can often take place in the presence (virtually or physically) of others who become the ‘bystanders’ or ‘accessories’. </w:t>
      </w:r>
    </w:p>
    <w:p w:rsidR="00AC2B8B" w:rsidRDefault="00AC2B8B" w:rsidP="001E67F4">
      <w:pPr>
        <w:widowControl w:val="0"/>
        <w:tabs>
          <w:tab w:val="left" w:pos="1418"/>
        </w:tabs>
        <w:autoSpaceDE w:val="0"/>
        <w:autoSpaceDN w:val="0"/>
        <w:adjustRightInd w:val="0"/>
        <w:spacing w:after="0" w:line="276" w:lineRule="exact"/>
        <w:mirrorIndents/>
        <w:rPr>
          <w:rFonts w:ascii="Arial" w:hAnsi="Arial" w:cs="Arial"/>
          <w:color w:val="000000"/>
          <w:spacing w:val="-2"/>
          <w:sz w:val="24"/>
          <w:szCs w:val="24"/>
        </w:rPr>
      </w:pPr>
    </w:p>
    <w:p w:rsidR="00AC2B8B" w:rsidRDefault="00AC2B8B" w:rsidP="001E67F4">
      <w:pPr>
        <w:widowControl w:val="0"/>
        <w:tabs>
          <w:tab w:val="left" w:pos="1418"/>
        </w:tabs>
        <w:autoSpaceDE w:val="0"/>
        <w:autoSpaceDN w:val="0"/>
        <w:adjustRightInd w:val="0"/>
        <w:spacing w:after="0" w:line="276" w:lineRule="exact"/>
        <w:mirrorIndents/>
        <w:rPr>
          <w:rFonts w:ascii="Arial" w:hAnsi="Arial" w:cs="Arial"/>
          <w:b/>
          <w:color w:val="000000"/>
          <w:spacing w:val="-3"/>
          <w:sz w:val="24"/>
          <w:szCs w:val="24"/>
        </w:rPr>
      </w:pPr>
      <w:r w:rsidRPr="002C14E8">
        <w:rPr>
          <w:rFonts w:ascii="Arial" w:hAnsi="Arial" w:cs="Arial"/>
          <w:b/>
          <w:color w:val="000000"/>
          <w:spacing w:val="-3"/>
          <w:sz w:val="24"/>
          <w:szCs w:val="24"/>
        </w:rPr>
        <w:t xml:space="preserve">Why are children and young people bullied? </w:t>
      </w:r>
    </w:p>
    <w:p w:rsidR="001E67F4" w:rsidRPr="002C14E8" w:rsidRDefault="001E67F4" w:rsidP="001E67F4">
      <w:pPr>
        <w:widowControl w:val="0"/>
        <w:tabs>
          <w:tab w:val="left" w:pos="1418"/>
        </w:tabs>
        <w:autoSpaceDE w:val="0"/>
        <w:autoSpaceDN w:val="0"/>
        <w:adjustRightInd w:val="0"/>
        <w:spacing w:after="0" w:line="276" w:lineRule="exact"/>
        <w:mirrorIndents/>
        <w:rPr>
          <w:rFonts w:ascii="Arial" w:hAnsi="Arial" w:cs="Arial"/>
          <w:b/>
          <w:color w:val="000000"/>
          <w:spacing w:val="-3"/>
          <w:sz w:val="24"/>
          <w:szCs w:val="24"/>
        </w:rPr>
      </w:pPr>
    </w:p>
    <w:p w:rsidR="00411374" w:rsidRDefault="00AC2B8B" w:rsidP="001E67F4">
      <w:pPr>
        <w:widowControl w:val="0"/>
        <w:tabs>
          <w:tab w:val="left" w:pos="1418"/>
        </w:tabs>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Speci</w:t>
      </w:r>
      <w:r w:rsidR="00411374">
        <w:rPr>
          <w:rFonts w:ascii="Arial" w:hAnsi="Arial" w:cs="Arial"/>
          <w:color w:val="000000"/>
          <w:spacing w:val="-3"/>
          <w:sz w:val="24"/>
          <w:szCs w:val="24"/>
        </w:rPr>
        <w:t xml:space="preserve">fic types of bullying include: </w:t>
      </w:r>
    </w:p>
    <w:p w:rsidR="001E67F4" w:rsidRDefault="001E67F4" w:rsidP="001E67F4">
      <w:pPr>
        <w:widowControl w:val="0"/>
        <w:tabs>
          <w:tab w:val="left" w:pos="1418"/>
        </w:tabs>
        <w:autoSpaceDE w:val="0"/>
        <w:autoSpaceDN w:val="0"/>
        <w:adjustRightInd w:val="0"/>
        <w:spacing w:after="0" w:line="276" w:lineRule="exact"/>
        <w:mirrorIndents/>
        <w:rPr>
          <w:rFonts w:ascii="Arial" w:hAnsi="Arial" w:cs="Arial"/>
          <w:color w:val="000000"/>
          <w:spacing w:val="-3"/>
          <w:sz w:val="24"/>
          <w:szCs w:val="24"/>
        </w:rPr>
      </w:pPr>
    </w:p>
    <w:p w:rsidR="00411374" w:rsidRDefault="00AC2B8B"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sidRPr="00411374">
        <w:rPr>
          <w:rFonts w:ascii="Arial" w:hAnsi="Arial" w:cs="Arial"/>
          <w:color w:val="000000"/>
          <w:spacing w:val="-3"/>
          <w:sz w:val="24"/>
          <w:szCs w:val="24"/>
        </w:rPr>
        <w:t xml:space="preserve">bullying related to race, religion or culture </w:t>
      </w:r>
    </w:p>
    <w:p w:rsidR="00411374" w:rsidRPr="00411374" w:rsidRDefault="00AC2B8B"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sidRPr="00411374">
        <w:rPr>
          <w:rFonts w:ascii="Arial" w:hAnsi="Arial" w:cs="Arial"/>
          <w:color w:val="000000"/>
          <w:spacing w:val="-4"/>
          <w:sz w:val="24"/>
          <w:szCs w:val="24"/>
        </w:rPr>
        <w:t xml:space="preserve">bullying related to special educational needs or disabilities </w:t>
      </w:r>
    </w:p>
    <w:p w:rsidR="00411374" w:rsidRDefault="00AC2B8B"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sidRPr="00411374">
        <w:rPr>
          <w:rFonts w:ascii="Arial" w:hAnsi="Arial" w:cs="Arial"/>
          <w:color w:val="000000"/>
          <w:spacing w:val="-3"/>
          <w:sz w:val="24"/>
          <w:szCs w:val="24"/>
        </w:rPr>
        <w:t xml:space="preserve">bullying related to appearance or health </w:t>
      </w:r>
    </w:p>
    <w:p w:rsidR="00C468A2" w:rsidRDefault="00AC2B8B"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sidRPr="00411374">
        <w:rPr>
          <w:rFonts w:ascii="Arial" w:hAnsi="Arial" w:cs="Arial"/>
          <w:color w:val="000000"/>
          <w:spacing w:val="-3"/>
          <w:sz w:val="24"/>
          <w:szCs w:val="24"/>
        </w:rPr>
        <w:t xml:space="preserve">bullying relating to sexual orientation – homophobia/not </w:t>
      </w:r>
      <w:r w:rsidR="002C14E8">
        <w:rPr>
          <w:rFonts w:ascii="Arial" w:hAnsi="Arial" w:cs="Arial"/>
          <w:color w:val="000000"/>
          <w:spacing w:val="-3"/>
          <w:sz w:val="24"/>
          <w:szCs w:val="24"/>
        </w:rPr>
        <w:t>fitting in with gender stereot</w:t>
      </w:r>
      <w:r w:rsidR="00C468A2">
        <w:rPr>
          <w:rFonts w:ascii="Arial" w:hAnsi="Arial" w:cs="Arial"/>
          <w:color w:val="000000"/>
          <w:spacing w:val="-3"/>
          <w:sz w:val="24"/>
          <w:szCs w:val="24"/>
        </w:rPr>
        <w:t>ypes</w:t>
      </w:r>
    </w:p>
    <w:p w:rsidR="00C468A2" w:rsidRDefault="002C14E8"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Pr>
          <w:rFonts w:ascii="Arial" w:hAnsi="Arial" w:cs="Arial"/>
          <w:color w:val="000000"/>
          <w:spacing w:val="-3"/>
          <w:sz w:val="24"/>
          <w:szCs w:val="24"/>
        </w:rPr>
        <w:t>b</w:t>
      </w:r>
      <w:r w:rsidR="00C468A2">
        <w:rPr>
          <w:rFonts w:ascii="Arial" w:hAnsi="Arial" w:cs="Arial"/>
          <w:color w:val="000000"/>
          <w:spacing w:val="-3"/>
          <w:sz w:val="24"/>
          <w:szCs w:val="24"/>
        </w:rPr>
        <w:t>ullying of young carers or looked after children or otherwise related to home circumstances</w:t>
      </w:r>
    </w:p>
    <w:p w:rsidR="00C468A2" w:rsidRDefault="002C14E8" w:rsidP="00FC6604">
      <w:pPr>
        <w:pStyle w:val="ListParagraph"/>
        <w:widowControl w:val="0"/>
        <w:numPr>
          <w:ilvl w:val="0"/>
          <w:numId w:val="39"/>
        </w:numPr>
        <w:tabs>
          <w:tab w:val="left" w:pos="1418"/>
        </w:tabs>
        <w:autoSpaceDE w:val="0"/>
        <w:autoSpaceDN w:val="0"/>
        <w:adjustRightInd w:val="0"/>
        <w:spacing w:after="0" w:line="276" w:lineRule="exact"/>
        <w:ind w:left="567"/>
        <w:mirrorIndents/>
        <w:jc w:val="both"/>
        <w:rPr>
          <w:rFonts w:ascii="Arial" w:hAnsi="Arial" w:cs="Arial"/>
          <w:color w:val="000000"/>
          <w:spacing w:val="-3"/>
          <w:sz w:val="24"/>
          <w:szCs w:val="24"/>
        </w:rPr>
      </w:pPr>
      <w:r>
        <w:rPr>
          <w:rFonts w:ascii="Arial" w:hAnsi="Arial" w:cs="Arial"/>
          <w:color w:val="000000"/>
          <w:spacing w:val="-3"/>
          <w:sz w:val="24"/>
          <w:szCs w:val="24"/>
        </w:rPr>
        <w:t>s</w:t>
      </w:r>
      <w:r w:rsidR="00C468A2">
        <w:rPr>
          <w:rFonts w:ascii="Arial" w:hAnsi="Arial" w:cs="Arial"/>
          <w:color w:val="000000"/>
          <w:spacing w:val="-3"/>
          <w:sz w:val="24"/>
          <w:szCs w:val="24"/>
        </w:rPr>
        <w:t>exist or sexual bullying.</w:t>
      </w:r>
    </w:p>
    <w:p w:rsidR="001E67F4" w:rsidRPr="00C468A2" w:rsidRDefault="001E67F4" w:rsidP="001E67F4">
      <w:pPr>
        <w:pStyle w:val="ListParagraph"/>
        <w:widowControl w:val="0"/>
        <w:tabs>
          <w:tab w:val="left" w:pos="1418"/>
        </w:tabs>
        <w:autoSpaceDE w:val="0"/>
        <w:autoSpaceDN w:val="0"/>
        <w:adjustRightInd w:val="0"/>
        <w:spacing w:after="0" w:line="276" w:lineRule="exact"/>
        <w:ind w:left="0"/>
        <w:mirrorIndents/>
        <w:jc w:val="both"/>
        <w:rPr>
          <w:rFonts w:ascii="Arial" w:hAnsi="Arial" w:cs="Arial"/>
          <w:color w:val="000000"/>
          <w:spacing w:val="-3"/>
          <w:sz w:val="24"/>
          <w:szCs w:val="24"/>
        </w:rPr>
      </w:pPr>
    </w:p>
    <w:p w:rsidR="00AC2B8B" w:rsidRDefault="00AC2B8B" w:rsidP="001E67F4">
      <w:pPr>
        <w:widowControl w:val="0"/>
        <w:autoSpaceDE w:val="0"/>
        <w:autoSpaceDN w:val="0"/>
        <w:adjustRightInd w:val="0"/>
        <w:spacing w:after="0" w:line="280" w:lineRule="exact"/>
        <w:mirrorIndents/>
        <w:jc w:val="both"/>
        <w:rPr>
          <w:rFonts w:ascii="Arial" w:hAnsi="Arial" w:cs="Arial"/>
          <w:color w:val="000000"/>
          <w:spacing w:val="-4"/>
          <w:sz w:val="24"/>
          <w:szCs w:val="24"/>
        </w:rPr>
      </w:pPr>
      <w:bookmarkStart w:id="2" w:name="Pg4"/>
      <w:bookmarkEnd w:id="2"/>
      <w:r>
        <w:rPr>
          <w:rFonts w:ascii="Arial" w:hAnsi="Arial" w:cs="Arial"/>
          <w:color w:val="000000"/>
          <w:spacing w:val="-3"/>
          <w:sz w:val="24"/>
          <w:szCs w:val="24"/>
        </w:rPr>
        <w:t xml:space="preserve">There is no hierarchy of bullying - all forms should be taken equally seriously and dealt </w:t>
      </w:r>
      <w:r>
        <w:rPr>
          <w:rFonts w:ascii="Arial" w:hAnsi="Arial" w:cs="Arial"/>
          <w:color w:val="000000"/>
          <w:spacing w:val="-4"/>
          <w:sz w:val="24"/>
          <w:szCs w:val="24"/>
        </w:rPr>
        <w:t xml:space="preserve">with appropriately. </w:t>
      </w:r>
    </w:p>
    <w:p w:rsidR="00AC2B8B" w:rsidRDefault="00AC2B8B" w:rsidP="001E67F4">
      <w:pPr>
        <w:widowControl w:val="0"/>
        <w:autoSpaceDE w:val="0"/>
        <w:autoSpaceDN w:val="0"/>
        <w:adjustRightInd w:val="0"/>
        <w:spacing w:after="0" w:line="276" w:lineRule="exact"/>
        <w:mirrorIndents/>
        <w:jc w:val="both"/>
        <w:rPr>
          <w:rFonts w:ascii="Arial" w:hAnsi="Arial" w:cs="Arial"/>
          <w:color w:val="000000"/>
          <w:spacing w:val="-4"/>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Bullying can take place between: </w:t>
      </w: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C468A2"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z w:val="24"/>
          <w:szCs w:val="24"/>
        </w:rPr>
        <w:t xml:space="preserve">young people </w:t>
      </w:r>
    </w:p>
    <w:p w:rsidR="00C468A2" w:rsidRPr="00C468A2"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pacing w:val="-2"/>
          <w:sz w:val="24"/>
          <w:szCs w:val="24"/>
        </w:rPr>
        <w:t xml:space="preserve">young people and staff </w:t>
      </w:r>
    </w:p>
    <w:p w:rsidR="00C468A2"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z w:val="24"/>
          <w:szCs w:val="24"/>
        </w:rPr>
        <w:t xml:space="preserve">between staff </w:t>
      </w:r>
    </w:p>
    <w:p w:rsidR="00C468A2" w:rsidRPr="00C468A2"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pacing w:val="-2"/>
          <w:sz w:val="24"/>
          <w:szCs w:val="24"/>
        </w:rPr>
        <w:t xml:space="preserve">individuals or groups </w:t>
      </w:r>
    </w:p>
    <w:p w:rsidR="00AC2B8B" w:rsidRPr="001E67F4"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pacing w:val="-3"/>
          <w:sz w:val="24"/>
          <w:szCs w:val="24"/>
        </w:rPr>
        <w:t xml:space="preserve">Certain groups of pupils are known to be particularly vulnerable to bullying by others: </w:t>
      </w:r>
      <w:r w:rsidRPr="00C468A2">
        <w:rPr>
          <w:rFonts w:ascii="Arial" w:hAnsi="Arial" w:cs="Arial"/>
          <w:color w:val="000000"/>
          <w:spacing w:val="-4"/>
          <w:sz w:val="24"/>
          <w:szCs w:val="24"/>
        </w:rPr>
        <w:t>these may include pupils with special educational needs</w:t>
      </w:r>
      <w:r w:rsidR="00C468A2" w:rsidRPr="00C468A2">
        <w:rPr>
          <w:rFonts w:ascii="Arial" w:hAnsi="Arial" w:cs="Arial"/>
          <w:color w:val="000000"/>
          <w:spacing w:val="-4"/>
          <w:sz w:val="24"/>
          <w:szCs w:val="24"/>
        </w:rPr>
        <w:t xml:space="preserve"> such as learning or physical </w:t>
      </w:r>
      <w:r w:rsidRPr="00C468A2">
        <w:rPr>
          <w:rFonts w:ascii="Arial" w:hAnsi="Arial" w:cs="Arial"/>
          <w:color w:val="000000"/>
          <w:spacing w:val="-4"/>
          <w:sz w:val="24"/>
          <w:szCs w:val="24"/>
        </w:rPr>
        <w:t>disabilities; young carers, Looked After children,</w:t>
      </w:r>
      <w:r w:rsidR="00C468A2" w:rsidRPr="00C468A2">
        <w:rPr>
          <w:rFonts w:ascii="Arial" w:hAnsi="Arial" w:cs="Arial"/>
          <w:color w:val="000000"/>
          <w:spacing w:val="-4"/>
          <w:sz w:val="24"/>
          <w:szCs w:val="24"/>
        </w:rPr>
        <w:t xml:space="preserve"> those from ethnic and racial </w:t>
      </w:r>
      <w:r w:rsidRPr="00C468A2">
        <w:rPr>
          <w:rFonts w:ascii="Arial" w:hAnsi="Arial" w:cs="Arial"/>
          <w:color w:val="000000"/>
          <w:spacing w:val="-2"/>
          <w:sz w:val="24"/>
          <w:szCs w:val="24"/>
        </w:rPr>
        <w:t xml:space="preserve">minority groups and those young people who may be </w:t>
      </w:r>
      <w:r w:rsidR="00C468A2" w:rsidRPr="00C468A2">
        <w:rPr>
          <w:rFonts w:ascii="Arial" w:hAnsi="Arial" w:cs="Arial"/>
          <w:color w:val="000000"/>
          <w:spacing w:val="-2"/>
          <w:sz w:val="24"/>
          <w:szCs w:val="24"/>
        </w:rPr>
        <w:t>perceived as lesbian, gay, bi-</w:t>
      </w:r>
      <w:r w:rsidRPr="00C468A2">
        <w:rPr>
          <w:rFonts w:ascii="Arial" w:hAnsi="Arial" w:cs="Arial"/>
          <w:color w:val="000000"/>
          <w:spacing w:val="-5"/>
          <w:sz w:val="24"/>
          <w:szCs w:val="24"/>
        </w:rPr>
        <w:t xml:space="preserve">sexual, transgender or questioning their gender role. </w:t>
      </w:r>
    </w:p>
    <w:p w:rsidR="001E67F4" w:rsidRPr="00C468A2" w:rsidRDefault="001E67F4" w:rsidP="001E67F4">
      <w:pPr>
        <w:pStyle w:val="ListParagraph"/>
        <w:widowControl w:val="0"/>
        <w:autoSpaceDE w:val="0"/>
        <w:autoSpaceDN w:val="0"/>
        <w:adjustRightInd w:val="0"/>
        <w:spacing w:after="0" w:line="276" w:lineRule="exact"/>
        <w:ind w:left="0"/>
        <w:mirrorIndents/>
        <w:rPr>
          <w:rFonts w:ascii="Arial" w:hAnsi="Arial" w:cs="Arial"/>
          <w:color w:val="000000"/>
          <w:sz w:val="24"/>
          <w:szCs w:val="24"/>
        </w:rPr>
      </w:pPr>
    </w:p>
    <w:p w:rsidR="00AC2B8B" w:rsidRPr="00F525A7" w:rsidRDefault="00AC2B8B" w:rsidP="001E67F4">
      <w:pPr>
        <w:widowControl w:val="0"/>
        <w:autoSpaceDE w:val="0"/>
        <w:autoSpaceDN w:val="0"/>
        <w:adjustRightInd w:val="0"/>
        <w:spacing w:after="0" w:line="276" w:lineRule="exact"/>
        <w:mirrorIndents/>
        <w:jc w:val="both"/>
        <w:rPr>
          <w:rFonts w:ascii="Arial Bold" w:hAnsi="Arial Bold" w:cs="Arial Bold"/>
          <w:color w:val="000000"/>
          <w:spacing w:val="-5"/>
          <w:sz w:val="24"/>
          <w:szCs w:val="24"/>
          <w:u w:val="single"/>
        </w:rPr>
      </w:pPr>
      <w:r w:rsidRPr="00F525A7">
        <w:rPr>
          <w:rFonts w:ascii="Arial Bold" w:hAnsi="Arial Bold" w:cs="Arial Bold"/>
          <w:color w:val="000000"/>
          <w:spacing w:val="-5"/>
          <w:sz w:val="24"/>
          <w:szCs w:val="24"/>
          <w:u w:val="single"/>
        </w:rPr>
        <w:t xml:space="preserve">Reporting and Responding to Bullying </w:t>
      </w:r>
    </w:p>
    <w:p w:rsidR="00AC2B8B" w:rsidRDefault="00AC2B8B" w:rsidP="001E67F4">
      <w:pPr>
        <w:widowControl w:val="0"/>
        <w:autoSpaceDE w:val="0"/>
        <w:autoSpaceDN w:val="0"/>
        <w:adjustRightInd w:val="0"/>
        <w:spacing w:after="0" w:line="276" w:lineRule="exact"/>
        <w:mirrorIndents/>
        <w:jc w:val="both"/>
        <w:rPr>
          <w:rFonts w:ascii="Arial Bold" w:hAnsi="Arial Bold" w:cs="Arial Bold"/>
          <w:color w:val="000000"/>
          <w:spacing w:val="-5"/>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color w:val="000000"/>
          <w:spacing w:val="-2"/>
          <w:sz w:val="24"/>
          <w:szCs w:val="24"/>
        </w:rPr>
      </w:pPr>
      <w:r>
        <w:rPr>
          <w:rFonts w:ascii="Arial" w:hAnsi="Arial" w:cs="Arial"/>
          <w:color w:val="000000"/>
          <w:spacing w:val="-2"/>
          <w:sz w:val="24"/>
          <w:szCs w:val="24"/>
        </w:rPr>
        <w:t xml:space="preserve">Our school has clear and </w:t>
      </w:r>
      <w:r w:rsidR="00F525A7">
        <w:rPr>
          <w:rFonts w:ascii="Arial" w:hAnsi="Arial" w:cs="Arial"/>
          <w:color w:val="000000"/>
          <w:spacing w:val="-2"/>
          <w:sz w:val="24"/>
          <w:szCs w:val="24"/>
        </w:rPr>
        <w:t>well-publicised</w:t>
      </w:r>
      <w:r>
        <w:rPr>
          <w:rFonts w:ascii="Arial" w:hAnsi="Arial" w:cs="Arial"/>
          <w:color w:val="000000"/>
          <w:spacing w:val="-2"/>
          <w:sz w:val="24"/>
          <w:szCs w:val="24"/>
        </w:rPr>
        <w:t xml:space="preserve"> systems to report bullying for the whole school </w:t>
      </w:r>
      <w:r>
        <w:rPr>
          <w:rFonts w:ascii="Arial" w:hAnsi="Arial" w:cs="Arial"/>
          <w:color w:val="000000"/>
          <w:spacing w:val="-4"/>
          <w:sz w:val="24"/>
          <w:szCs w:val="24"/>
        </w:rPr>
        <w:t>community (including staff, parents/carers, children and young people) this includes those who are the victims of bullying or have witnessed bullying behaviour (bystanders)</w:t>
      </w:r>
      <w:r w:rsidR="001E67F4">
        <w:rPr>
          <w:rFonts w:ascii="Arial" w:hAnsi="Arial" w:cs="Arial"/>
          <w:color w:val="000000"/>
          <w:spacing w:val="-4"/>
          <w:sz w:val="24"/>
          <w:szCs w:val="24"/>
        </w:rPr>
        <w:t>.</w:t>
      </w:r>
      <w:r>
        <w:rPr>
          <w:rFonts w:ascii="Arial" w:hAnsi="Arial" w:cs="Arial"/>
          <w:color w:val="000000"/>
          <w:spacing w:val="-4"/>
          <w:sz w:val="24"/>
          <w:szCs w:val="24"/>
        </w:rPr>
        <w:t xml:space="preserve"> </w:t>
      </w:r>
    </w:p>
    <w:p w:rsidR="00AC2B8B" w:rsidRDefault="00AC2B8B" w:rsidP="001E67F4">
      <w:pPr>
        <w:widowControl w:val="0"/>
        <w:autoSpaceDE w:val="0"/>
        <w:autoSpaceDN w:val="0"/>
        <w:adjustRightInd w:val="0"/>
        <w:spacing w:after="0" w:line="276" w:lineRule="exact"/>
        <w:mirrorIndents/>
        <w:jc w:val="both"/>
        <w:rPr>
          <w:rFonts w:ascii="Arial" w:hAnsi="Arial" w:cs="Arial"/>
          <w:color w:val="FF0000"/>
          <w:spacing w:val="-10"/>
          <w:sz w:val="24"/>
          <w:szCs w:val="24"/>
        </w:rPr>
      </w:pPr>
    </w:p>
    <w:p w:rsidR="00AC2B8B" w:rsidRPr="00F525A7" w:rsidRDefault="00AC2B8B" w:rsidP="001E67F4">
      <w:pPr>
        <w:widowControl w:val="0"/>
        <w:autoSpaceDE w:val="0"/>
        <w:autoSpaceDN w:val="0"/>
        <w:adjustRightInd w:val="0"/>
        <w:spacing w:after="0" w:line="276" w:lineRule="exact"/>
        <w:mirrorIndents/>
        <w:rPr>
          <w:rFonts w:ascii="Arial" w:hAnsi="Arial" w:cs="Arial"/>
          <w:b/>
          <w:color w:val="000000"/>
          <w:spacing w:val="-3"/>
          <w:sz w:val="24"/>
          <w:szCs w:val="24"/>
          <w:u w:val="single"/>
        </w:rPr>
      </w:pPr>
      <w:r w:rsidRPr="00F525A7">
        <w:rPr>
          <w:rFonts w:ascii="Arial" w:hAnsi="Arial" w:cs="Arial"/>
          <w:b/>
          <w:color w:val="000000"/>
          <w:spacing w:val="-3"/>
          <w:sz w:val="24"/>
          <w:szCs w:val="24"/>
          <w:u w:val="single"/>
        </w:rPr>
        <w:t xml:space="preserve">Procedures </w:t>
      </w: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color w:val="000000"/>
          <w:spacing w:val="-2"/>
          <w:sz w:val="24"/>
          <w:szCs w:val="24"/>
        </w:rPr>
      </w:pPr>
      <w:r>
        <w:rPr>
          <w:rFonts w:ascii="Arial" w:hAnsi="Arial" w:cs="Arial"/>
          <w:color w:val="000000"/>
          <w:spacing w:val="-2"/>
          <w:sz w:val="24"/>
          <w:szCs w:val="24"/>
        </w:rPr>
        <w:t xml:space="preserve">All reported incidents will be taken seriously and investigated involving all parties. </w:t>
      </w:r>
    </w:p>
    <w:p w:rsidR="00F525A7" w:rsidRDefault="00F525A7" w:rsidP="001E67F4">
      <w:pPr>
        <w:widowControl w:val="0"/>
        <w:autoSpaceDE w:val="0"/>
        <w:autoSpaceDN w:val="0"/>
        <w:adjustRightInd w:val="0"/>
        <w:spacing w:after="0" w:line="276" w:lineRule="exact"/>
        <w:mirrorIndents/>
        <w:rPr>
          <w:rFonts w:ascii="Arial" w:hAnsi="Arial" w:cs="Arial"/>
          <w:spacing w:val="-5"/>
          <w:sz w:val="24"/>
          <w:szCs w:val="24"/>
        </w:rPr>
      </w:pPr>
      <w:r w:rsidRPr="00F525A7">
        <w:rPr>
          <w:rFonts w:ascii="Arial" w:hAnsi="Arial" w:cs="Arial"/>
          <w:spacing w:val="-5"/>
          <w:sz w:val="24"/>
          <w:szCs w:val="24"/>
        </w:rPr>
        <w:t>We will:</w:t>
      </w:r>
    </w:p>
    <w:p w:rsidR="00FC6604" w:rsidRPr="00F525A7" w:rsidRDefault="00FC6604" w:rsidP="001E67F4">
      <w:pPr>
        <w:widowControl w:val="0"/>
        <w:autoSpaceDE w:val="0"/>
        <w:autoSpaceDN w:val="0"/>
        <w:adjustRightInd w:val="0"/>
        <w:spacing w:after="0" w:line="276" w:lineRule="exact"/>
        <w:mirrorIndents/>
        <w:rPr>
          <w:rFonts w:ascii="Arial" w:hAnsi="Arial" w:cs="Arial"/>
          <w:spacing w:val="-5"/>
          <w:sz w:val="24"/>
          <w:szCs w:val="24"/>
        </w:rPr>
      </w:pP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7"/>
          <w:sz w:val="24"/>
          <w:szCs w:val="24"/>
        </w:rPr>
        <w:t>Interview</w:t>
      </w:r>
      <w:r w:rsidR="00AC2B8B" w:rsidRPr="00F525A7">
        <w:rPr>
          <w:rFonts w:ascii="Arial" w:hAnsi="Arial" w:cs="Arial"/>
          <w:spacing w:val="-7"/>
          <w:sz w:val="24"/>
          <w:szCs w:val="24"/>
        </w:rPr>
        <w:t xml:space="preserve"> all parties</w:t>
      </w: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8"/>
          <w:sz w:val="24"/>
          <w:szCs w:val="24"/>
        </w:rPr>
        <w:t>Inform</w:t>
      </w:r>
      <w:r w:rsidR="00AC2B8B" w:rsidRPr="00F525A7">
        <w:rPr>
          <w:rFonts w:ascii="Arial" w:hAnsi="Arial" w:cs="Arial"/>
          <w:spacing w:val="-8"/>
          <w:sz w:val="24"/>
          <w:szCs w:val="24"/>
        </w:rPr>
        <w:t xml:space="preserve"> parents</w:t>
      </w: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3"/>
          <w:sz w:val="24"/>
          <w:szCs w:val="24"/>
        </w:rPr>
        <w:t>Implement a</w:t>
      </w:r>
      <w:r w:rsidR="00AC2B8B" w:rsidRPr="00F525A7">
        <w:rPr>
          <w:rFonts w:ascii="Arial" w:hAnsi="Arial" w:cs="Arial"/>
          <w:spacing w:val="-3"/>
          <w:sz w:val="24"/>
          <w:szCs w:val="24"/>
        </w:rPr>
        <w:t xml:space="preserve"> range of responses appropriate to the situation: - solution focused, restorative</w:t>
      </w:r>
      <w:r w:rsidRPr="00F525A7">
        <w:rPr>
          <w:rFonts w:ascii="Arial" w:hAnsi="Arial" w:cs="Arial"/>
          <w:spacing w:val="-3"/>
          <w:sz w:val="24"/>
          <w:szCs w:val="24"/>
        </w:rPr>
        <w:t xml:space="preserve"> </w:t>
      </w:r>
      <w:r w:rsidR="00AC2B8B" w:rsidRPr="00F525A7">
        <w:rPr>
          <w:rFonts w:ascii="Arial" w:hAnsi="Arial" w:cs="Arial"/>
          <w:spacing w:val="-2"/>
          <w:sz w:val="24"/>
          <w:szCs w:val="24"/>
        </w:rPr>
        <w:t xml:space="preserve">approach, circle of friends, individual work with victim, perpetrator, referral to outside </w:t>
      </w:r>
      <w:r w:rsidR="00AC2B8B" w:rsidRPr="00F525A7">
        <w:rPr>
          <w:rFonts w:ascii="Arial" w:hAnsi="Arial" w:cs="Arial"/>
          <w:spacing w:val="-5"/>
          <w:sz w:val="24"/>
          <w:szCs w:val="24"/>
        </w:rPr>
        <w:t>agencies if appropriate</w:t>
      </w: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3"/>
          <w:sz w:val="24"/>
          <w:szCs w:val="24"/>
        </w:rPr>
        <w:t>Refer</w:t>
      </w:r>
      <w:r w:rsidR="00AC2B8B" w:rsidRPr="00F525A7">
        <w:rPr>
          <w:rFonts w:ascii="Arial" w:hAnsi="Arial" w:cs="Arial"/>
          <w:spacing w:val="-3"/>
          <w:sz w:val="24"/>
          <w:szCs w:val="24"/>
        </w:rPr>
        <w:t xml:space="preserve"> to</w:t>
      </w:r>
      <w:r w:rsidRPr="00F525A7">
        <w:rPr>
          <w:rFonts w:ascii="Arial" w:hAnsi="Arial" w:cs="Arial"/>
          <w:spacing w:val="-3"/>
          <w:sz w:val="24"/>
          <w:szCs w:val="24"/>
        </w:rPr>
        <w:t xml:space="preserve"> the</w:t>
      </w:r>
      <w:r w:rsidR="00AC2B8B" w:rsidRPr="00F525A7">
        <w:rPr>
          <w:rFonts w:ascii="Arial" w:hAnsi="Arial" w:cs="Arial"/>
          <w:spacing w:val="-3"/>
          <w:sz w:val="24"/>
          <w:szCs w:val="24"/>
        </w:rPr>
        <w:t xml:space="preserve"> Behaviour policy and school sanctions and ho</w:t>
      </w:r>
      <w:r w:rsidRPr="00F525A7">
        <w:rPr>
          <w:rFonts w:ascii="Arial" w:hAnsi="Arial" w:cs="Arial"/>
          <w:spacing w:val="-3"/>
          <w:sz w:val="24"/>
          <w:szCs w:val="24"/>
        </w:rPr>
        <w:t xml:space="preserve">w these may be applied </w:t>
      </w:r>
      <w:r w:rsidR="00AC2B8B" w:rsidRPr="00F525A7">
        <w:rPr>
          <w:rFonts w:ascii="Arial" w:hAnsi="Arial" w:cs="Arial"/>
          <w:spacing w:val="-4"/>
          <w:sz w:val="24"/>
          <w:szCs w:val="24"/>
        </w:rPr>
        <w:t>including what actions may be taken if bullying persists</w:t>
      </w:r>
    </w:p>
    <w:p w:rsidR="00F525A7" w:rsidRPr="00F525A7" w:rsidRDefault="00AC2B8B"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3"/>
          <w:sz w:val="24"/>
          <w:szCs w:val="24"/>
        </w:rPr>
        <w:t xml:space="preserve">Follow up especially keeping in touch with the person who reported the </w:t>
      </w:r>
      <w:r w:rsidR="00F525A7" w:rsidRPr="00F525A7">
        <w:rPr>
          <w:rFonts w:ascii="Arial" w:hAnsi="Arial" w:cs="Arial"/>
          <w:spacing w:val="-3"/>
          <w:sz w:val="24"/>
          <w:szCs w:val="24"/>
        </w:rPr>
        <w:t xml:space="preserve">situation and </w:t>
      </w:r>
      <w:r w:rsidRPr="00F525A7">
        <w:rPr>
          <w:rFonts w:ascii="Arial" w:hAnsi="Arial" w:cs="Arial"/>
          <w:spacing w:val="-4"/>
          <w:sz w:val="24"/>
          <w:szCs w:val="24"/>
        </w:rPr>
        <w:t>parents/carers</w:t>
      </w: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6"/>
          <w:sz w:val="24"/>
          <w:szCs w:val="24"/>
        </w:rPr>
        <w:t>Initiate s</w:t>
      </w:r>
      <w:r w:rsidR="00AC2B8B" w:rsidRPr="00F525A7">
        <w:rPr>
          <w:rFonts w:ascii="Arial" w:hAnsi="Arial" w:cs="Arial"/>
          <w:spacing w:val="-6"/>
          <w:sz w:val="24"/>
          <w:szCs w:val="24"/>
        </w:rPr>
        <w:t>uppo</w:t>
      </w:r>
      <w:r w:rsidRPr="00F525A7">
        <w:rPr>
          <w:rFonts w:ascii="Arial" w:hAnsi="Arial" w:cs="Arial"/>
          <w:spacing w:val="-6"/>
          <w:sz w:val="24"/>
          <w:szCs w:val="24"/>
        </w:rPr>
        <w:t>rt for the victim and the bully</w:t>
      </w:r>
    </w:p>
    <w:p w:rsidR="00AC2B8B" w:rsidRPr="00F525A7" w:rsidRDefault="00AC2B8B"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z w:val="24"/>
          <w:szCs w:val="24"/>
          <w:lang w:val="en"/>
        </w:rPr>
        <w:t>Police involvement</w:t>
      </w:r>
      <w:r w:rsidR="00F525A7" w:rsidRPr="00F525A7">
        <w:rPr>
          <w:rFonts w:ascii="Arial" w:hAnsi="Arial" w:cs="Arial"/>
          <w:sz w:val="24"/>
          <w:szCs w:val="24"/>
          <w:lang w:val="en"/>
        </w:rPr>
        <w:t xml:space="preserve"> when necessary</w:t>
      </w:r>
      <w:r w:rsidRPr="00F525A7">
        <w:rPr>
          <w:rFonts w:ascii="Arial" w:hAnsi="Arial" w:cs="Arial"/>
          <w:sz w:val="24"/>
          <w:szCs w:val="24"/>
          <w:lang w:val="en"/>
        </w:rPr>
        <w:t xml:space="preserve"> (e.g. if a crime has been committed)</w:t>
      </w:r>
      <w:r w:rsidR="00F525A7" w:rsidRPr="00F525A7">
        <w:rPr>
          <w:rFonts w:ascii="Arial" w:hAnsi="Arial" w:cs="Arial"/>
          <w:sz w:val="24"/>
          <w:szCs w:val="24"/>
          <w:lang w:val="en"/>
        </w:rPr>
        <w:t>.</w:t>
      </w:r>
    </w:p>
    <w:p w:rsidR="00AC2B8B" w:rsidRDefault="00AC2B8B" w:rsidP="001E67F4">
      <w:pPr>
        <w:widowControl w:val="0"/>
        <w:autoSpaceDE w:val="0"/>
        <w:autoSpaceDN w:val="0"/>
        <w:adjustRightInd w:val="0"/>
        <w:spacing w:after="0" w:line="276" w:lineRule="exact"/>
        <w:mirrorIndents/>
        <w:rPr>
          <w:rFonts w:ascii="Arial" w:hAnsi="Arial" w:cs="Arial"/>
          <w:color w:val="FF0000"/>
          <w:spacing w:val="-6"/>
          <w:sz w:val="24"/>
          <w:szCs w:val="24"/>
        </w:rPr>
      </w:pPr>
    </w:p>
    <w:p w:rsidR="001E67F4" w:rsidRDefault="001E67F4">
      <w:pPr>
        <w:rPr>
          <w:rFonts w:ascii="Arial Bold" w:hAnsi="Arial Bold" w:cs="Arial Bold"/>
          <w:color w:val="000000"/>
          <w:spacing w:val="-3"/>
          <w:sz w:val="24"/>
          <w:szCs w:val="24"/>
          <w:u w:val="single"/>
        </w:rPr>
      </w:pPr>
      <w:r>
        <w:rPr>
          <w:rFonts w:ascii="Arial Bold" w:hAnsi="Arial Bold" w:cs="Arial Bold"/>
          <w:color w:val="000000"/>
          <w:spacing w:val="-3"/>
          <w:sz w:val="24"/>
          <w:szCs w:val="24"/>
          <w:u w:val="single"/>
        </w:rPr>
        <w:br w:type="page"/>
      </w:r>
    </w:p>
    <w:p w:rsidR="00AC2B8B" w:rsidRDefault="00AC2B8B"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F525A7">
        <w:rPr>
          <w:rFonts w:ascii="Arial Bold" w:hAnsi="Arial Bold" w:cs="Arial Bold"/>
          <w:color w:val="000000"/>
          <w:spacing w:val="-3"/>
          <w:sz w:val="24"/>
          <w:szCs w:val="24"/>
          <w:u w:val="single"/>
        </w:rPr>
        <w:t xml:space="preserve">Recording Bullying and Evaluating the Policy </w:t>
      </w:r>
    </w:p>
    <w:p w:rsidR="001E67F4" w:rsidRPr="00F525A7" w:rsidRDefault="001E67F4"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p>
    <w:p w:rsidR="00F525A7" w:rsidRDefault="00AC2B8B" w:rsidP="001E67F4">
      <w:pPr>
        <w:widowControl w:val="0"/>
        <w:autoSpaceDE w:val="0"/>
        <w:autoSpaceDN w:val="0"/>
        <w:adjustRightInd w:val="0"/>
        <w:spacing w:after="0" w:line="280" w:lineRule="exact"/>
        <w:mirrorIndents/>
        <w:rPr>
          <w:rFonts w:ascii="Arial" w:hAnsi="Arial" w:cs="Arial"/>
          <w:color w:val="000000"/>
          <w:spacing w:val="-3"/>
          <w:sz w:val="24"/>
          <w:szCs w:val="24"/>
        </w:rPr>
      </w:pPr>
      <w:r>
        <w:rPr>
          <w:rFonts w:ascii="Arial" w:hAnsi="Arial" w:cs="Arial"/>
          <w:color w:val="000000"/>
          <w:spacing w:val="-2"/>
          <w:sz w:val="24"/>
          <w:szCs w:val="24"/>
        </w:rPr>
        <w:t xml:space="preserve">Bullying incidents will be recorded by the member of staff who deals with the incident and </w:t>
      </w:r>
      <w:r>
        <w:rPr>
          <w:rFonts w:ascii="Arial" w:hAnsi="Arial" w:cs="Arial"/>
          <w:color w:val="000000"/>
          <w:spacing w:val="-3"/>
          <w:sz w:val="24"/>
          <w:szCs w:val="24"/>
        </w:rPr>
        <w:t>this will be notified to and held by</w:t>
      </w:r>
      <w:r w:rsidR="00F525A7">
        <w:rPr>
          <w:rFonts w:ascii="Arial" w:hAnsi="Arial" w:cs="Arial"/>
          <w:color w:val="000000"/>
          <w:spacing w:val="-3"/>
          <w:sz w:val="24"/>
          <w:szCs w:val="24"/>
        </w:rPr>
        <w:t xml:space="preserve"> the Anti-bullying coordinator.</w:t>
      </w:r>
    </w:p>
    <w:p w:rsidR="00F525A7" w:rsidRDefault="00F525A7" w:rsidP="001E67F4">
      <w:pPr>
        <w:widowControl w:val="0"/>
        <w:autoSpaceDE w:val="0"/>
        <w:autoSpaceDN w:val="0"/>
        <w:adjustRightInd w:val="0"/>
        <w:spacing w:after="0" w:line="280" w:lineRule="exact"/>
        <w:mirrorIndents/>
        <w:rPr>
          <w:rFonts w:ascii="Arial" w:hAnsi="Arial" w:cs="Arial"/>
          <w:color w:val="FF0000"/>
          <w:spacing w:val="-3"/>
          <w:sz w:val="24"/>
          <w:szCs w:val="24"/>
        </w:rPr>
      </w:pPr>
    </w:p>
    <w:p w:rsidR="00F525A7" w:rsidRDefault="00F525A7" w:rsidP="001E67F4">
      <w:pPr>
        <w:widowControl w:val="0"/>
        <w:autoSpaceDE w:val="0"/>
        <w:autoSpaceDN w:val="0"/>
        <w:adjustRightInd w:val="0"/>
        <w:spacing w:after="0" w:line="280" w:lineRule="exact"/>
        <w:mirrorIndents/>
        <w:rPr>
          <w:rFonts w:ascii="Arial" w:hAnsi="Arial" w:cs="Arial"/>
          <w:color w:val="000000"/>
          <w:spacing w:val="-3"/>
          <w:sz w:val="24"/>
          <w:szCs w:val="24"/>
        </w:rPr>
      </w:pPr>
      <w:r>
        <w:rPr>
          <w:rFonts w:ascii="Arial" w:hAnsi="Arial" w:cs="Arial"/>
          <w:color w:val="000000"/>
          <w:spacing w:val="-2"/>
          <w:sz w:val="24"/>
          <w:szCs w:val="24"/>
        </w:rPr>
        <w:t xml:space="preserve">The information we hold will be used to ensure individual incidents are followed up.  It will also be used to identify trends and inform preventative work in school and development of </w:t>
      </w:r>
      <w:r>
        <w:rPr>
          <w:rFonts w:ascii="Arial" w:hAnsi="Arial" w:cs="Arial"/>
          <w:color w:val="000000"/>
          <w:spacing w:val="-3"/>
          <w:sz w:val="24"/>
          <w:szCs w:val="24"/>
        </w:rPr>
        <w:t xml:space="preserve">the policy. </w:t>
      </w:r>
    </w:p>
    <w:p w:rsidR="001E67F4" w:rsidRDefault="001E67F4" w:rsidP="001E67F4">
      <w:pPr>
        <w:widowControl w:val="0"/>
        <w:autoSpaceDE w:val="0"/>
        <w:autoSpaceDN w:val="0"/>
        <w:adjustRightInd w:val="0"/>
        <w:spacing w:after="0" w:line="280" w:lineRule="exact"/>
        <w:mirrorIndents/>
        <w:rPr>
          <w:rFonts w:ascii="Arial" w:hAnsi="Arial" w:cs="Arial"/>
          <w:color w:val="000000"/>
          <w:spacing w:val="-3"/>
          <w:sz w:val="24"/>
          <w:szCs w:val="24"/>
        </w:rPr>
      </w:pPr>
    </w:p>
    <w:p w:rsidR="00F525A7" w:rsidRDefault="00F525A7" w:rsidP="001E67F4">
      <w:pPr>
        <w:widowControl w:val="0"/>
        <w:autoSpaceDE w:val="0"/>
        <w:autoSpaceDN w:val="0"/>
        <w:adjustRightInd w:val="0"/>
        <w:spacing w:after="0" w:line="280" w:lineRule="exact"/>
        <w:mirrorIndents/>
        <w:rPr>
          <w:rFonts w:ascii="Arial" w:hAnsi="Arial" w:cs="Arial"/>
          <w:color w:val="000000"/>
          <w:spacing w:val="-3"/>
          <w:sz w:val="24"/>
          <w:szCs w:val="24"/>
        </w:rPr>
      </w:pPr>
      <w:r>
        <w:rPr>
          <w:rFonts w:ascii="Arial" w:hAnsi="Arial" w:cs="Arial"/>
          <w:color w:val="000000"/>
          <w:spacing w:val="-2"/>
          <w:sz w:val="24"/>
          <w:szCs w:val="24"/>
        </w:rPr>
        <w:t xml:space="preserve">This information will be presented to the governors in an anonymous format as part of the </w:t>
      </w:r>
      <w:r>
        <w:rPr>
          <w:rFonts w:ascii="Arial" w:hAnsi="Arial" w:cs="Arial"/>
          <w:color w:val="000000"/>
          <w:spacing w:val="-3"/>
          <w:sz w:val="24"/>
          <w:szCs w:val="24"/>
        </w:rPr>
        <w:t xml:space="preserve">annual report. </w:t>
      </w: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F525A7" w:rsidRDefault="00F525A7" w:rsidP="001E67F4">
      <w:pPr>
        <w:widowControl w:val="0"/>
        <w:autoSpaceDE w:val="0"/>
        <w:autoSpaceDN w:val="0"/>
        <w:adjustRightInd w:val="0"/>
        <w:spacing w:after="0" w:line="276" w:lineRule="exact"/>
        <w:mirrorIndents/>
        <w:rPr>
          <w:rFonts w:ascii="Arial" w:hAnsi="Arial" w:cs="Arial"/>
          <w:color w:val="000000"/>
          <w:spacing w:val="-2"/>
          <w:sz w:val="24"/>
          <w:szCs w:val="24"/>
        </w:rPr>
      </w:pPr>
      <w:r>
        <w:rPr>
          <w:rFonts w:ascii="Arial" w:hAnsi="Arial" w:cs="Arial"/>
          <w:color w:val="000000"/>
          <w:spacing w:val="-2"/>
          <w:sz w:val="24"/>
          <w:szCs w:val="24"/>
        </w:rPr>
        <w:t xml:space="preserve">The policy will be reviewed and updated annually. </w:t>
      </w:r>
    </w:p>
    <w:p w:rsidR="00F525A7" w:rsidRDefault="00F525A7" w:rsidP="001E67F4">
      <w:pPr>
        <w:widowControl w:val="0"/>
        <w:autoSpaceDE w:val="0"/>
        <w:autoSpaceDN w:val="0"/>
        <w:adjustRightInd w:val="0"/>
        <w:spacing w:after="0" w:line="276" w:lineRule="exact"/>
        <w:mirrorIndents/>
        <w:rPr>
          <w:rFonts w:ascii="Arial" w:hAnsi="Arial" w:cs="Arial"/>
          <w:color w:val="000000"/>
          <w:spacing w:val="-2"/>
          <w:sz w:val="24"/>
          <w:szCs w:val="24"/>
        </w:rPr>
      </w:pP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2"/>
          <w:sz w:val="24"/>
          <w:szCs w:val="24"/>
        </w:rPr>
        <w:t xml:space="preserve">The policy review will be linked to the School Improvement Plan, working towards a more inclusive and harmonious ethos across </w:t>
      </w:r>
      <w:r>
        <w:rPr>
          <w:rFonts w:ascii="Arial" w:hAnsi="Arial" w:cs="Arial"/>
          <w:color w:val="000000"/>
          <w:spacing w:val="-3"/>
          <w:sz w:val="24"/>
          <w:szCs w:val="24"/>
        </w:rPr>
        <w:t>the school community.</w:t>
      </w:r>
    </w:p>
    <w:p w:rsidR="001E67F4" w:rsidRDefault="001E67F4"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F525A7" w:rsidRDefault="00F525A7"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F525A7">
        <w:rPr>
          <w:rFonts w:ascii="Arial Bold" w:hAnsi="Arial Bold" w:cs="Arial Bold"/>
          <w:color w:val="000000"/>
          <w:spacing w:val="-3"/>
          <w:sz w:val="24"/>
          <w:szCs w:val="24"/>
          <w:u w:val="single"/>
        </w:rPr>
        <w:t xml:space="preserve">Strategies for Preventing Bullying </w:t>
      </w:r>
    </w:p>
    <w:p w:rsidR="001E67F4" w:rsidRPr="00F525A7" w:rsidRDefault="001E67F4"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p>
    <w:p w:rsidR="00F525A7" w:rsidRPr="00F525A7" w:rsidRDefault="00F525A7" w:rsidP="001E67F4">
      <w:pPr>
        <w:widowControl w:val="0"/>
        <w:autoSpaceDE w:val="0"/>
        <w:autoSpaceDN w:val="0"/>
        <w:adjustRightInd w:val="0"/>
        <w:spacing w:after="0" w:line="276" w:lineRule="exact"/>
        <w:mirrorIndents/>
        <w:rPr>
          <w:rFonts w:ascii="Arial" w:hAnsi="Arial" w:cs="Arial"/>
          <w:color w:val="000000"/>
          <w:spacing w:val="-2"/>
          <w:sz w:val="24"/>
          <w:szCs w:val="24"/>
        </w:rPr>
      </w:pPr>
      <w:r>
        <w:rPr>
          <w:rFonts w:ascii="Arial" w:hAnsi="Arial" w:cs="Arial"/>
          <w:color w:val="000000"/>
          <w:spacing w:val="-2"/>
          <w:sz w:val="24"/>
          <w:szCs w:val="24"/>
        </w:rPr>
        <w:t xml:space="preserve">As part of our on-going commitment to the safety and welfare of our pupils we at </w:t>
      </w:r>
      <w:r w:rsidR="002C14E8">
        <w:rPr>
          <w:rFonts w:ascii="Arial" w:hAnsi="Arial" w:cs="Arial"/>
          <w:color w:val="000000"/>
          <w:spacing w:val="-2"/>
          <w:sz w:val="24"/>
          <w:szCs w:val="24"/>
        </w:rPr>
        <w:t>t</w:t>
      </w:r>
      <w:r>
        <w:rPr>
          <w:rFonts w:ascii="Arial" w:hAnsi="Arial" w:cs="Arial"/>
          <w:color w:val="000000"/>
          <w:spacing w:val="-2"/>
          <w:sz w:val="24"/>
          <w:szCs w:val="24"/>
        </w:rPr>
        <w:t xml:space="preserve">he Federation of Penny Acres and Wigley Primary </w:t>
      </w:r>
      <w:r>
        <w:rPr>
          <w:rFonts w:ascii="Arial" w:hAnsi="Arial" w:cs="Arial"/>
          <w:color w:val="000000"/>
          <w:spacing w:val="-3"/>
          <w:sz w:val="24"/>
          <w:szCs w:val="24"/>
        </w:rPr>
        <w:t xml:space="preserve">Schools have developed the following strategies to promote positive behaviour and discourage bullying behaviour. </w:t>
      </w:r>
    </w:p>
    <w:p w:rsidR="00F525A7" w:rsidRPr="00F525A7" w:rsidRDefault="00F525A7" w:rsidP="001E67F4">
      <w:pPr>
        <w:widowControl w:val="0"/>
        <w:autoSpaceDE w:val="0"/>
        <w:autoSpaceDN w:val="0"/>
        <w:adjustRightInd w:val="0"/>
        <w:spacing w:after="0" w:line="276" w:lineRule="exact"/>
        <w:mirrorIndents/>
        <w:rPr>
          <w:rFonts w:ascii="Arial" w:hAnsi="Arial" w:cs="Arial"/>
          <w:spacing w:val="-3"/>
          <w:sz w:val="24"/>
          <w:szCs w:val="24"/>
        </w:rPr>
      </w:pP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7"/>
          <w:sz w:val="24"/>
          <w:szCs w:val="24"/>
        </w:rPr>
      </w:pPr>
      <w:r w:rsidRPr="00FC6604">
        <w:rPr>
          <w:rFonts w:ascii="Arial" w:hAnsi="Arial" w:cs="Arial"/>
          <w:spacing w:val="-7"/>
          <w:sz w:val="24"/>
          <w:szCs w:val="24"/>
        </w:rPr>
        <w:t xml:space="preserve">Restorative Approaches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56" w:lineRule="exact"/>
        <w:ind w:left="426"/>
        <w:mirrorIndents/>
        <w:rPr>
          <w:rFonts w:ascii="Arial" w:hAnsi="Arial" w:cs="Arial"/>
          <w:spacing w:val="-6"/>
          <w:sz w:val="24"/>
          <w:szCs w:val="24"/>
        </w:rPr>
      </w:pPr>
      <w:r w:rsidRPr="00FC6604">
        <w:rPr>
          <w:rFonts w:ascii="Arial" w:hAnsi="Arial" w:cs="Arial"/>
          <w:spacing w:val="-6"/>
          <w:sz w:val="24"/>
          <w:szCs w:val="24"/>
        </w:rPr>
        <w:t xml:space="preserve">Involvement in Healthy Schools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5"/>
          <w:sz w:val="24"/>
          <w:szCs w:val="24"/>
        </w:rPr>
      </w:pPr>
      <w:r w:rsidRPr="00FC6604">
        <w:rPr>
          <w:rFonts w:ascii="Arial" w:hAnsi="Arial" w:cs="Arial"/>
          <w:spacing w:val="-5"/>
          <w:sz w:val="24"/>
          <w:szCs w:val="24"/>
        </w:rPr>
        <w:t xml:space="preserve">Anti-Bullying week annually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8"/>
          <w:sz w:val="24"/>
          <w:szCs w:val="24"/>
        </w:rPr>
      </w:pPr>
      <w:r w:rsidRPr="00FC6604">
        <w:rPr>
          <w:rFonts w:ascii="Arial" w:hAnsi="Arial" w:cs="Arial"/>
          <w:spacing w:val="-8"/>
          <w:sz w:val="24"/>
          <w:szCs w:val="24"/>
        </w:rPr>
        <w:t xml:space="preserve">PSHE/citizenship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80" w:lineRule="exact"/>
        <w:ind w:left="426" w:right="-755"/>
        <w:mirrorIndents/>
        <w:rPr>
          <w:rFonts w:ascii="Arial" w:hAnsi="Arial" w:cs="Arial"/>
          <w:spacing w:val="-4"/>
          <w:sz w:val="24"/>
          <w:szCs w:val="24"/>
        </w:rPr>
      </w:pPr>
      <w:r w:rsidRPr="00FC6604">
        <w:rPr>
          <w:rFonts w:ascii="Arial" w:hAnsi="Arial" w:cs="Arial"/>
          <w:spacing w:val="-3"/>
          <w:sz w:val="24"/>
          <w:szCs w:val="24"/>
        </w:rPr>
        <w:t xml:space="preserve">Specific curriculum input on areas of concern such as Cyberbullying and internet </w:t>
      </w:r>
      <w:r w:rsidRPr="00FC6604">
        <w:rPr>
          <w:rFonts w:ascii="Arial" w:hAnsi="Arial" w:cs="Arial"/>
          <w:spacing w:val="-4"/>
          <w:sz w:val="24"/>
          <w:szCs w:val="24"/>
        </w:rPr>
        <w:t xml:space="preserve">safety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55" w:lineRule="exact"/>
        <w:ind w:left="426"/>
        <w:mirrorIndents/>
        <w:rPr>
          <w:rFonts w:ascii="Arial" w:hAnsi="Arial" w:cs="Arial"/>
          <w:spacing w:val="-9"/>
          <w:sz w:val="24"/>
          <w:szCs w:val="24"/>
        </w:rPr>
      </w:pPr>
      <w:r w:rsidRPr="00FC6604">
        <w:rPr>
          <w:rFonts w:ascii="Arial" w:hAnsi="Arial" w:cs="Arial"/>
          <w:spacing w:val="-9"/>
          <w:sz w:val="24"/>
          <w:szCs w:val="24"/>
        </w:rPr>
        <w:t xml:space="preserve">Student voice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6"/>
          <w:sz w:val="24"/>
          <w:szCs w:val="24"/>
        </w:rPr>
      </w:pPr>
      <w:r w:rsidRPr="00FC6604">
        <w:rPr>
          <w:rFonts w:ascii="Arial" w:hAnsi="Arial" w:cs="Arial"/>
          <w:spacing w:val="-6"/>
          <w:sz w:val="24"/>
          <w:szCs w:val="24"/>
        </w:rPr>
        <w:t xml:space="preserve">Parent groups/extended schools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56" w:lineRule="exact"/>
        <w:ind w:left="426"/>
        <w:mirrorIndents/>
        <w:rPr>
          <w:rFonts w:ascii="Arial" w:hAnsi="Arial" w:cs="Arial"/>
          <w:spacing w:val="-6"/>
          <w:sz w:val="24"/>
          <w:szCs w:val="24"/>
        </w:rPr>
      </w:pPr>
      <w:r w:rsidRPr="00FC6604">
        <w:rPr>
          <w:rFonts w:ascii="Arial" w:hAnsi="Arial" w:cs="Arial"/>
          <w:spacing w:val="-6"/>
          <w:sz w:val="24"/>
          <w:szCs w:val="24"/>
        </w:rPr>
        <w:t xml:space="preserve">Parent information events/information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5"/>
          <w:sz w:val="24"/>
          <w:szCs w:val="24"/>
        </w:rPr>
      </w:pPr>
      <w:r w:rsidRPr="00FC6604">
        <w:rPr>
          <w:rFonts w:ascii="Arial" w:hAnsi="Arial" w:cs="Arial"/>
          <w:spacing w:val="-5"/>
          <w:sz w:val="24"/>
          <w:szCs w:val="24"/>
        </w:rPr>
        <w:t xml:space="preserve">Staff training and development for all staff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6"/>
          <w:sz w:val="24"/>
          <w:szCs w:val="24"/>
        </w:rPr>
      </w:pPr>
      <w:r w:rsidRPr="00FC6604">
        <w:rPr>
          <w:rFonts w:ascii="Arial" w:hAnsi="Arial" w:cs="Arial"/>
          <w:spacing w:val="-6"/>
          <w:sz w:val="24"/>
          <w:szCs w:val="24"/>
        </w:rPr>
        <w:t xml:space="preserve">Counselling and/or Mediation schemes </w:t>
      </w:r>
    </w:p>
    <w:p w:rsidR="00F525A7" w:rsidRDefault="00F525A7" w:rsidP="001E67F4">
      <w:pPr>
        <w:widowControl w:val="0"/>
        <w:autoSpaceDE w:val="0"/>
        <w:autoSpaceDN w:val="0"/>
        <w:adjustRightInd w:val="0"/>
        <w:spacing w:after="0" w:line="276" w:lineRule="exact"/>
        <w:mirrorIndents/>
        <w:rPr>
          <w:rFonts w:ascii="Arial" w:hAnsi="Arial" w:cs="Arial"/>
          <w:color w:val="FF0000"/>
          <w:spacing w:val="-6"/>
          <w:sz w:val="24"/>
          <w:szCs w:val="24"/>
        </w:rPr>
      </w:pPr>
    </w:p>
    <w:p w:rsidR="00F525A7" w:rsidRDefault="00F525A7"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F525A7">
        <w:rPr>
          <w:rFonts w:ascii="Arial Bold" w:hAnsi="Arial Bold" w:cs="Arial Bold"/>
          <w:color w:val="000000"/>
          <w:spacing w:val="-3"/>
          <w:sz w:val="24"/>
          <w:szCs w:val="24"/>
          <w:u w:val="single"/>
        </w:rPr>
        <w:t xml:space="preserve">Links with other policies </w:t>
      </w:r>
    </w:p>
    <w:p w:rsidR="001E67F4" w:rsidRPr="00F525A7" w:rsidRDefault="001E67F4"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Behaviour Policy </w:t>
      </w: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Safeguarding Policy </w:t>
      </w:r>
    </w:p>
    <w:p w:rsidR="00F525A7" w:rsidRDefault="00F525A7" w:rsidP="001E67F4">
      <w:pPr>
        <w:widowControl w:val="0"/>
        <w:autoSpaceDE w:val="0"/>
        <w:autoSpaceDN w:val="0"/>
        <w:adjustRightInd w:val="0"/>
        <w:spacing w:after="0" w:line="276" w:lineRule="exact"/>
        <w:mirrorIndents/>
        <w:rPr>
          <w:rFonts w:ascii="Arial" w:hAnsi="Arial" w:cs="Arial"/>
          <w:color w:val="FF0000"/>
          <w:spacing w:val="-3"/>
          <w:sz w:val="24"/>
          <w:szCs w:val="24"/>
        </w:rPr>
      </w:pPr>
      <w:r>
        <w:rPr>
          <w:rFonts w:ascii="Arial" w:hAnsi="Arial" w:cs="Arial"/>
          <w:color w:val="000000"/>
          <w:spacing w:val="-3"/>
          <w:sz w:val="24"/>
          <w:szCs w:val="24"/>
        </w:rPr>
        <w:t xml:space="preserve">Acceptable Use </w:t>
      </w:r>
      <w:r w:rsidRPr="00F525A7">
        <w:rPr>
          <w:rFonts w:ascii="Arial" w:hAnsi="Arial" w:cs="Arial"/>
          <w:spacing w:val="-3"/>
          <w:sz w:val="24"/>
          <w:szCs w:val="24"/>
        </w:rPr>
        <w:t xml:space="preserve">Policy - Cyberbullying and internet safety </w:t>
      </w:r>
    </w:p>
    <w:p w:rsidR="00F525A7" w:rsidRDefault="00F525A7" w:rsidP="001E67F4">
      <w:pPr>
        <w:widowControl w:val="0"/>
        <w:autoSpaceDE w:val="0"/>
        <w:autoSpaceDN w:val="0"/>
        <w:adjustRightInd w:val="0"/>
        <w:spacing w:after="0" w:line="260" w:lineRule="exact"/>
        <w:mirrorIndents/>
        <w:rPr>
          <w:rFonts w:ascii="Arial" w:hAnsi="Arial" w:cs="Arial"/>
          <w:color w:val="000000"/>
          <w:spacing w:val="-3"/>
          <w:sz w:val="24"/>
          <w:szCs w:val="24"/>
        </w:rPr>
      </w:pPr>
      <w:r w:rsidRPr="00F525A7">
        <w:rPr>
          <w:rFonts w:ascii="Arial" w:hAnsi="Arial" w:cs="Arial"/>
          <w:spacing w:val="-2"/>
          <w:sz w:val="24"/>
          <w:szCs w:val="24"/>
        </w:rPr>
        <w:t xml:space="preserve">Equalities Policy - Race, Sexist, Sexual, Transphobic, Homophobia, SEN and Disability </w:t>
      </w:r>
      <w:r>
        <w:rPr>
          <w:rFonts w:ascii="Arial" w:hAnsi="Arial" w:cs="Arial"/>
          <w:color w:val="000000"/>
          <w:spacing w:val="-3"/>
          <w:sz w:val="24"/>
          <w:szCs w:val="24"/>
        </w:rPr>
        <w:t xml:space="preserve">PSHE and Citizenship Policy </w:t>
      </w:r>
    </w:p>
    <w:p w:rsidR="0099592A"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Complaints policy </w:t>
      </w:r>
    </w:p>
    <w:p w:rsidR="00DA3A57" w:rsidRPr="00A40A0E" w:rsidRDefault="0099592A" w:rsidP="001E67F4">
      <w:pPr>
        <w:widowControl w:val="0"/>
        <w:autoSpaceDE w:val="0"/>
        <w:autoSpaceDN w:val="0"/>
        <w:adjustRightInd w:val="0"/>
        <w:spacing w:after="0" w:line="276" w:lineRule="exact"/>
        <w:mirrorIndents/>
        <w:rPr>
          <w:rFonts w:ascii="Arial" w:hAnsi="Arial" w:cs="Arial"/>
          <w:b/>
          <w:sz w:val="28"/>
          <w:szCs w:val="28"/>
        </w:rPr>
      </w:pPr>
      <w:r>
        <w:rPr>
          <w:rFonts w:ascii="Arial" w:hAnsi="Arial" w:cs="Arial"/>
          <w:color w:val="000000"/>
          <w:spacing w:val="-3"/>
          <w:sz w:val="24"/>
          <w:szCs w:val="24"/>
        </w:rPr>
        <w:t>Confidentiality Policy.</w:t>
      </w:r>
      <w:bookmarkStart w:id="3" w:name="Pg5"/>
      <w:bookmarkEnd w:id="3"/>
    </w:p>
    <w:sectPr w:rsidR="00DA3A57" w:rsidRPr="00A40A0E" w:rsidSect="001E67F4">
      <w:footerReference w:type="default" r:id="rId1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0B9" w:rsidRDefault="00C410B9" w:rsidP="00BB59C7">
      <w:pPr>
        <w:spacing w:after="0" w:line="240" w:lineRule="auto"/>
      </w:pPr>
      <w:r>
        <w:separator/>
      </w:r>
    </w:p>
  </w:endnote>
  <w:endnote w:type="continuationSeparator" w:id="0">
    <w:p w:rsidR="00C410B9" w:rsidRDefault="00C410B9"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altName w:val="VAG Rounded Std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4E8" w:rsidRDefault="002C14E8" w:rsidP="00F42381">
    <w:pPr>
      <w:pStyle w:val="Footer"/>
      <w:jc w:val="center"/>
    </w:pPr>
  </w:p>
  <w:p w:rsidR="00F42381" w:rsidRPr="001E67F4" w:rsidRDefault="002C14E8" w:rsidP="00F42381">
    <w:pPr>
      <w:pStyle w:val="Footer"/>
      <w:jc w:val="center"/>
      <w:rPr>
        <w:sz w:val="20"/>
        <w:szCs w:val="20"/>
      </w:rPr>
    </w:pPr>
    <w:r w:rsidRPr="001E67F4">
      <w:rPr>
        <w:sz w:val="20"/>
        <w:szCs w:val="20"/>
      </w:rPr>
      <w:t>Anti-Bullying Policy</w:t>
    </w:r>
  </w:p>
  <w:p w:rsidR="00F42381" w:rsidRPr="001E67F4" w:rsidRDefault="00F42381" w:rsidP="00F42381">
    <w:pPr>
      <w:pStyle w:val="Footer"/>
      <w:jc w:val="center"/>
      <w:rPr>
        <w:sz w:val="20"/>
        <w:szCs w:val="20"/>
      </w:rPr>
    </w:pPr>
    <w:r w:rsidRPr="001E67F4">
      <w:rPr>
        <w:sz w:val="20"/>
        <w:szCs w:val="20"/>
      </w:rPr>
      <w:t>Policy Number:</w:t>
    </w:r>
    <w:r w:rsidR="005E0DC5" w:rsidRPr="001E67F4">
      <w:rPr>
        <w:sz w:val="20"/>
        <w:szCs w:val="20"/>
      </w:rPr>
      <w:t xml:space="preserve"> </w:t>
    </w:r>
    <w:r w:rsidRPr="001E67F4">
      <w:rPr>
        <w:sz w:val="20"/>
        <w:szCs w:val="20"/>
      </w:rPr>
      <w:t>S1</w:t>
    </w:r>
  </w:p>
  <w:p w:rsidR="00F42381" w:rsidRPr="001E67F4" w:rsidRDefault="002C14E8" w:rsidP="00F42381">
    <w:pPr>
      <w:pStyle w:val="Footer"/>
      <w:jc w:val="center"/>
      <w:rPr>
        <w:sz w:val="20"/>
        <w:szCs w:val="20"/>
      </w:rPr>
    </w:pPr>
    <w:r w:rsidRPr="001E67F4">
      <w:rPr>
        <w:sz w:val="20"/>
        <w:szCs w:val="20"/>
      </w:rPr>
      <w:t xml:space="preserve">Federation of Penny Acres and </w:t>
    </w:r>
    <w:r w:rsidR="005E0DC5" w:rsidRPr="001E67F4">
      <w:rPr>
        <w:sz w:val="20"/>
        <w:szCs w:val="20"/>
      </w:rPr>
      <w:t>Wigley</w:t>
    </w:r>
    <w:r w:rsidR="00F42381" w:rsidRPr="001E67F4">
      <w:rPr>
        <w:sz w:val="20"/>
        <w:szCs w:val="20"/>
      </w:rPr>
      <w:t xml:space="preserve"> Primary School</w:t>
    </w:r>
  </w:p>
  <w:p w:rsidR="00F42381" w:rsidRPr="001E67F4" w:rsidRDefault="00FC6604" w:rsidP="002C14E8">
    <w:pPr>
      <w:pStyle w:val="Footer"/>
      <w:jc w:val="center"/>
      <w:rPr>
        <w:sz w:val="20"/>
        <w:szCs w:val="20"/>
      </w:rPr>
    </w:pPr>
    <w:r>
      <w:rPr>
        <w:sz w:val="20"/>
        <w:szCs w:val="20"/>
      </w:rPr>
      <w:t>Octo</w:t>
    </w:r>
    <w:r w:rsidR="006B238F">
      <w:rPr>
        <w:sz w:val="20"/>
        <w:szCs w:val="20"/>
      </w:rPr>
      <w:t>ber 202</w:t>
    </w:r>
    <w:r w:rsidR="00364080">
      <w:rPr>
        <w:sz w:val="20"/>
        <w:szCs w:val="20"/>
      </w:rPr>
      <w:t>3</w:t>
    </w:r>
    <w:r>
      <w:rPr>
        <w:sz w:val="20"/>
        <w:szCs w:val="20"/>
      </w:rPr>
      <w:t>/October 202</w:t>
    </w:r>
    <w:r w:rsidR="00364080">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0B9" w:rsidRDefault="00C410B9" w:rsidP="00BB59C7">
      <w:pPr>
        <w:spacing w:after="0" w:line="240" w:lineRule="auto"/>
      </w:pPr>
      <w:r>
        <w:separator/>
      </w:r>
    </w:p>
  </w:footnote>
  <w:footnote w:type="continuationSeparator" w:id="0">
    <w:p w:rsidR="00C410B9" w:rsidRDefault="00C410B9" w:rsidP="00B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2C08FF"/>
    <w:multiLevelType w:val="hybridMultilevel"/>
    <w:tmpl w:val="0A5FA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404087"/>
    <w:multiLevelType w:val="hybridMultilevel"/>
    <w:tmpl w:val="738B31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F69404"/>
    <w:multiLevelType w:val="hybridMultilevel"/>
    <w:tmpl w:val="65DCAA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F1965B"/>
    <w:multiLevelType w:val="hybridMultilevel"/>
    <w:tmpl w:val="D048C9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1351C7"/>
    <w:multiLevelType w:val="hybridMultilevel"/>
    <w:tmpl w:val="DC436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778F0A2"/>
    <w:multiLevelType w:val="hybridMultilevel"/>
    <w:tmpl w:val="C0082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B618EF"/>
    <w:multiLevelType w:val="hybridMultilevel"/>
    <w:tmpl w:val="0618EA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E257A4"/>
    <w:multiLevelType w:val="hybridMultilevel"/>
    <w:tmpl w:val="CE12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2B18C"/>
    <w:multiLevelType w:val="hybridMultilevel"/>
    <w:tmpl w:val="523AD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717A89"/>
    <w:multiLevelType w:val="hybridMultilevel"/>
    <w:tmpl w:val="5C3E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9E987"/>
    <w:multiLevelType w:val="hybridMultilevel"/>
    <w:tmpl w:val="6AD2A3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071984"/>
    <w:multiLevelType w:val="hybridMultilevel"/>
    <w:tmpl w:val="4B78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336E3"/>
    <w:multiLevelType w:val="hybridMultilevel"/>
    <w:tmpl w:val="9C94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B7F4F"/>
    <w:multiLevelType w:val="hybridMultilevel"/>
    <w:tmpl w:val="B118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12F79"/>
    <w:multiLevelType w:val="hybridMultilevel"/>
    <w:tmpl w:val="418D65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B31714"/>
    <w:multiLevelType w:val="hybridMultilevel"/>
    <w:tmpl w:val="3FCC7D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B3D7C4"/>
    <w:multiLevelType w:val="hybridMultilevel"/>
    <w:tmpl w:val="478A6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F7850"/>
    <w:multiLevelType w:val="hybridMultilevel"/>
    <w:tmpl w:val="D5829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A659E"/>
    <w:multiLevelType w:val="hybridMultilevel"/>
    <w:tmpl w:val="5766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10EB0"/>
    <w:multiLevelType w:val="hybridMultilevel"/>
    <w:tmpl w:val="3DDA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5FE4A"/>
    <w:multiLevelType w:val="hybridMultilevel"/>
    <w:tmpl w:val="2AD2D6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034F1"/>
    <w:multiLevelType w:val="hybridMultilevel"/>
    <w:tmpl w:val="9B00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A3488"/>
    <w:multiLevelType w:val="hybridMultilevel"/>
    <w:tmpl w:val="FBBC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B87271"/>
    <w:multiLevelType w:val="hybridMultilevel"/>
    <w:tmpl w:val="656AD3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88D85C2"/>
    <w:multiLevelType w:val="hybridMultilevel"/>
    <w:tmpl w:val="AF252B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3934B7"/>
    <w:multiLevelType w:val="hybridMultilevel"/>
    <w:tmpl w:val="3D788814"/>
    <w:lvl w:ilvl="0" w:tplc="08090005">
      <w:start w:val="1"/>
      <w:numFmt w:val="bullet"/>
      <w:lvlText w:val=""/>
      <w:lvlJc w:val="left"/>
      <w:pPr>
        <w:ind w:left="2138" w:hanging="360"/>
      </w:pPr>
      <w:rPr>
        <w:rFonts w:ascii="Wingdings" w:hAnsi="Wingdings"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30" w15:restartNumberingAfterBreak="0">
    <w:nsid w:val="5ADF6DFF"/>
    <w:multiLevelType w:val="hybridMultilevel"/>
    <w:tmpl w:val="2630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90F06"/>
    <w:multiLevelType w:val="hybridMultilevel"/>
    <w:tmpl w:val="1FE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05AB8"/>
    <w:multiLevelType w:val="hybridMultilevel"/>
    <w:tmpl w:val="34D434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692E44A5"/>
    <w:multiLevelType w:val="hybridMultilevel"/>
    <w:tmpl w:val="42E8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21273"/>
    <w:multiLevelType w:val="hybridMultilevel"/>
    <w:tmpl w:val="F79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92C0E0"/>
    <w:multiLevelType w:val="hybridMultilevel"/>
    <w:tmpl w:val="B177CD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40E175F"/>
    <w:multiLevelType w:val="hybridMultilevel"/>
    <w:tmpl w:val="8E20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11766"/>
    <w:multiLevelType w:val="hybridMultilevel"/>
    <w:tmpl w:val="B486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A233C"/>
    <w:multiLevelType w:val="hybridMultilevel"/>
    <w:tmpl w:val="FAB2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35C66"/>
    <w:multiLevelType w:val="hybridMultilevel"/>
    <w:tmpl w:val="EC2E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D5876"/>
    <w:multiLevelType w:val="hybridMultilevel"/>
    <w:tmpl w:val="D164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C2E97"/>
    <w:multiLevelType w:val="hybridMultilevel"/>
    <w:tmpl w:val="3B9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232C4"/>
    <w:multiLevelType w:val="hybridMultilevel"/>
    <w:tmpl w:val="A366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
  </w:num>
  <w:num w:numId="4">
    <w:abstractNumId w:val="14"/>
  </w:num>
  <w:num w:numId="5">
    <w:abstractNumId w:val="5"/>
  </w:num>
  <w:num w:numId="6">
    <w:abstractNumId w:val="15"/>
  </w:num>
  <w:num w:numId="7">
    <w:abstractNumId w:val="16"/>
  </w:num>
  <w:num w:numId="8">
    <w:abstractNumId w:val="4"/>
  </w:num>
  <w:num w:numId="9">
    <w:abstractNumId w:val="27"/>
  </w:num>
  <w:num w:numId="10">
    <w:abstractNumId w:val="21"/>
  </w:num>
  <w:num w:numId="11">
    <w:abstractNumId w:val="8"/>
  </w:num>
  <w:num w:numId="12">
    <w:abstractNumId w:val="10"/>
  </w:num>
  <w:num w:numId="13">
    <w:abstractNumId w:val="35"/>
  </w:num>
  <w:num w:numId="14">
    <w:abstractNumId w:val="1"/>
  </w:num>
  <w:num w:numId="15">
    <w:abstractNumId w:val="6"/>
  </w:num>
  <w:num w:numId="16">
    <w:abstractNumId w:val="39"/>
  </w:num>
  <w:num w:numId="17">
    <w:abstractNumId w:val="38"/>
  </w:num>
  <w:num w:numId="18">
    <w:abstractNumId w:val="24"/>
  </w:num>
  <w:num w:numId="19">
    <w:abstractNumId w:val="12"/>
  </w:num>
  <w:num w:numId="20">
    <w:abstractNumId w:val="40"/>
  </w:num>
  <w:num w:numId="21">
    <w:abstractNumId w:val="26"/>
  </w:num>
  <w:num w:numId="22">
    <w:abstractNumId w:val="20"/>
  </w:num>
  <w:num w:numId="23">
    <w:abstractNumId w:val="31"/>
  </w:num>
  <w:num w:numId="24">
    <w:abstractNumId w:val="2"/>
  </w:num>
  <w:num w:numId="25">
    <w:abstractNumId w:val="42"/>
  </w:num>
  <w:num w:numId="26">
    <w:abstractNumId w:val="17"/>
  </w:num>
  <w:num w:numId="27">
    <w:abstractNumId w:val="25"/>
  </w:num>
  <w:num w:numId="28">
    <w:abstractNumId w:val="33"/>
  </w:num>
  <w:num w:numId="29">
    <w:abstractNumId w:val="23"/>
  </w:num>
  <w:num w:numId="30">
    <w:abstractNumId w:val="22"/>
  </w:num>
  <w:num w:numId="31">
    <w:abstractNumId w:val="18"/>
  </w:num>
  <w:num w:numId="32">
    <w:abstractNumId w:val="32"/>
  </w:num>
  <w:num w:numId="33">
    <w:abstractNumId w:val="11"/>
  </w:num>
  <w:num w:numId="34">
    <w:abstractNumId w:val="36"/>
  </w:num>
  <w:num w:numId="35">
    <w:abstractNumId w:val="34"/>
  </w:num>
  <w:num w:numId="36">
    <w:abstractNumId w:val="29"/>
  </w:num>
  <w:num w:numId="37">
    <w:abstractNumId w:val="37"/>
  </w:num>
  <w:num w:numId="38">
    <w:abstractNumId w:val="41"/>
  </w:num>
  <w:num w:numId="39">
    <w:abstractNumId w:val="30"/>
  </w:num>
  <w:num w:numId="40">
    <w:abstractNumId w:val="7"/>
  </w:num>
  <w:num w:numId="41">
    <w:abstractNumId w:val="13"/>
  </w:num>
  <w:num w:numId="42">
    <w:abstractNumId w:val="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41BFD"/>
    <w:rsid w:val="00090436"/>
    <w:rsid w:val="000D5317"/>
    <w:rsid w:val="000F33C2"/>
    <w:rsid w:val="001024FF"/>
    <w:rsid w:val="00162FD6"/>
    <w:rsid w:val="001E67F4"/>
    <w:rsid w:val="002C14E8"/>
    <w:rsid w:val="00364080"/>
    <w:rsid w:val="003D02BF"/>
    <w:rsid w:val="00411374"/>
    <w:rsid w:val="00484DF6"/>
    <w:rsid w:val="0054610C"/>
    <w:rsid w:val="005640CA"/>
    <w:rsid w:val="00575750"/>
    <w:rsid w:val="0058122B"/>
    <w:rsid w:val="00594101"/>
    <w:rsid w:val="00595F78"/>
    <w:rsid w:val="005D2AD3"/>
    <w:rsid w:val="005E0DC5"/>
    <w:rsid w:val="0064390C"/>
    <w:rsid w:val="006B238F"/>
    <w:rsid w:val="006C0613"/>
    <w:rsid w:val="00884D1E"/>
    <w:rsid w:val="008B3812"/>
    <w:rsid w:val="008D4958"/>
    <w:rsid w:val="008F2568"/>
    <w:rsid w:val="0098172A"/>
    <w:rsid w:val="0099592A"/>
    <w:rsid w:val="009B73F3"/>
    <w:rsid w:val="009C56F2"/>
    <w:rsid w:val="009D5F2F"/>
    <w:rsid w:val="00A40A0E"/>
    <w:rsid w:val="00A72F01"/>
    <w:rsid w:val="00A826BC"/>
    <w:rsid w:val="00A82BF6"/>
    <w:rsid w:val="00A92B45"/>
    <w:rsid w:val="00AC2B8B"/>
    <w:rsid w:val="00B13CB0"/>
    <w:rsid w:val="00B739EF"/>
    <w:rsid w:val="00B75A34"/>
    <w:rsid w:val="00BB59C7"/>
    <w:rsid w:val="00BB6080"/>
    <w:rsid w:val="00BE29B3"/>
    <w:rsid w:val="00C410B9"/>
    <w:rsid w:val="00C468A2"/>
    <w:rsid w:val="00CD77C2"/>
    <w:rsid w:val="00CF23AA"/>
    <w:rsid w:val="00D1456F"/>
    <w:rsid w:val="00D43D31"/>
    <w:rsid w:val="00D74CC7"/>
    <w:rsid w:val="00D91B00"/>
    <w:rsid w:val="00DA3A57"/>
    <w:rsid w:val="00DE5BD7"/>
    <w:rsid w:val="00E24140"/>
    <w:rsid w:val="00F42381"/>
    <w:rsid w:val="00F525A7"/>
    <w:rsid w:val="00F6101B"/>
    <w:rsid w:val="00FC6604"/>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9D78"/>
  <w15:docId w15:val="{6ED34D70-23CC-4FB8-927B-148DB66A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styleId="FollowedHyperlink">
    <w:name w:val="FollowedHyperlink"/>
    <w:basedOn w:val="DefaultParagraphFont"/>
    <w:uiPriority w:val="99"/>
    <w:semiHidden/>
    <w:unhideWhenUsed/>
    <w:rsid w:val="00090436"/>
    <w:rPr>
      <w:color w:val="800080" w:themeColor="followedHyperlink"/>
      <w:u w:val="single"/>
    </w:rPr>
  </w:style>
  <w:style w:type="paragraph" w:styleId="BalloonText">
    <w:name w:val="Balloon Text"/>
    <w:basedOn w:val="Normal"/>
    <w:link w:val="BalloonTextChar"/>
    <w:uiPriority w:val="99"/>
    <w:semiHidden/>
    <w:unhideWhenUsed/>
    <w:rsid w:val="00575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750"/>
    <w:rPr>
      <w:rFonts w:ascii="Tahoma" w:hAnsi="Tahoma" w:cs="Tahoma"/>
      <w:sz w:val="16"/>
      <w:szCs w:val="16"/>
    </w:rPr>
  </w:style>
  <w:style w:type="paragraph" w:styleId="NormalWeb">
    <w:name w:val="Normal (Web)"/>
    <w:basedOn w:val="Normal"/>
    <w:uiPriority w:val="99"/>
    <w:semiHidden/>
    <w:unhideWhenUsed/>
    <w:rsid w:val="00162F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738794008">
      <w:bodyDiv w:val="1"/>
      <w:marLeft w:val="0"/>
      <w:marRight w:val="0"/>
      <w:marTop w:val="0"/>
      <w:marBottom w:val="0"/>
      <w:divBdr>
        <w:top w:val="none" w:sz="0" w:space="0" w:color="auto"/>
        <w:left w:val="none" w:sz="0" w:space="0" w:color="auto"/>
        <w:bottom w:val="none" w:sz="0" w:space="0" w:color="auto"/>
        <w:right w:val="none" w:sz="0" w:space="0" w:color="auto"/>
      </w:divBdr>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F0543-8288-4254-88BE-C0E73B77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1A0B8-EC19-4C3D-ADC7-A9E2BF6C1271}">
  <ds:schemaRefs>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1B5042C7-9C30-4976-9EEE-ECDE6CCB1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Boyd</dc:creator>
  <cp:lastModifiedBy>E Deakin</cp:lastModifiedBy>
  <cp:revision>5</cp:revision>
  <cp:lastPrinted>2023-10-11T09:58:00Z</cp:lastPrinted>
  <dcterms:created xsi:type="dcterms:W3CDTF">2022-09-27T09:15:00Z</dcterms:created>
  <dcterms:modified xsi:type="dcterms:W3CDTF">2023-10-11T10:02:00Z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