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A126F" w14:textId="731887CF" w:rsidR="0023152C" w:rsidRDefault="009F1104" w:rsidP="002315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56"/>
          <w:lang w:val="en-GB"/>
        </w:rPr>
      </w:pPr>
      <w:r w:rsidRPr="009F1104">
        <w:rPr>
          <w:rFonts w:ascii="Arial" w:hAnsi="Arial" w:cs="Arial"/>
          <w:noProof/>
          <w:sz w:val="24"/>
          <w:szCs w:val="24"/>
        </w:rPr>
        <w:drawing>
          <wp:anchor distT="0" distB="0" distL="114300" distR="114300" simplePos="0" relativeHeight="251659264" behindDoc="0" locked="0" layoutInCell="1" allowOverlap="1" wp14:anchorId="0F1EF4AE" wp14:editId="095FCEA9">
            <wp:simplePos x="0" y="0"/>
            <wp:positionH relativeFrom="margin">
              <wp:posOffset>1219200</wp:posOffset>
            </wp:positionH>
            <wp:positionV relativeFrom="margin">
              <wp:posOffset>-371475</wp:posOffset>
            </wp:positionV>
            <wp:extent cx="5731510" cy="1757680"/>
            <wp:effectExtent l="0" t="0" r="254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75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5D652" w14:textId="77777777" w:rsidR="009F1104" w:rsidRDefault="009F1104" w:rsidP="002315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56"/>
          <w:lang w:val="en-GB"/>
        </w:rPr>
      </w:pPr>
    </w:p>
    <w:p w14:paraId="52F1750D" w14:textId="77777777" w:rsidR="009F1104" w:rsidRDefault="009F1104" w:rsidP="002315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56"/>
          <w:lang w:val="en-GB"/>
        </w:rPr>
      </w:pPr>
    </w:p>
    <w:p w14:paraId="5269A055" w14:textId="430B1D9A" w:rsidR="009F1104" w:rsidRDefault="009F1104" w:rsidP="002315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56"/>
          <w:lang w:val="en-GB"/>
        </w:rPr>
      </w:pPr>
    </w:p>
    <w:p w14:paraId="52D17F78" w14:textId="1C7B68B3" w:rsidR="009F1104" w:rsidRDefault="00C027A3" w:rsidP="002315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56"/>
          <w:lang w:val="en-GB"/>
        </w:rPr>
      </w:pPr>
      <w:r w:rsidRPr="008D2689">
        <w:rPr>
          <w:rFonts w:ascii="Arial" w:hAnsi="Arial" w:cs="Arial"/>
          <w:noProof/>
          <w:sz w:val="22"/>
          <w:szCs w:val="22"/>
          <w:lang w:val="en-GB"/>
        </w:rPr>
        <w:drawing>
          <wp:anchor distT="0" distB="0" distL="114300" distR="114300" simplePos="0" relativeHeight="251663360" behindDoc="1" locked="0" layoutInCell="1" allowOverlap="1" wp14:anchorId="391EF88A" wp14:editId="4D216EC6">
            <wp:simplePos x="0" y="0"/>
            <wp:positionH relativeFrom="column">
              <wp:posOffset>3400425</wp:posOffset>
            </wp:positionH>
            <wp:positionV relativeFrom="paragraph">
              <wp:posOffset>85090</wp:posOffset>
            </wp:positionV>
            <wp:extent cx="923925" cy="923925"/>
            <wp:effectExtent l="0" t="0" r="9525" b="9525"/>
            <wp:wrapNone/>
            <wp:docPr id="25" name="Picture 25"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gley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21"/>
          <w:szCs w:val="21"/>
          <w:lang w:val="en-GB"/>
        </w:rPr>
        <w:drawing>
          <wp:anchor distT="0" distB="0" distL="114300" distR="114300" simplePos="0" relativeHeight="251661312" behindDoc="0" locked="0" layoutInCell="1" allowOverlap="1" wp14:anchorId="3904113A" wp14:editId="4E8466D5">
            <wp:simplePos x="0" y="0"/>
            <wp:positionH relativeFrom="column">
              <wp:posOffset>2257425</wp:posOffset>
            </wp:positionH>
            <wp:positionV relativeFrom="paragraph">
              <wp:posOffset>142875</wp:posOffset>
            </wp:positionV>
            <wp:extent cx="758190" cy="771525"/>
            <wp:effectExtent l="0" t="0" r="3810" b="9525"/>
            <wp:wrapNone/>
            <wp:docPr id="8" name="Picture 8"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pacing w:val="-3"/>
          <w:sz w:val="56"/>
          <w:lang w:val="en-GB"/>
        </w:rPr>
        <w:t xml:space="preserve"> </w:t>
      </w:r>
    </w:p>
    <w:p w14:paraId="7A797424" w14:textId="1A61D66C" w:rsidR="009F1104" w:rsidRDefault="009F1104" w:rsidP="002315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56"/>
          <w:lang w:val="en-GB"/>
        </w:rPr>
      </w:pPr>
    </w:p>
    <w:p w14:paraId="64A1FBF5" w14:textId="77777777" w:rsidR="0023152C" w:rsidRDefault="0023152C" w:rsidP="0023152C">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56"/>
          <w:lang w:val="en-GB"/>
        </w:rPr>
      </w:pPr>
    </w:p>
    <w:p w14:paraId="228DEB82" w14:textId="77777777" w:rsidR="008C7FBB" w:rsidRPr="00F30DD9" w:rsidRDefault="008C7FBB" w:rsidP="008C7FBB">
      <w:pPr>
        <w:pStyle w:val="Heading8"/>
        <w:rPr>
          <w:rFonts w:cs="Arial"/>
          <w:lang w:val="en-GB"/>
        </w:rPr>
      </w:pPr>
    </w:p>
    <w:p w14:paraId="5DE50532" w14:textId="793D884E" w:rsidR="00C027A3" w:rsidRDefault="00C027A3" w:rsidP="00C027A3">
      <w:pPr>
        <w:jc w:val="center"/>
        <w:rPr>
          <w:rFonts w:ascii="Arial" w:hAnsi="Arial" w:cs="Arial"/>
          <w:color w:val="44546A"/>
          <w:sz w:val="52"/>
          <w:szCs w:val="52"/>
        </w:rPr>
      </w:pPr>
      <w:r w:rsidRPr="00C027A3">
        <w:rPr>
          <w:rFonts w:ascii="Arial" w:hAnsi="Arial" w:cs="Arial"/>
          <w:color w:val="44546A"/>
          <w:sz w:val="52"/>
          <w:szCs w:val="52"/>
        </w:rPr>
        <w:t xml:space="preserve">FEDERATION OF PENNY ACRES AND WIGLEY PRIMARY SCHOOL </w:t>
      </w:r>
    </w:p>
    <w:p w14:paraId="48A31431" w14:textId="77777777" w:rsidR="00C027A3" w:rsidRPr="00C027A3" w:rsidRDefault="00C027A3" w:rsidP="00C027A3">
      <w:pPr>
        <w:jc w:val="center"/>
        <w:rPr>
          <w:rFonts w:ascii="Arial" w:hAnsi="Arial" w:cs="Arial"/>
          <w:color w:val="44546A"/>
          <w:sz w:val="52"/>
          <w:szCs w:val="52"/>
        </w:rPr>
      </w:pPr>
    </w:p>
    <w:p w14:paraId="035E90C8" w14:textId="77777777" w:rsidR="00C027A3" w:rsidRDefault="00C027A3" w:rsidP="009F110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b/>
          <w:spacing w:val="-3"/>
          <w:sz w:val="44"/>
          <w:szCs w:val="44"/>
          <w:lang w:val="en-GB"/>
        </w:rPr>
      </w:pPr>
    </w:p>
    <w:p w14:paraId="684E9507" w14:textId="558A76C1" w:rsidR="006C4394" w:rsidRDefault="009F1104" w:rsidP="009F110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Source Sans Pro" w:hAnsi="Source Sans Pro" w:cs="Arial"/>
          <w:bCs/>
          <w:color w:val="8DB3E2" w:themeColor="text2" w:themeTint="66"/>
          <w:spacing w:val="-3"/>
          <w:sz w:val="80"/>
          <w:szCs w:val="80"/>
          <w:lang w:val="en-GB"/>
        </w:rPr>
      </w:pPr>
      <w:r w:rsidRPr="009F1104">
        <w:rPr>
          <w:rFonts w:ascii="Source Sans Pro" w:hAnsi="Source Sans Pro" w:cs="Arial"/>
          <w:bCs/>
          <w:color w:val="8DB3E2" w:themeColor="text2" w:themeTint="66"/>
          <w:spacing w:val="-3"/>
          <w:sz w:val="80"/>
          <w:szCs w:val="80"/>
          <w:lang w:val="en-GB"/>
        </w:rPr>
        <w:t>Complaints Procedure</w:t>
      </w:r>
    </w:p>
    <w:p w14:paraId="6C2DEE18" w14:textId="43EC4C6A" w:rsidR="008C7FBB" w:rsidRDefault="008C7FBB" w:rsidP="009F110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Source Sans Pro" w:hAnsi="Source Sans Pro" w:cs="Arial"/>
          <w:bCs/>
          <w:color w:val="8DB3E2" w:themeColor="text2" w:themeTint="66"/>
          <w:spacing w:val="-3"/>
          <w:sz w:val="80"/>
          <w:szCs w:val="80"/>
          <w:lang w:val="en-GB"/>
        </w:rPr>
      </w:pPr>
      <w:r w:rsidRPr="009F1104">
        <w:rPr>
          <w:rFonts w:ascii="Arial" w:hAnsi="Arial" w:cs="Arial"/>
          <w:b/>
          <w:spacing w:val="-3"/>
          <w:sz w:val="80"/>
          <w:szCs w:val="80"/>
          <w:lang w:val="en-GB"/>
        </w:rPr>
        <w:t xml:space="preserve"> </w:t>
      </w:r>
      <w:r w:rsidR="009F1104" w:rsidRPr="009F1104">
        <w:rPr>
          <w:rFonts w:ascii="Source Sans Pro" w:hAnsi="Source Sans Pro" w:cs="Arial"/>
          <w:bCs/>
          <w:color w:val="8DB3E2" w:themeColor="text2" w:themeTint="66"/>
          <w:spacing w:val="-3"/>
          <w:sz w:val="80"/>
          <w:szCs w:val="80"/>
          <w:lang w:val="en-GB"/>
        </w:rPr>
        <w:t xml:space="preserve">For External Complaints </w:t>
      </w:r>
    </w:p>
    <w:p w14:paraId="3601D566" w14:textId="77777777" w:rsidR="009F1104" w:rsidRPr="009F1104" w:rsidRDefault="009F1104" w:rsidP="009F110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Source Sans Pro" w:hAnsi="Source Sans Pro" w:cs="Arial"/>
          <w:bCs/>
          <w:color w:val="8DB3E2" w:themeColor="text2" w:themeTint="66"/>
          <w:spacing w:val="-3"/>
          <w:sz w:val="80"/>
          <w:szCs w:val="80"/>
          <w:lang w:val="en-GB"/>
        </w:rPr>
      </w:pPr>
    </w:p>
    <w:p w14:paraId="3913F97E" w14:textId="1320BF08" w:rsidR="008C7FBB" w:rsidRPr="009F1104" w:rsidRDefault="009F1104" w:rsidP="009F110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Source Sans Pro" w:hAnsi="Source Sans Pro" w:cs="Arial"/>
          <w:bCs/>
          <w:color w:val="8DB3E2" w:themeColor="text2" w:themeTint="66"/>
          <w:spacing w:val="-3"/>
          <w:sz w:val="56"/>
          <w:szCs w:val="56"/>
          <w:lang w:val="en-GB"/>
        </w:rPr>
      </w:pPr>
      <w:r w:rsidRPr="009F1104">
        <w:rPr>
          <w:rFonts w:ascii="Source Sans Pro" w:hAnsi="Source Sans Pro" w:cs="Arial"/>
          <w:bCs/>
          <w:color w:val="8DB3E2" w:themeColor="text2" w:themeTint="66"/>
          <w:spacing w:val="-3"/>
          <w:sz w:val="56"/>
          <w:szCs w:val="56"/>
          <w:lang w:val="en-GB"/>
        </w:rPr>
        <w:t>Advice, Guidance and Information</w:t>
      </w:r>
    </w:p>
    <w:p w14:paraId="4E572A78" w14:textId="77777777" w:rsidR="008C7FBB" w:rsidRPr="009F1104" w:rsidRDefault="008C7FBB" w:rsidP="009F1104">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Source Sans Pro" w:hAnsi="Source Sans Pro" w:cs="Arial"/>
          <w:bCs/>
          <w:color w:val="8DB3E2" w:themeColor="text2" w:themeTint="66"/>
          <w:spacing w:val="-3"/>
          <w:sz w:val="44"/>
          <w:szCs w:val="44"/>
          <w:lang w:val="en-GB"/>
        </w:rPr>
      </w:pPr>
    </w:p>
    <w:p w14:paraId="3CA5A1CE" w14:textId="77777777" w:rsidR="009F1104" w:rsidRDefault="009F1104" w:rsidP="0086679A">
      <w:pPr>
        <w:spacing w:after="200" w:line="276" w:lineRule="auto"/>
        <w:jc w:val="center"/>
        <w:rPr>
          <w:rFonts w:ascii="Arial" w:hAnsi="Arial" w:cs="Arial"/>
          <w:sz w:val="40"/>
          <w:szCs w:val="40"/>
        </w:rPr>
      </w:pPr>
    </w:p>
    <w:p w14:paraId="5AD1260A" w14:textId="5FB77E8A" w:rsidR="008C7FBB" w:rsidRPr="009F1104" w:rsidRDefault="009F1104" w:rsidP="008C7FBB">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36"/>
          <w:szCs w:val="36"/>
          <w:lang w:val="en-GB"/>
        </w:rPr>
      </w:pPr>
      <w:r w:rsidRPr="009F1104">
        <w:rPr>
          <w:rFonts w:ascii="Arial" w:hAnsi="Arial"/>
          <w:b/>
          <w:noProof/>
          <w:sz w:val="24"/>
          <w:lang w:val="en-GB"/>
        </w:rPr>
        <w:drawing>
          <wp:inline distT="0" distB="0" distL="0" distR="0" wp14:anchorId="6BB7B0D5" wp14:editId="0107D91D">
            <wp:extent cx="2257425" cy="647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647700"/>
                    </a:xfrm>
                    <a:prstGeom prst="rect">
                      <a:avLst/>
                    </a:prstGeom>
                    <a:noFill/>
                  </pic:spPr>
                </pic:pic>
              </a:graphicData>
            </a:graphic>
          </wp:inline>
        </w:drawing>
      </w:r>
    </w:p>
    <w:tbl>
      <w:tblPr>
        <w:tblpPr w:leftFromText="180" w:rightFromText="180" w:vertAnchor="text" w:horzAnchor="margin" w:tblpY="30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9F1104" w:rsidRPr="009F1104" w14:paraId="7AAA0B5D" w14:textId="77777777" w:rsidTr="00BD19CA">
        <w:trPr>
          <w:trHeight w:val="283"/>
        </w:trPr>
        <w:tc>
          <w:tcPr>
            <w:tcW w:w="4390" w:type="dxa"/>
            <w:shd w:val="clear" w:color="auto" w:fill="D9D9D9"/>
            <w:vAlign w:val="center"/>
          </w:tcPr>
          <w:p w14:paraId="2FDED549" w14:textId="77777777" w:rsidR="009F1104" w:rsidRPr="009F1104" w:rsidRDefault="009F1104" w:rsidP="009F1104">
            <w:pPr>
              <w:spacing w:line="480" w:lineRule="auto"/>
              <w:rPr>
                <w:rFonts w:ascii="Source Sans Pro" w:hAnsi="Source Sans Pro"/>
                <w:b/>
                <w:bCs/>
                <w:lang w:val="en-GB"/>
              </w:rPr>
            </w:pPr>
            <w:bookmarkStart w:id="0" w:name="_Hlk171689082"/>
            <w:bookmarkStart w:id="1" w:name="_Hlk155958584"/>
            <w:r w:rsidRPr="009F1104">
              <w:rPr>
                <w:rFonts w:ascii="Source Sans Pro" w:hAnsi="Source Sans Pro"/>
                <w:b/>
                <w:bCs/>
                <w:lang w:val="en-GB"/>
              </w:rPr>
              <w:t xml:space="preserve">Date Last Updated </w:t>
            </w:r>
          </w:p>
        </w:tc>
        <w:tc>
          <w:tcPr>
            <w:tcW w:w="5103" w:type="dxa"/>
            <w:shd w:val="clear" w:color="auto" w:fill="D9D9D9"/>
            <w:vAlign w:val="center"/>
          </w:tcPr>
          <w:p w14:paraId="12A90ED0" w14:textId="77777777" w:rsidR="009F1104" w:rsidRPr="009F1104" w:rsidRDefault="009F1104" w:rsidP="009F1104">
            <w:pPr>
              <w:spacing w:line="480" w:lineRule="auto"/>
              <w:rPr>
                <w:rFonts w:ascii="Source Sans Pro" w:hAnsi="Source Sans Pro"/>
                <w:b/>
                <w:bCs/>
                <w:lang w:val="en-GB"/>
              </w:rPr>
            </w:pPr>
            <w:r w:rsidRPr="009F1104">
              <w:rPr>
                <w:rFonts w:ascii="Source Sans Pro" w:hAnsi="Source Sans Pro"/>
                <w:b/>
                <w:bCs/>
                <w:lang w:val="en-GB"/>
              </w:rPr>
              <w:t xml:space="preserve">Confirmed Current </w:t>
            </w:r>
          </w:p>
        </w:tc>
      </w:tr>
      <w:bookmarkEnd w:id="0"/>
      <w:tr w:rsidR="009F1104" w:rsidRPr="009F1104" w14:paraId="49023138" w14:textId="77777777" w:rsidTr="00BD19CA">
        <w:tc>
          <w:tcPr>
            <w:tcW w:w="4390" w:type="dxa"/>
            <w:shd w:val="clear" w:color="auto" w:fill="FFFFFF"/>
          </w:tcPr>
          <w:p w14:paraId="6882EBC3" w14:textId="780055D0" w:rsidR="009F1104" w:rsidRPr="009F1104" w:rsidRDefault="009F1104" w:rsidP="009F1104">
            <w:pPr>
              <w:spacing w:line="480" w:lineRule="auto"/>
              <w:rPr>
                <w:rFonts w:ascii="Source Sans Pro" w:hAnsi="Source Sans Pro"/>
                <w:sz w:val="24"/>
                <w:lang w:val="en-GB"/>
              </w:rPr>
            </w:pPr>
            <w:r>
              <w:rPr>
                <w:rFonts w:ascii="Source Sans Pro" w:hAnsi="Source Sans Pro"/>
                <w:lang w:val="en-GB"/>
              </w:rPr>
              <w:t xml:space="preserve">Dec 2021 </w:t>
            </w:r>
          </w:p>
        </w:tc>
        <w:tc>
          <w:tcPr>
            <w:tcW w:w="5103" w:type="dxa"/>
            <w:shd w:val="clear" w:color="auto" w:fill="FFFFFF"/>
          </w:tcPr>
          <w:p w14:paraId="019B9726" w14:textId="003A03F4" w:rsidR="009F1104" w:rsidRPr="009F1104" w:rsidRDefault="009F1104" w:rsidP="009F1104">
            <w:pPr>
              <w:spacing w:line="480" w:lineRule="auto"/>
              <w:rPr>
                <w:rFonts w:ascii="Source Sans Pro" w:hAnsi="Source Sans Pro"/>
                <w:lang w:val="en-GB"/>
              </w:rPr>
            </w:pPr>
            <w:r>
              <w:rPr>
                <w:rFonts w:ascii="Source Sans Pro" w:hAnsi="Source Sans Pro"/>
                <w:lang w:val="en-GB"/>
              </w:rPr>
              <w:t xml:space="preserve">Sept 2024 </w:t>
            </w:r>
          </w:p>
        </w:tc>
      </w:tr>
    </w:tbl>
    <w:bookmarkEnd w:id="1"/>
    <w:p w14:paraId="05099765" w14:textId="334A7F62" w:rsidR="00F91BE9" w:rsidRDefault="00F91BE9" w:rsidP="006C4394">
      <w:pPr>
        <w:pStyle w:val="BodyText3"/>
        <w:rPr>
          <w:sz w:val="28"/>
          <w:szCs w:val="28"/>
        </w:rPr>
      </w:pPr>
      <w:r w:rsidRPr="004C456A">
        <w:rPr>
          <w:sz w:val="28"/>
          <w:szCs w:val="28"/>
        </w:rPr>
        <w:t xml:space="preserve">                    </w:t>
      </w:r>
      <w:r w:rsidRPr="004C456A">
        <w:rPr>
          <w:sz w:val="28"/>
          <w:szCs w:val="28"/>
        </w:rPr>
        <w:tab/>
      </w:r>
      <w:r w:rsidRPr="004C456A">
        <w:rPr>
          <w:sz w:val="28"/>
          <w:szCs w:val="28"/>
        </w:rPr>
        <w:tab/>
      </w:r>
      <w:r w:rsidRPr="004C456A">
        <w:rPr>
          <w:sz w:val="28"/>
          <w:szCs w:val="28"/>
        </w:rPr>
        <w:tab/>
      </w:r>
      <w:r w:rsidRPr="004C456A">
        <w:rPr>
          <w:sz w:val="28"/>
          <w:szCs w:val="28"/>
        </w:rPr>
        <w:tab/>
      </w:r>
      <w:r w:rsidRPr="004C456A">
        <w:rPr>
          <w:sz w:val="28"/>
          <w:szCs w:val="28"/>
        </w:rPr>
        <w:tab/>
      </w:r>
    </w:p>
    <w:p w14:paraId="4C059570" w14:textId="0D42C46E" w:rsidR="00C027A3" w:rsidRDefault="00C027A3" w:rsidP="006C4394">
      <w:pPr>
        <w:pStyle w:val="BodyText3"/>
        <w:rPr>
          <w:sz w:val="28"/>
          <w:szCs w:val="28"/>
        </w:rPr>
      </w:pPr>
    </w:p>
    <w:p w14:paraId="55766229" w14:textId="77777777" w:rsidR="00C027A3" w:rsidRDefault="00C027A3" w:rsidP="006C4394">
      <w:pPr>
        <w:pStyle w:val="BodyText3"/>
        <w:rPr>
          <w:sz w:val="28"/>
          <w:szCs w:val="28"/>
        </w:rPr>
      </w:pPr>
    </w:p>
    <w:p w14:paraId="19F8F1A1" w14:textId="77777777" w:rsidR="00AE1B0E" w:rsidRPr="004C456A" w:rsidRDefault="00AE1B0E" w:rsidP="006C4394">
      <w:pPr>
        <w:pStyle w:val="BodyText3"/>
        <w:rPr>
          <w:b/>
          <w:sz w:val="28"/>
          <w:szCs w:val="28"/>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414"/>
        <w:gridCol w:w="1843"/>
      </w:tblGrid>
      <w:tr w:rsidR="00897FB6" w:rsidRPr="00F67517" w14:paraId="4D1980E0" w14:textId="77777777" w:rsidTr="00897FB6">
        <w:tc>
          <w:tcPr>
            <w:tcW w:w="803" w:type="dxa"/>
          </w:tcPr>
          <w:p w14:paraId="5A8B49A7" w14:textId="77777777" w:rsidR="00897FB6" w:rsidRPr="00F67517" w:rsidRDefault="00897FB6" w:rsidP="000240B1">
            <w:pPr>
              <w:spacing w:after="200"/>
              <w:rPr>
                <w:rFonts w:ascii="Arial" w:hAnsi="Arial" w:cs="Arial"/>
                <w:b/>
                <w:sz w:val="24"/>
                <w:szCs w:val="24"/>
              </w:rPr>
            </w:pPr>
            <w:bookmarkStart w:id="2" w:name="_Hlk88833498"/>
          </w:p>
        </w:tc>
        <w:tc>
          <w:tcPr>
            <w:tcW w:w="7414" w:type="dxa"/>
          </w:tcPr>
          <w:p w14:paraId="406F03DC" w14:textId="77777777" w:rsidR="00897FB6" w:rsidRPr="009F1104" w:rsidRDefault="00897FB6" w:rsidP="000240B1">
            <w:pPr>
              <w:spacing w:after="200"/>
              <w:rPr>
                <w:rFonts w:ascii="Arial" w:hAnsi="Arial" w:cs="Arial"/>
                <w:b/>
                <w:sz w:val="36"/>
                <w:szCs w:val="36"/>
              </w:rPr>
            </w:pPr>
            <w:r w:rsidRPr="009F1104">
              <w:rPr>
                <w:rFonts w:ascii="Arial" w:hAnsi="Arial" w:cs="Arial"/>
                <w:b/>
                <w:sz w:val="36"/>
                <w:szCs w:val="36"/>
              </w:rPr>
              <w:t>Contents</w:t>
            </w:r>
          </w:p>
          <w:p w14:paraId="2C957552" w14:textId="06DB8B9E" w:rsidR="00897FB6" w:rsidRPr="00F67517" w:rsidRDefault="00897FB6" w:rsidP="000240B1">
            <w:pPr>
              <w:spacing w:after="200"/>
              <w:rPr>
                <w:rFonts w:ascii="Arial" w:hAnsi="Arial" w:cs="Arial"/>
                <w:b/>
                <w:sz w:val="24"/>
                <w:szCs w:val="24"/>
              </w:rPr>
            </w:pPr>
          </w:p>
        </w:tc>
        <w:tc>
          <w:tcPr>
            <w:tcW w:w="1843" w:type="dxa"/>
          </w:tcPr>
          <w:p w14:paraId="7CC2829B" w14:textId="320D3486" w:rsidR="00897FB6" w:rsidRPr="00F572F7" w:rsidRDefault="00897FB6" w:rsidP="00AE1B0E">
            <w:pPr>
              <w:spacing w:after="200"/>
              <w:jc w:val="center"/>
              <w:rPr>
                <w:rFonts w:ascii="Arial" w:hAnsi="Arial" w:cs="Arial"/>
                <w:sz w:val="24"/>
                <w:szCs w:val="24"/>
              </w:rPr>
            </w:pPr>
          </w:p>
        </w:tc>
      </w:tr>
      <w:tr w:rsidR="00F91BE9" w:rsidRPr="00897FB6" w14:paraId="4CB3D785" w14:textId="77777777" w:rsidTr="00897FB6">
        <w:tc>
          <w:tcPr>
            <w:tcW w:w="803" w:type="dxa"/>
          </w:tcPr>
          <w:p w14:paraId="05939D22" w14:textId="77777777" w:rsidR="00F91BE9" w:rsidRPr="00897FB6" w:rsidRDefault="00F91BE9" w:rsidP="000240B1">
            <w:pPr>
              <w:spacing w:after="200"/>
              <w:rPr>
                <w:rFonts w:ascii="Arial" w:hAnsi="Arial" w:cs="Arial"/>
                <w:sz w:val="24"/>
                <w:szCs w:val="24"/>
              </w:rPr>
            </w:pPr>
          </w:p>
        </w:tc>
        <w:tc>
          <w:tcPr>
            <w:tcW w:w="7414" w:type="dxa"/>
          </w:tcPr>
          <w:p w14:paraId="0AFFDCEC" w14:textId="77777777" w:rsidR="00F91BE9" w:rsidRPr="00C65F74" w:rsidRDefault="004E160E" w:rsidP="000240B1">
            <w:pPr>
              <w:spacing w:after="200"/>
              <w:rPr>
                <w:rFonts w:ascii="Arial" w:hAnsi="Arial" w:cs="Arial"/>
                <w:b/>
                <w:bCs/>
                <w:sz w:val="28"/>
                <w:szCs w:val="28"/>
              </w:rPr>
            </w:pPr>
            <w:r w:rsidRPr="00C65F74">
              <w:rPr>
                <w:rFonts w:ascii="Arial" w:hAnsi="Arial" w:cs="Arial"/>
                <w:b/>
                <w:bCs/>
                <w:sz w:val="28"/>
                <w:szCs w:val="28"/>
              </w:rPr>
              <w:t xml:space="preserve">Introduction </w:t>
            </w:r>
            <w:bookmarkStart w:id="3" w:name="_GoBack"/>
            <w:bookmarkEnd w:id="3"/>
          </w:p>
        </w:tc>
        <w:tc>
          <w:tcPr>
            <w:tcW w:w="1843" w:type="dxa"/>
          </w:tcPr>
          <w:p w14:paraId="14CB0CB9" w14:textId="47B68427" w:rsidR="002C29EE" w:rsidRPr="00F572F7" w:rsidRDefault="00D009AE" w:rsidP="00AE1B0E">
            <w:pPr>
              <w:spacing w:after="200"/>
              <w:jc w:val="center"/>
              <w:rPr>
                <w:rFonts w:ascii="Arial" w:hAnsi="Arial" w:cs="Arial"/>
                <w:sz w:val="24"/>
                <w:szCs w:val="24"/>
              </w:rPr>
            </w:pPr>
            <w:r w:rsidRPr="00F572F7">
              <w:rPr>
                <w:rFonts w:ascii="Arial" w:hAnsi="Arial" w:cs="Arial"/>
                <w:sz w:val="24"/>
                <w:szCs w:val="24"/>
              </w:rPr>
              <w:t>3</w:t>
            </w:r>
          </w:p>
        </w:tc>
      </w:tr>
      <w:tr w:rsidR="006C4394" w:rsidRPr="00C65F74" w14:paraId="0AA021A2" w14:textId="77777777" w:rsidTr="00897FB6">
        <w:tc>
          <w:tcPr>
            <w:tcW w:w="803" w:type="dxa"/>
          </w:tcPr>
          <w:p w14:paraId="2A5FD9A4" w14:textId="77777777" w:rsidR="006C4394" w:rsidRPr="00C65F74" w:rsidRDefault="006C4394" w:rsidP="000240B1">
            <w:pPr>
              <w:spacing w:after="200"/>
              <w:rPr>
                <w:rFonts w:ascii="Arial" w:hAnsi="Arial" w:cs="Arial"/>
                <w:b/>
                <w:bCs/>
                <w:sz w:val="24"/>
                <w:szCs w:val="24"/>
              </w:rPr>
            </w:pPr>
            <w:r w:rsidRPr="00C65F74">
              <w:rPr>
                <w:rFonts w:ascii="Arial" w:hAnsi="Arial" w:cs="Arial"/>
                <w:b/>
                <w:bCs/>
                <w:sz w:val="24"/>
                <w:szCs w:val="24"/>
              </w:rPr>
              <w:t>1.</w:t>
            </w:r>
          </w:p>
        </w:tc>
        <w:tc>
          <w:tcPr>
            <w:tcW w:w="7414" w:type="dxa"/>
          </w:tcPr>
          <w:p w14:paraId="3A2D37A1" w14:textId="77777777" w:rsidR="006C4394" w:rsidRPr="00C65F74" w:rsidRDefault="006C4394" w:rsidP="000240B1">
            <w:pPr>
              <w:spacing w:after="200"/>
              <w:rPr>
                <w:rFonts w:ascii="Arial" w:hAnsi="Arial" w:cs="Arial"/>
                <w:b/>
                <w:bCs/>
                <w:sz w:val="28"/>
                <w:szCs w:val="28"/>
              </w:rPr>
            </w:pPr>
            <w:r w:rsidRPr="00C65F74">
              <w:rPr>
                <w:rFonts w:ascii="Arial" w:hAnsi="Arial" w:cs="Arial"/>
                <w:b/>
                <w:bCs/>
                <w:sz w:val="28"/>
                <w:szCs w:val="28"/>
              </w:rPr>
              <w:t>Context</w:t>
            </w:r>
          </w:p>
        </w:tc>
        <w:tc>
          <w:tcPr>
            <w:tcW w:w="1843" w:type="dxa"/>
          </w:tcPr>
          <w:p w14:paraId="73BBE72A" w14:textId="3FF8B478" w:rsidR="006C4394" w:rsidRPr="00F572F7" w:rsidRDefault="00D009AE" w:rsidP="00AE1B0E">
            <w:pPr>
              <w:spacing w:after="200"/>
              <w:jc w:val="center"/>
              <w:rPr>
                <w:rFonts w:ascii="Arial" w:hAnsi="Arial" w:cs="Arial"/>
                <w:bCs/>
                <w:sz w:val="24"/>
                <w:szCs w:val="24"/>
              </w:rPr>
            </w:pPr>
            <w:r w:rsidRPr="00F572F7">
              <w:rPr>
                <w:rFonts w:ascii="Arial" w:hAnsi="Arial" w:cs="Arial"/>
                <w:bCs/>
                <w:sz w:val="24"/>
                <w:szCs w:val="24"/>
              </w:rPr>
              <w:t>5</w:t>
            </w:r>
          </w:p>
        </w:tc>
      </w:tr>
      <w:tr w:rsidR="004E160E" w:rsidRPr="00C65F74" w14:paraId="2D6CAEA8" w14:textId="77777777" w:rsidTr="00897FB6">
        <w:tc>
          <w:tcPr>
            <w:tcW w:w="803" w:type="dxa"/>
          </w:tcPr>
          <w:p w14:paraId="3C370291" w14:textId="77777777" w:rsidR="004E160E" w:rsidRPr="00C65F74" w:rsidRDefault="004E160E" w:rsidP="000240B1">
            <w:pPr>
              <w:spacing w:after="200"/>
              <w:rPr>
                <w:rFonts w:ascii="Arial" w:hAnsi="Arial" w:cs="Arial"/>
                <w:b/>
                <w:bCs/>
                <w:sz w:val="24"/>
                <w:szCs w:val="24"/>
              </w:rPr>
            </w:pPr>
            <w:r w:rsidRPr="00C65F74">
              <w:rPr>
                <w:rFonts w:ascii="Arial" w:hAnsi="Arial" w:cs="Arial"/>
                <w:b/>
                <w:bCs/>
                <w:sz w:val="24"/>
                <w:szCs w:val="24"/>
              </w:rPr>
              <w:t>2.</w:t>
            </w:r>
          </w:p>
        </w:tc>
        <w:tc>
          <w:tcPr>
            <w:tcW w:w="7414" w:type="dxa"/>
          </w:tcPr>
          <w:p w14:paraId="256A4FCA" w14:textId="77777777" w:rsidR="004E160E" w:rsidRPr="00C65F74" w:rsidRDefault="004E160E" w:rsidP="000240B1">
            <w:pPr>
              <w:spacing w:after="200"/>
              <w:rPr>
                <w:rFonts w:ascii="Arial" w:hAnsi="Arial" w:cs="Arial"/>
                <w:b/>
                <w:bCs/>
                <w:sz w:val="28"/>
                <w:szCs w:val="28"/>
              </w:rPr>
            </w:pPr>
            <w:r w:rsidRPr="00C65F74">
              <w:rPr>
                <w:rFonts w:ascii="Arial" w:hAnsi="Arial" w:cs="Arial"/>
                <w:b/>
                <w:bCs/>
                <w:sz w:val="28"/>
                <w:szCs w:val="28"/>
              </w:rPr>
              <w:t>Managing Complaints</w:t>
            </w:r>
          </w:p>
        </w:tc>
        <w:tc>
          <w:tcPr>
            <w:tcW w:w="1843" w:type="dxa"/>
            <w:tcBorders>
              <w:left w:val="nil"/>
            </w:tcBorders>
          </w:tcPr>
          <w:p w14:paraId="7A83CD6C" w14:textId="43303370" w:rsidR="004E160E" w:rsidRPr="00F572F7" w:rsidRDefault="00D009AE" w:rsidP="00AE1B0E">
            <w:pPr>
              <w:spacing w:after="200"/>
              <w:jc w:val="center"/>
              <w:rPr>
                <w:rFonts w:ascii="Arial" w:hAnsi="Arial" w:cs="Arial"/>
                <w:bCs/>
                <w:sz w:val="24"/>
                <w:szCs w:val="24"/>
              </w:rPr>
            </w:pPr>
            <w:r w:rsidRPr="00F572F7">
              <w:rPr>
                <w:rFonts w:ascii="Arial" w:hAnsi="Arial" w:cs="Arial"/>
                <w:bCs/>
                <w:sz w:val="24"/>
                <w:szCs w:val="24"/>
              </w:rPr>
              <w:t>5</w:t>
            </w:r>
          </w:p>
        </w:tc>
      </w:tr>
      <w:tr w:rsidR="002F757A" w:rsidRPr="00C65F74" w14:paraId="608D562A" w14:textId="77777777" w:rsidTr="00897FB6">
        <w:tc>
          <w:tcPr>
            <w:tcW w:w="803" w:type="dxa"/>
          </w:tcPr>
          <w:p w14:paraId="3D7537C7" w14:textId="77777777" w:rsidR="002F757A" w:rsidRPr="00C65F74" w:rsidRDefault="002F757A" w:rsidP="000240B1">
            <w:pPr>
              <w:spacing w:after="200"/>
              <w:rPr>
                <w:rFonts w:ascii="Arial" w:hAnsi="Arial" w:cs="Arial"/>
                <w:b/>
                <w:bCs/>
                <w:sz w:val="24"/>
                <w:szCs w:val="24"/>
              </w:rPr>
            </w:pPr>
            <w:r w:rsidRPr="00C65F74">
              <w:rPr>
                <w:rFonts w:ascii="Arial" w:hAnsi="Arial" w:cs="Arial"/>
                <w:b/>
                <w:bCs/>
                <w:sz w:val="24"/>
                <w:szCs w:val="24"/>
              </w:rPr>
              <w:t>3.</w:t>
            </w:r>
          </w:p>
        </w:tc>
        <w:tc>
          <w:tcPr>
            <w:tcW w:w="7414" w:type="dxa"/>
          </w:tcPr>
          <w:p w14:paraId="54E9917A" w14:textId="77777777" w:rsidR="002F757A" w:rsidRPr="00C65F74" w:rsidRDefault="002F757A" w:rsidP="000240B1">
            <w:pPr>
              <w:spacing w:after="200"/>
              <w:rPr>
                <w:rFonts w:ascii="Arial" w:hAnsi="Arial" w:cs="Arial"/>
                <w:b/>
                <w:bCs/>
                <w:sz w:val="28"/>
                <w:szCs w:val="28"/>
              </w:rPr>
            </w:pPr>
            <w:r w:rsidRPr="00C65F74">
              <w:rPr>
                <w:rFonts w:ascii="Arial" w:hAnsi="Arial" w:cs="Arial"/>
                <w:b/>
                <w:bCs/>
                <w:sz w:val="28"/>
                <w:szCs w:val="28"/>
              </w:rPr>
              <w:t>Investigating Complaints at the Formal Stage</w:t>
            </w:r>
          </w:p>
        </w:tc>
        <w:tc>
          <w:tcPr>
            <w:tcW w:w="1843" w:type="dxa"/>
          </w:tcPr>
          <w:p w14:paraId="1F7EDA67" w14:textId="2B323358" w:rsidR="002F757A" w:rsidRPr="00F572F7" w:rsidRDefault="00D009AE" w:rsidP="00AE1B0E">
            <w:pPr>
              <w:spacing w:after="200"/>
              <w:jc w:val="center"/>
              <w:rPr>
                <w:rFonts w:ascii="Arial" w:hAnsi="Arial" w:cs="Arial"/>
                <w:bCs/>
                <w:sz w:val="24"/>
                <w:szCs w:val="24"/>
              </w:rPr>
            </w:pPr>
            <w:r w:rsidRPr="00F572F7">
              <w:rPr>
                <w:rFonts w:ascii="Arial" w:hAnsi="Arial" w:cs="Arial"/>
                <w:bCs/>
                <w:sz w:val="24"/>
                <w:szCs w:val="24"/>
              </w:rPr>
              <w:t>6</w:t>
            </w:r>
          </w:p>
        </w:tc>
      </w:tr>
      <w:tr w:rsidR="002F757A" w:rsidRPr="00C65F74" w14:paraId="48AD0DED" w14:textId="77777777" w:rsidTr="00897FB6">
        <w:tc>
          <w:tcPr>
            <w:tcW w:w="803" w:type="dxa"/>
          </w:tcPr>
          <w:p w14:paraId="292F84AB" w14:textId="77777777" w:rsidR="002F757A" w:rsidRPr="00C65F74" w:rsidRDefault="002F757A" w:rsidP="000240B1">
            <w:pPr>
              <w:spacing w:after="200"/>
              <w:rPr>
                <w:rFonts w:ascii="Arial" w:hAnsi="Arial" w:cs="Arial"/>
                <w:b/>
                <w:bCs/>
                <w:sz w:val="24"/>
                <w:szCs w:val="24"/>
              </w:rPr>
            </w:pPr>
            <w:r w:rsidRPr="00C65F74">
              <w:rPr>
                <w:rFonts w:ascii="Arial" w:hAnsi="Arial" w:cs="Arial"/>
                <w:b/>
                <w:bCs/>
                <w:sz w:val="24"/>
                <w:szCs w:val="24"/>
              </w:rPr>
              <w:t>4.</w:t>
            </w:r>
          </w:p>
        </w:tc>
        <w:tc>
          <w:tcPr>
            <w:tcW w:w="7414" w:type="dxa"/>
          </w:tcPr>
          <w:p w14:paraId="1F014DD1" w14:textId="77777777" w:rsidR="002F757A" w:rsidRPr="00C65F74" w:rsidRDefault="002F757A" w:rsidP="000240B1">
            <w:pPr>
              <w:spacing w:after="200"/>
              <w:rPr>
                <w:rFonts w:ascii="Arial" w:hAnsi="Arial" w:cs="Arial"/>
                <w:b/>
                <w:bCs/>
                <w:sz w:val="28"/>
                <w:szCs w:val="28"/>
              </w:rPr>
            </w:pPr>
            <w:r w:rsidRPr="00C65F74">
              <w:rPr>
                <w:rFonts w:ascii="Arial" w:hAnsi="Arial" w:cs="Arial"/>
                <w:b/>
                <w:bCs/>
                <w:sz w:val="28"/>
                <w:szCs w:val="28"/>
              </w:rPr>
              <w:t>Resolving Complaints</w:t>
            </w:r>
          </w:p>
        </w:tc>
        <w:tc>
          <w:tcPr>
            <w:tcW w:w="1843" w:type="dxa"/>
          </w:tcPr>
          <w:p w14:paraId="10131F86" w14:textId="3FE880C6" w:rsidR="002F757A" w:rsidRPr="00F572F7" w:rsidRDefault="00D009AE" w:rsidP="00AE1B0E">
            <w:pPr>
              <w:spacing w:after="200"/>
              <w:jc w:val="center"/>
              <w:rPr>
                <w:rFonts w:ascii="Arial" w:hAnsi="Arial" w:cs="Arial"/>
                <w:bCs/>
                <w:sz w:val="24"/>
                <w:szCs w:val="24"/>
              </w:rPr>
            </w:pPr>
            <w:r w:rsidRPr="00F572F7">
              <w:rPr>
                <w:rFonts w:ascii="Arial" w:hAnsi="Arial" w:cs="Arial"/>
                <w:bCs/>
                <w:sz w:val="24"/>
                <w:szCs w:val="24"/>
              </w:rPr>
              <w:t>7</w:t>
            </w:r>
          </w:p>
        </w:tc>
      </w:tr>
      <w:tr w:rsidR="00F91BE9" w:rsidRPr="00897FB6" w14:paraId="4356A302" w14:textId="77777777" w:rsidTr="00897FB6">
        <w:tc>
          <w:tcPr>
            <w:tcW w:w="803" w:type="dxa"/>
          </w:tcPr>
          <w:p w14:paraId="31FC2A6B" w14:textId="77777777" w:rsidR="004E160E" w:rsidRPr="00C65F74" w:rsidRDefault="002F757A" w:rsidP="000240B1">
            <w:pPr>
              <w:spacing w:after="200"/>
              <w:rPr>
                <w:rFonts w:ascii="Arial" w:hAnsi="Arial" w:cs="Arial"/>
                <w:b/>
                <w:bCs/>
                <w:sz w:val="24"/>
                <w:szCs w:val="24"/>
              </w:rPr>
            </w:pPr>
            <w:r w:rsidRPr="00C65F74">
              <w:rPr>
                <w:rFonts w:ascii="Arial" w:hAnsi="Arial" w:cs="Arial"/>
                <w:b/>
                <w:bCs/>
                <w:sz w:val="24"/>
                <w:szCs w:val="24"/>
              </w:rPr>
              <w:t>5.</w:t>
            </w:r>
          </w:p>
        </w:tc>
        <w:tc>
          <w:tcPr>
            <w:tcW w:w="7414" w:type="dxa"/>
          </w:tcPr>
          <w:p w14:paraId="31F4253C" w14:textId="77777777" w:rsidR="00F91BE9" w:rsidRPr="00C65F74" w:rsidRDefault="00F91BE9" w:rsidP="000240B1">
            <w:pPr>
              <w:spacing w:after="200"/>
              <w:rPr>
                <w:rFonts w:ascii="Arial" w:hAnsi="Arial" w:cs="Arial"/>
                <w:b/>
                <w:bCs/>
                <w:sz w:val="28"/>
                <w:szCs w:val="28"/>
              </w:rPr>
            </w:pPr>
            <w:r w:rsidRPr="00C65F74">
              <w:rPr>
                <w:rFonts w:ascii="Arial" w:hAnsi="Arial" w:cs="Arial"/>
                <w:b/>
                <w:bCs/>
                <w:sz w:val="28"/>
                <w:szCs w:val="28"/>
              </w:rPr>
              <w:t>Remit of Complaints Panel</w:t>
            </w:r>
          </w:p>
        </w:tc>
        <w:tc>
          <w:tcPr>
            <w:tcW w:w="1843" w:type="dxa"/>
          </w:tcPr>
          <w:p w14:paraId="7E454AE1" w14:textId="55A1028C" w:rsidR="00F91BE9" w:rsidRPr="00F572F7" w:rsidRDefault="00D009AE" w:rsidP="00AE1B0E">
            <w:pPr>
              <w:spacing w:after="200"/>
              <w:jc w:val="center"/>
              <w:rPr>
                <w:rFonts w:ascii="Arial" w:hAnsi="Arial" w:cs="Arial"/>
                <w:sz w:val="24"/>
                <w:szCs w:val="24"/>
              </w:rPr>
            </w:pPr>
            <w:r w:rsidRPr="00F572F7">
              <w:rPr>
                <w:rFonts w:ascii="Arial" w:hAnsi="Arial" w:cs="Arial"/>
                <w:sz w:val="24"/>
                <w:szCs w:val="24"/>
              </w:rPr>
              <w:t>7</w:t>
            </w:r>
          </w:p>
        </w:tc>
      </w:tr>
      <w:tr w:rsidR="00F91BE9" w:rsidRPr="00C65F74" w14:paraId="62A37ED7" w14:textId="77777777" w:rsidTr="00897FB6">
        <w:tc>
          <w:tcPr>
            <w:tcW w:w="803" w:type="dxa"/>
          </w:tcPr>
          <w:p w14:paraId="6DB85492" w14:textId="77777777" w:rsidR="00F91BE9" w:rsidRPr="00C65F74" w:rsidRDefault="004E160E" w:rsidP="000240B1">
            <w:pPr>
              <w:spacing w:after="200"/>
              <w:rPr>
                <w:rFonts w:ascii="Arial" w:hAnsi="Arial" w:cs="Arial"/>
                <w:b/>
                <w:bCs/>
                <w:sz w:val="24"/>
                <w:szCs w:val="24"/>
              </w:rPr>
            </w:pPr>
            <w:r w:rsidRPr="00C65F74">
              <w:rPr>
                <w:rFonts w:ascii="Arial" w:hAnsi="Arial" w:cs="Arial"/>
                <w:b/>
                <w:bCs/>
                <w:sz w:val="24"/>
                <w:szCs w:val="24"/>
              </w:rPr>
              <w:t>6.</w:t>
            </w:r>
          </w:p>
        </w:tc>
        <w:tc>
          <w:tcPr>
            <w:tcW w:w="7414" w:type="dxa"/>
          </w:tcPr>
          <w:p w14:paraId="539164DE" w14:textId="77777777" w:rsidR="00F91BE9" w:rsidRPr="00C65F74" w:rsidRDefault="00F91BE9" w:rsidP="000240B1">
            <w:pPr>
              <w:spacing w:after="200"/>
              <w:rPr>
                <w:rFonts w:ascii="Arial" w:hAnsi="Arial" w:cs="Arial"/>
                <w:b/>
                <w:bCs/>
                <w:sz w:val="28"/>
                <w:szCs w:val="28"/>
              </w:rPr>
            </w:pPr>
            <w:r w:rsidRPr="00C65F74">
              <w:rPr>
                <w:rFonts w:ascii="Arial" w:hAnsi="Arial" w:cs="Arial"/>
                <w:b/>
                <w:bCs/>
                <w:sz w:val="28"/>
                <w:szCs w:val="28"/>
              </w:rPr>
              <w:t>Time Limits</w:t>
            </w:r>
          </w:p>
        </w:tc>
        <w:tc>
          <w:tcPr>
            <w:tcW w:w="1843" w:type="dxa"/>
          </w:tcPr>
          <w:p w14:paraId="0BD76DFF" w14:textId="1CEB8DCD" w:rsidR="00DF1601" w:rsidRPr="00F572F7" w:rsidRDefault="00D009AE" w:rsidP="00AE1B0E">
            <w:pPr>
              <w:spacing w:after="200"/>
              <w:jc w:val="center"/>
              <w:rPr>
                <w:rFonts w:ascii="Arial" w:hAnsi="Arial" w:cs="Arial"/>
                <w:bCs/>
                <w:sz w:val="24"/>
                <w:szCs w:val="24"/>
              </w:rPr>
            </w:pPr>
            <w:r w:rsidRPr="00F572F7">
              <w:rPr>
                <w:rFonts w:ascii="Arial" w:hAnsi="Arial" w:cs="Arial"/>
                <w:bCs/>
                <w:sz w:val="24"/>
                <w:szCs w:val="24"/>
              </w:rPr>
              <w:t>8</w:t>
            </w:r>
          </w:p>
        </w:tc>
      </w:tr>
      <w:tr w:rsidR="00F91BE9" w:rsidRPr="00C65F74" w14:paraId="21E31058" w14:textId="77777777" w:rsidTr="00897FB6">
        <w:trPr>
          <w:trHeight w:val="604"/>
        </w:trPr>
        <w:tc>
          <w:tcPr>
            <w:tcW w:w="803" w:type="dxa"/>
          </w:tcPr>
          <w:p w14:paraId="3545E894" w14:textId="77777777" w:rsidR="004E160E" w:rsidRPr="00C65F74" w:rsidRDefault="004E160E" w:rsidP="000240B1">
            <w:pPr>
              <w:spacing w:after="200"/>
              <w:rPr>
                <w:rFonts w:ascii="Arial" w:hAnsi="Arial" w:cs="Arial"/>
                <w:b/>
                <w:bCs/>
                <w:sz w:val="24"/>
                <w:szCs w:val="24"/>
              </w:rPr>
            </w:pPr>
            <w:r w:rsidRPr="00C65F74">
              <w:rPr>
                <w:rFonts w:ascii="Arial" w:hAnsi="Arial" w:cs="Arial"/>
                <w:b/>
                <w:bCs/>
                <w:sz w:val="24"/>
                <w:szCs w:val="24"/>
              </w:rPr>
              <w:t>7.</w:t>
            </w:r>
          </w:p>
        </w:tc>
        <w:tc>
          <w:tcPr>
            <w:tcW w:w="7414" w:type="dxa"/>
          </w:tcPr>
          <w:p w14:paraId="55F853E0" w14:textId="77777777" w:rsidR="00F91BE9" w:rsidRPr="00C65F74" w:rsidRDefault="002F757A" w:rsidP="000240B1">
            <w:pPr>
              <w:spacing w:after="200"/>
              <w:rPr>
                <w:rFonts w:ascii="Arial" w:hAnsi="Arial" w:cs="Arial"/>
                <w:b/>
                <w:bCs/>
                <w:sz w:val="28"/>
                <w:szCs w:val="28"/>
              </w:rPr>
            </w:pPr>
            <w:r w:rsidRPr="00C65F74">
              <w:rPr>
                <w:rFonts w:ascii="Arial" w:hAnsi="Arial" w:cs="Arial"/>
                <w:b/>
                <w:bCs/>
                <w:sz w:val="28"/>
                <w:szCs w:val="28"/>
              </w:rPr>
              <w:t>Recording Complaints</w:t>
            </w:r>
          </w:p>
        </w:tc>
        <w:tc>
          <w:tcPr>
            <w:tcW w:w="1843" w:type="dxa"/>
          </w:tcPr>
          <w:p w14:paraId="32B6979C" w14:textId="13ABBC41" w:rsidR="00DF1601" w:rsidRPr="00F572F7" w:rsidRDefault="00D009AE" w:rsidP="00AE1B0E">
            <w:pPr>
              <w:spacing w:after="200"/>
              <w:jc w:val="center"/>
              <w:rPr>
                <w:rFonts w:ascii="Arial" w:hAnsi="Arial" w:cs="Arial"/>
                <w:bCs/>
                <w:sz w:val="24"/>
                <w:szCs w:val="24"/>
              </w:rPr>
            </w:pPr>
            <w:r w:rsidRPr="00F572F7">
              <w:rPr>
                <w:rFonts w:ascii="Arial" w:hAnsi="Arial" w:cs="Arial"/>
                <w:bCs/>
                <w:sz w:val="24"/>
                <w:szCs w:val="24"/>
              </w:rPr>
              <w:t>8</w:t>
            </w:r>
          </w:p>
        </w:tc>
      </w:tr>
      <w:tr w:rsidR="002F757A" w:rsidRPr="00C65F74" w14:paraId="18E68744" w14:textId="77777777" w:rsidTr="00897FB6">
        <w:tc>
          <w:tcPr>
            <w:tcW w:w="803" w:type="dxa"/>
          </w:tcPr>
          <w:p w14:paraId="1EF6BD30" w14:textId="77777777" w:rsidR="002F757A" w:rsidRPr="00C65F74" w:rsidRDefault="002F757A" w:rsidP="000240B1">
            <w:pPr>
              <w:spacing w:after="200"/>
              <w:rPr>
                <w:rFonts w:ascii="Arial" w:hAnsi="Arial" w:cs="Arial"/>
                <w:b/>
                <w:bCs/>
                <w:sz w:val="24"/>
                <w:szCs w:val="24"/>
              </w:rPr>
            </w:pPr>
            <w:r w:rsidRPr="00C65F74">
              <w:rPr>
                <w:rFonts w:ascii="Arial" w:hAnsi="Arial" w:cs="Arial"/>
                <w:b/>
                <w:bCs/>
                <w:sz w:val="24"/>
                <w:szCs w:val="24"/>
              </w:rPr>
              <w:t xml:space="preserve">8. </w:t>
            </w:r>
          </w:p>
        </w:tc>
        <w:tc>
          <w:tcPr>
            <w:tcW w:w="7414" w:type="dxa"/>
          </w:tcPr>
          <w:p w14:paraId="7AC49D45" w14:textId="77777777" w:rsidR="002F757A" w:rsidRPr="00C65F74" w:rsidRDefault="002F757A" w:rsidP="000240B1">
            <w:pPr>
              <w:spacing w:after="200"/>
              <w:rPr>
                <w:rFonts w:ascii="Arial" w:hAnsi="Arial" w:cs="Arial"/>
                <w:b/>
                <w:bCs/>
                <w:sz w:val="28"/>
                <w:szCs w:val="28"/>
              </w:rPr>
            </w:pPr>
            <w:r w:rsidRPr="00C65F74">
              <w:rPr>
                <w:rFonts w:ascii="Arial" w:hAnsi="Arial" w:cs="Arial"/>
                <w:b/>
                <w:bCs/>
                <w:sz w:val="28"/>
                <w:szCs w:val="28"/>
              </w:rPr>
              <w:t>Role of the Governing Board</w:t>
            </w:r>
          </w:p>
        </w:tc>
        <w:tc>
          <w:tcPr>
            <w:tcW w:w="1843" w:type="dxa"/>
          </w:tcPr>
          <w:p w14:paraId="63D2612A" w14:textId="3E61C7BB" w:rsidR="002F757A" w:rsidRPr="00F572F7" w:rsidRDefault="00D009AE" w:rsidP="00AE1B0E">
            <w:pPr>
              <w:spacing w:after="200"/>
              <w:jc w:val="center"/>
              <w:rPr>
                <w:rFonts w:ascii="Arial" w:hAnsi="Arial" w:cs="Arial"/>
                <w:bCs/>
                <w:sz w:val="24"/>
                <w:szCs w:val="24"/>
              </w:rPr>
            </w:pPr>
            <w:r w:rsidRPr="00F572F7">
              <w:rPr>
                <w:rFonts w:ascii="Arial" w:hAnsi="Arial" w:cs="Arial"/>
                <w:bCs/>
                <w:sz w:val="24"/>
                <w:szCs w:val="24"/>
              </w:rPr>
              <w:t>9</w:t>
            </w:r>
          </w:p>
        </w:tc>
      </w:tr>
      <w:tr w:rsidR="00F91BE9" w:rsidRPr="00897FB6" w14:paraId="2523BB22" w14:textId="77777777" w:rsidTr="00897FB6">
        <w:tc>
          <w:tcPr>
            <w:tcW w:w="803" w:type="dxa"/>
          </w:tcPr>
          <w:p w14:paraId="5EDFEA9B" w14:textId="77777777" w:rsidR="00F91BE9" w:rsidRPr="00897FB6" w:rsidRDefault="00F91BE9" w:rsidP="000240B1">
            <w:pPr>
              <w:spacing w:after="200"/>
              <w:rPr>
                <w:rFonts w:ascii="Arial" w:hAnsi="Arial" w:cs="Arial"/>
                <w:sz w:val="24"/>
                <w:szCs w:val="24"/>
              </w:rPr>
            </w:pPr>
          </w:p>
        </w:tc>
        <w:tc>
          <w:tcPr>
            <w:tcW w:w="7414" w:type="dxa"/>
          </w:tcPr>
          <w:p w14:paraId="4F383145" w14:textId="77777777" w:rsidR="00F91BE9" w:rsidRPr="00C65F74" w:rsidRDefault="00F91BE9" w:rsidP="00C65F74">
            <w:pPr>
              <w:pStyle w:val="ListParagraph"/>
              <w:numPr>
                <w:ilvl w:val="0"/>
                <w:numId w:val="38"/>
              </w:numPr>
              <w:spacing w:after="200"/>
              <w:rPr>
                <w:rFonts w:ascii="Arial" w:hAnsi="Arial" w:cs="Arial"/>
                <w:sz w:val="24"/>
                <w:szCs w:val="24"/>
              </w:rPr>
            </w:pPr>
            <w:r w:rsidRPr="00C65F74">
              <w:rPr>
                <w:rFonts w:ascii="Arial" w:hAnsi="Arial" w:cs="Arial"/>
                <w:sz w:val="24"/>
                <w:szCs w:val="24"/>
              </w:rPr>
              <w:t>Complaints Procedure</w:t>
            </w:r>
          </w:p>
        </w:tc>
        <w:tc>
          <w:tcPr>
            <w:tcW w:w="1843" w:type="dxa"/>
          </w:tcPr>
          <w:p w14:paraId="39C712A9" w14:textId="2B63BB68" w:rsidR="00F91BE9" w:rsidRPr="00F572F7" w:rsidRDefault="00D009AE" w:rsidP="00AE1B0E">
            <w:pPr>
              <w:spacing w:after="200"/>
              <w:jc w:val="center"/>
              <w:rPr>
                <w:rFonts w:ascii="Arial" w:hAnsi="Arial" w:cs="Arial"/>
                <w:sz w:val="24"/>
                <w:szCs w:val="24"/>
              </w:rPr>
            </w:pPr>
            <w:r w:rsidRPr="00F572F7">
              <w:rPr>
                <w:rFonts w:ascii="Arial" w:hAnsi="Arial" w:cs="Arial"/>
                <w:sz w:val="24"/>
                <w:szCs w:val="24"/>
              </w:rPr>
              <w:t>11</w:t>
            </w:r>
          </w:p>
        </w:tc>
      </w:tr>
      <w:tr w:rsidR="00F91BE9" w:rsidRPr="00897FB6" w14:paraId="4F61C9DF" w14:textId="77777777" w:rsidTr="00897FB6">
        <w:tc>
          <w:tcPr>
            <w:tcW w:w="803" w:type="dxa"/>
          </w:tcPr>
          <w:p w14:paraId="66CEC3BE" w14:textId="77777777" w:rsidR="00F91BE9" w:rsidRPr="00897FB6" w:rsidRDefault="00F91BE9" w:rsidP="000240B1">
            <w:pPr>
              <w:spacing w:after="200"/>
              <w:rPr>
                <w:rFonts w:ascii="Arial" w:hAnsi="Arial" w:cs="Arial"/>
                <w:sz w:val="24"/>
                <w:szCs w:val="24"/>
              </w:rPr>
            </w:pPr>
          </w:p>
        </w:tc>
        <w:tc>
          <w:tcPr>
            <w:tcW w:w="7414" w:type="dxa"/>
          </w:tcPr>
          <w:p w14:paraId="2538394D" w14:textId="77777777" w:rsidR="00F91BE9" w:rsidRPr="00C65F74" w:rsidRDefault="00F91BE9" w:rsidP="00C65F74">
            <w:pPr>
              <w:pStyle w:val="ListParagraph"/>
              <w:numPr>
                <w:ilvl w:val="0"/>
                <w:numId w:val="38"/>
              </w:numPr>
              <w:spacing w:after="200"/>
              <w:rPr>
                <w:rFonts w:ascii="Arial" w:hAnsi="Arial" w:cs="Arial"/>
                <w:sz w:val="24"/>
                <w:szCs w:val="24"/>
              </w:rPr>
            </w:pPr>
            <w:r w:rsidRPr="00C65F74">
              <w:rPr>
                <w:rFonts w:ascii="Arial" w:hAnsi="Arial" w:cs="Arial"/>
                <w:sz w:val="24"/>
                <w:szCs w:val="24"/>
              </w:rPr>
              <w:t>Formal Stage 1 – Complaint heard by Headteacher</w:t>
            </w:r>
          </w:p>
        </w:tc>
        <w:tc>
          <w:tcPr>
            <w:tcW w:w="1843" w:type="dxa"/>
          </w:tcPr>
          <w:p w14:paraId="78FAFA50" w14:textId="64CB65DF" w:rsidR="00F91BE9" w:rsidRPr="00897FB6" w:rsidRDefault="00D009AE" w:rsidP="00AE1B0E">
            <w:pPr>
              <w:spacing w:after="200"/>
              <w:jc w:val="center"/>
              <w:rPr>
                <w:rFonts w:ascii="Arial" w:hAnsi="Arial" w:cs="Arial"/>
                <w:sz w:val="24"/>
                <w:szCs w:val="24"/>
              </w:rPr>
            </w:pPr>
            <w:r>
              <w:rPr>
                <w:rFonts w:ascii="Arial" w:hAnsi="Arial" w:cs="Arial"/>
                <w:sz w:val="24"/>
                <w:szCs w:val="24"/>
              </w:rPr>
              <w:t>12</w:t>
            </w:r>
          </w:p>
        </w:tc>
      </w:tr>
      <w:tr w:rsidR="00F91BE9" w:rsidRPr="00897FB6" w14:paraId="5A285E97" w14:textId="77777777" w:rsidTr="00897FB6">
        <w:tc>
          <w:tcPr>
            <w:tcW w:w="803" w:type="dxa"/>
          </w:tcPr>
          <w:p w14:paraId="758A3EC2" w14:textId="77777777" w:rsidR="00F91BE9" w:rsidRPr="00897FB6" w:rsidRDefault="00F91BE9" w:rsidP="000240B1">
            <w:pPr>
              <w:spacing w:after="200"/>
              <w:rPr>
                <w:rFonts w:ascii="Arial" w:hAnsi="Arial" w:cs="Arial"/>
                <w:sz w:val="24"/>
                <w:szCs w:val="24"/>
              </w:rPr>
            </w:pPr>
          </w:p>
        </w:tc>
        <w:tc>
          <w:tcPr>
            <w:tcW w:w="7414" w:type="dxa"/>
          </w:tcPr>
          <w:p w14:paraId="53969502" w14:textId="77777777" w:rsidR="00F91BE9" w:rsidRPr="00C65F74" w:rsidRDefault="00F91BE9" w:rsidP="00C65F74">
            <w:pPr>
              <w:pStyle w:val="ListParagraph"/>
              <w:numPr>
                <w:ilvl w:val="0"/>
                <w:numId w:val="38"/>
              </w:numPr>
              <w:spacing w:after="200"/>
              <w:rPr>
                <w:rFonts w:ascii="Arial" w:hAnsi="Arial" w:cs="Arial"/>
                <w:sz w:val="24"/>
                <w:szCs w:val="24"/>
              </w:rPr>
            </w:pPr>
            <w:r w:rsidRPr="00C65F74">
              <w:rPr>
                <w:rFonts w:ascii="Arial" w:hAnsi="Arial" w:cs="Arial"/>
                <w:sz w:val="24"/>
                <w:szCs w:val="24"/>
              </w:rPr>
              <w:t xml:space="preserve">Formal Stage 2 – Complaint head by Chair of Governors </w:t>
            </w:r>
          </w:p>
        </w:tc>
        <w:tc>
          <w:tcPr>
            <w:tcW w:w="1843" w:type="dxa"/>
          </w:tcPr>
          <w:p w14:paraId="52DF435E" w14:textId="0376C56E" w:rsidR="00F91BE9" w:rsidRPr="00897FB6" w:rsidRDefault="00D009AE" w:rsidP="00AE1B0E">
            <w:pPr>
              <w:spacing w:after="200"/>
              <w:jc w:val="center"/>
              <w:rPr>
                <w:rFonts w:ascii="Arial" w:hAnsi="Arial" w:cs="Arial"/>
                <w:sz w:val="24"/>
                <w:szCs w:val="24"/>
              </w:rPr>
            </w:pPr>
            <w:r>
              <w:rPr>
                <w:rFonts w:ascii="Arial" w:hAnsi="Arial" w:cs="Arial"/>
                <w:sz w:val="24"/>
                <w:szCs w:val="24"/>
              </w:rPr>
              <w:t>13</w:t>
            </w:r>
          </w:p>
        </w:tc>
      </w:tr>
      <w:tr w:rsidR="00F91BE9" w:rsidRPr="00897FB6" w14:paraId="2DCF0F8F" w14:textId="77777777" w:rsidTr="00897FB6">
        <w:tc>
          <w:tcPr>
            <w:tcW w:w="803" w:type="dxa"/>
          </w:tcPr>
          <w:p w14:paraId="59C1A0D8" w14:textId="77777777" w:rsidR="00F91BE9" w:rsidRPr="00897FB6" w:rsidRDefault="00F91BE9" w:rsidP="000240B1">
            <w:pPr>
              <w:spacing w:after="200"/>
              <w:rPr>
                <w:rFonts w:ascii="Arial" w:hAnsi="Arial" w:cs="Arial"/>
                <w:sz w:val="24"/>
                <w:szCs w:val="24"/>
              </w:rPr>
            </w:pPr>
          </w:p>
        </w:tc>
        <w:tc>
          <w:tcPr>
            <w:tcW w:w="7414" w:type="dxa"/>
          </w:tcPr>
          <w:p w14:paraId="74445E13" w14:textId="2B608B16" w:rsidR="00F91BE9" w:rsidRPr="00C65F74" w:rsidRDefault="00F91BE9" w:rsidP="00C65F74">
            <w:pPr>
              <w:pStyle w:val="ListParagraph"/>
              <w:numPr>
                <w:ilvl w:val="0"/>
                <w:numId w:val="38"/>
              </w:numPr>
              <w:spacing w:after="200"/>
              <w:rPr>
                <w:rFonts w:ascii="Arial" w:hAnsi="Arial" w:cs="Arial"/>
                <w:sz w:val="24"/>
                <w:szCs w:val="24"/>
              </w:rPr>
            </w:pPr>
            <w:r w:rsidRPr="00C65F74">
              <w:rPr>
                <w:rFonts w:ascii="Arial" w:hAnsi="Arial" w:cs="Arial"/>
                <w:sz w:val="24"/>
                <w:szCs w:val="24"/>
              </w:rPr>
              <w:t xml:space="preserve">Formal Stage 3 – </w:t>
            </w:r>
            <w:r w:rsidR="000E5394" w:rsidRPr="00C65F74">
              <w:rPr>
                <w:rFonts w:ascii="Arial" w:hAnsi="Arial" w:cs="Arial"/>
                <w:sz w:val="24"/>
                <w:szCs w:val="24"/>
              </w:rPr>
              <w:t xml:space="preserve">Complaint heard by </w:t>
            </w:r>
            <w:r w:rsidRPr="00C65F74">
              <w:rPr>
                <w:rFonts w:ascii="Arial" w:hAnsi="Arial" w:cs="Arial"/>
                <w:sz w:val="24"/>
                <w:szCs w:val="24"/>
              </w:rPr>
              <w:t>Governors’ Complaints Panel</w:t>
            </w:r>
          </w:p>
        </w:tc>
        <w:tc>
          <w:tcPr>
            <w:tcW w:w="1843" w:type="dxa"/>
          </w:tcPr>
          <w:p w14:paraId="7DD9F669" w14:textId="2A948F2F" w:rsidR="00F91BE9" w:rsidRPr="00897FB6" w:rsidRDefault="00D009AE" w:rsidP="00AE1B0E">
            <w:pPr>
              <w:spacing w:after="200"/>
              <w:jc w:val="center"/>
              <w:rPr>
                <w:rFonts w:ascii="Arial" w:hAnsi="Arial" w:cs="Arial"/>
                <w:sz w:val="24"/>
                <w:szCs w:val="24"/>
              </w:rPr>
            </w:pPr>
            <w:r>
              <w:rPr>
                <w:rFonts w:ascii="Arial" w:hAnsi="Arial" w:cs="Arial"/>
                <w:sz w:val="24"/>
                <w:szCs w:val="24"/>
              </w:rPr>
              <w:t>14</w:t>
            </w:r>
          </w:p>
        </w:tc>
      </w:tr>
      <w:tr w:rsidR="0016681A" w:rsidRPr="00897FB6" w14:paraId="30115B5D" w14:textId="77777777" w:rsidTr="00897FB6">
        <w:tc>
          <w:tcPr>
            <w:tcW w:w="803" w:type="dxa"/>
          </w:tcPr>
          <w:p w14:paraId="34771655" w14:textId="77777777" w:rsidR="0016681A" w:rsidRPr="00897FB6" w:rsidRDefault="0016681A" w:rsidP="000240B1">
            <w:pPr>
              <w:spacing w:after="200"/>
              <w:rPr>
                <w:rFonts w:ascii="Arial" w:hAnsi="Arial" w:cs="Arial"/>
                <w:sz w:val="24"/>
                <w:szCs w:val="24"/>
              </w:rPr>
            </w:pPr>
          </w:p>
        </w:tc>
        <w:tc>
          <w:tcPr>
            <w:tcW w:w="7414" w:type="dxa"/>
          </w:tcPr>
          <w:p w14:paraId="57A09A30" w14:textId="3E8FCA0D" w:rsidR="0016681A" w:rsidRPr="00C65F74" w:rsidRDefault="0016681A" w:rsidP="00C65F74">
            <w:pPr>
              <w:pStyle w:val="ListParagraph"/>
              <w:numPr>
                <w:ilvl w:val="0"/>
                <w:numId w:val="38"/>
              </w:numPr>
              <w:spacing w:after="200"/>
              <w:rPr>
                <w:rFonts w:ascii="Arial" w:hAnsi="Arial" w:cs="Arial"/>
                <w:sz w:val="24"/>
                <w:szCs w:val="24"/>
              </w:rPr>
            </w:pPr>
            <w:r w:rsidRPr="00C65F74">
              <w:rPr>
                <w:rFonts w:ascii="Arial" w:hAnsi="Arial" w:cs="Arial"/>
                <w:sz w:val="24"/>
                <w:szCs w:val="24"/>
              </w:rPr>
              <w:t>The Role of the Local Authority</w:t>
            </w:r>
          </w:p>
        </w:tc>
        <w:tc>
          <w:tcPr>
            <w:tcW w:w="1843" w:type="dxa"/>
          </w:tcPr>
          <w:p w14:paraId="4747FF13" w14:textId="0F92B4D0" w:rsidR="0016681A" w:rsidRPr="00897FB6" w:rsidRDefault="00F572F7" w:rsidP="00AE1B0E">
            <w:pPr>
              <w:spacing w:after="200"/>
              <w:jc w:val="center"/>
              <w:rPr>
                <w:rFonts w:ascii="Arial" w:hAnsi="Arial" w:cs="Arial"/>
                <w:sz w:val="24"/>
                <w:szCs w:val="24"/>
              </w:rPr>
            </w:pPr>
            <w:r>
              <w:rPr>
                <w:rFonts w:ascii="Arial" w:hAnsi="Arial" w:cs="Arial"/>
                <w:sz w:val="24"/>
                <w:szCs w:val="24"/>
              </w:rPr>
              <w:t>18</w:t>
            </w:r>
          </w:p>
        </w:tc>
      </w:tr>
      <w:tr w:rsidR="0016681A" w:rsidRPr="00897FB6" w14:paraId="2E3B23EC" w14:textId="77777777" w:rsidTr="00897FB6">
        <w:tc>
          <w:tcPr>
            <w:tcW w:w="803" w:type="dxa"/>
          </w:tcPr>
          <w:p w14:paraId="4157ABCC" w14:textId="77777777" w:rsidR="0016681A" w:rsidRPr="00897FB6" w:rsidRDefault="0016681A" w:rsidP="000240B1">
            <w:pPr>
              <w:spacing w:after="200"/>
              <w:rPr>
                <w:rFonts w:ascii="Arial" w:hAnsi="Arial" w:cs="Arial"/>
                <w:sz w:val="24"/>
                <w:szCs w:val="24"/>
              </w:rPr>
            </w:pPr>
          </w:p>
        </w:tc>
        <w:tc>
          <w:tcPr>
            <w:tcW w:w="7414" w:type="dxa"/>
          </w:tcPr>
          <w:p w14:paraId="5B6690F1" w14:textId="5BC8D8E3" w:rsidR="0016681A" w:rsidRPr="00C65F74" w:rsidRDefault="0016681A" w:rsidP="00C65F74">
            <w:pPr>
              <w:pStyle w:val="ListParagraph"/>
              <w:numPr>
                <w:ilvl w:val="0"/>
                <w:numId w:val="38"/>
              </w:numPr>
              <w:spacing w:after="200"/>
              <w:rPr>
                <w:rFonts w:ascii="Arial" w:hAnsi="Arial" w:cs="Arial"/>
                <w:sz w:val="24"/>
                <w:szCs w:val="24"/>
              </w:rPr>
            </w:pPr>
            <w:r w:rsidRPr="00C65F74">
              <w:rPr>
                <w:rFonts w:ascii="Arial" w:hAnsi="Arial" w:cs="Arial"/>
                <w:sz w:val="24"/>
                <w:szCs w:val="24"/>
              </w:rPr>
              <w:t>The Role of the Complainant</w:t>
            </w:r>
          </w:p>
        </w:tc>
        <w:tc>
          <w:tcPr>
            <w:tcW w:w="1843" w:type="dxa"/>
          </w:tcPr>
          <w:p w14:paraId="08D3539B" w14:textId="521D48F3" w:rsidR="0016681A" w:rsidRPr="00897FB6" w:rsidRDefault="00F572F7" w:rsidP="00AE1B0E">
            <w:pPr>
              <w:spacing w:after="200"/>
              <w:jc w:val="center"/>
              <w:rPr>
                <w:rFonts w:ascii="Arial" w:hAnsi="Arial" w:cs="Arial"/>
                <w:sz w:val="24"/>
                <w:szCs w:val="24"/>
              </w:rPr>
            </w:pPr>
            <w:r>
              <w:rPr>
                <w:rFonts w:ascii="Arial" w:hAnsi="Arial" w:cs="Arial"/>
                <w:sz w:val="24"/>
                <w:szCs w:val="24"/>
              </w:rPr>
              <w:t>18</w:t>
            </w:r>
          </w:p>
        </w:tc>
      </w:tr>
      <w:tr w:rsidR="0016681A" w:rsidRPr="00897FB6" w14:paraId="636AF24E" w14:textId="77777777" w:rsidTr="00897FB6">
        <w:tc>
          <w:tcPr>
            <w:tcW w:w="803" w:type="dxa"/>
          </w:tcPr>
          <w:p w14:paraId="39B3EA04" w14:textId="77777777" w:rsidR="0016681A" w:rsidRPr="00897FB6" w:rsidRDefault="0016681A" w:rsidP="000240B1">
            <w:pPr>
              <w:spacing w:after="200"/>
              <w:rPr>
                <w:rFonts w:ascii="Arial" w:hAnsi="Arial" w:cs="Arial"/>
                <w:sz w:val="24"/>
                <w:szCs w:val="24"/>
              </w:rPr>
            </w:pPr>
          </w:p>
        </w:tc>
        <w:tc>
          <w:tcPr>
            <w:tcW w:w="7414" w:type="dxa"/>
          </w:tcPr>
          <w:p w14:paraId="462574EB" w14:textId="3D212A2B" w:rsidR="0016681A" w:rsidRPr="00C65F74" w:rsidRDefault="00F67517" w:rsidP="00C65F74">
            <w:pPr>
              <w:pStyle w:val="ListParagraph"/>
              <w:numPr>
                <w:ilvl w:val="0"/>
                <w:numId w:val="38"/>
              </w:numPr>
              <w:spacing w:after="200"/>
              <w:rPr>
                <w:rFonts w:ascii="Arial" w:hAnsi="Arial" w:cs="Arial"/>
                <w:sz w:val="24"/>
                <w:szCs w:val="24"/>
              </w:rPr>
            </w:pPr>
            <w:r w:rsidRPr="00C65F74">
              <w:rPr>
                <w:rFonts w:ascii="Arial" w:hAnsi="Arial" w:cs="Arial"/>
                <w:sz w:val="24"/>
                <w:szCs w:val="24"/>
              </w:rPr>
              <w:t>The Role of the Complaints Co-</w:t>
            </w:r>
            <w:proofErr w:type="spellStart"/>
            <w:r w:rsidRPr="00C65F74">
              <w:rPr>
                <w:rFonts w:ascii="Arial" w:hAnsi="Arial" w:cs="Arial"/>
                <w:sz w:val="24"/>
                <w:szCs w:val="24"/>
              </w:rPr>
              <w:t>ordinator</w:t>
            </w:r>
            <w:proofErr w:type="spellEnd"/>
            <w:r w:rsidRPr="00C65F74">
              <w:rPr>
                <w:rFonts w:ascii="Arial" w:hAnsi="Arial" w:cs="Arial"/>
                <w:sz w:val="24"/>
                <w:szCs w:val="24"/>
              </w:rPr>
              <w:t xml:space="preserve"> (or Headteacher)</w:t>
            </w:r>
          </w:p>
        </w:tc>
        <w:tc>
          <w:tcPr>
            <w:tcW w:w="1843" w:type="dxa"/>
          </w:tcPr>
          <w:p w14:paraId="26033091" w14:textId="1E39C9C9" w:rsidR="0016681A" w:rsidRPr="00897FB6" w:rsidRDefault="00F572F7" w:rsidP="00AE1B0E">
            <w:pPr>
              <w:spacing w:after="200"/>
              <w:jc w:val="center"/>
              <w:rPr>
                <w:rFonts w:ascii="Arial" w:hAnsi="Arial" w:cs="Arial"/>
                <w:sz w:val="24"/>
                <w:szCs w:val="24"/>
              </w:rPr>
            </w:pPr>
            <w:r>
              <w:rPr>
                <w:rFonts w:ascii="Arial" w:hAnsi="Arial" w:cs="Arial"/>
                <w:sz w:val="24"/>
                <w:szCs w:val="24"/>
              </w:rPr>
              <w:t>18</w:t>
            </w:r>
          </w:p>
        </w:tc>
      </w:tr>
      <w:tr w:rsidR="0016681A" w:rsidRPr="00897FB6" w14:paraId="08BF860D" w14:textId="77777777" w:rsidTr="00897FB6">
        <w:tc>
          <w:tcPr>
            <w:tcW w:w="803" w:type="dxa"/>
          </w:tcPr>
          <w:p w14:paraId="33166448" w14:textId="77777777" w:rsidR="0016681A" w:rsidRPr="00897FB6" w:rsidRDefault="0016681A" w:rsidP="000240B1">
            <w:pPr>
              <w:spacing w:after="200"/>
              <w:rPr>
                <w:rFonts w:ascii="Arial" w:hAnsi="Arial" w:cs="Arial"/>
                <w:sz w:val="24"/>
                <w:szCs w:val="24"/>
              </w:rPr>
            </w:pPr>
          </w:p>
        </w:tc>
        <w:tc>
          <w:tcPr>
            <w:tcW w:w="7414" w:type="dxa"/>
          </w:tcPr>
          <w:p w14:paraId="5C2DA6F5" w14:textId="77777777" w:rsidR="0016681A" w:rsidRPr="00C65F74" w:rsidRDefault="00F67517" w:rsidP="00C65F74">
            <w:pPr>
              <w:pStyle w:val="ListParagraph"/>
              <w:numPr>
                <w:ilvl w:val="0"/>
                <w:numId w:val="38"/>
              </w:numPr>
              <w:rPr>
                <w:rFonts w:ascii="Arial" w:hAnsi="Arial" w:cs="Arial"/>
                <w:sz w:val="24"/>
                <w:szCs w:val="24"/>
              </w:rPr>
            </w:pPr>
            <w:r w:rsidRPr="00C65F74">
              <w:rPr>
                <w:rFonts w:ascii="Arial" w:hAnsi="Arial" w:cs="Arial"/>
                <w:sz w:val="24"/>
                <w:szCs w:val="24"/>
              </w:rPr>
              <w:t>The Role of the Chair of the Governing Board or Nominated Governor</w:t>
            </w:r>
          </w:p>
          <w:p w14:paraId="7D11E9AE" w14:textId="584BA914" w:rsidR="00F67517" w:rsidRPr="00897FB6" w:rsidRDefault="00F67517" w:rsidP="000240B1">
            <w:pPr>
              <w:rPr>
                <w:rFonts w:ascii="Arial" w:hAnsi="Arial" w:cs="Arial"/>
                <w:sz w:val="24"/>
                <w:szCs w:val="24"/>
              </w:rPr>
            </w:pPr>
          </w:p>
        </w:tc>
        <w:tc>
          <w:tcPr>
            <w:tcW w:w="1843" w:type="dxa"/>
          </w:tcPr>
          <w:p w14:paraId="333EBC03" w14:textId="31250EBB" w:rsidR="0016681A" w:rsidRPr="00897FB6" w:rsidRDefault="00F572F7" w:rsidP="00AE1B0E">
            <w:pPr>
              <w:spacing w:after="200"/>
              <w:jc w:val="center"/>
              <w:rPr>
                <w:rFonts w:ascii="Arial" w:hAnsi="Arial" w:cs="Arial"/>
                <w:sz w:val="24"/>
                <w:szCs w:val="24"/>
              </w:rPr>
            </w:pPr>
            <w:r>
              <w:rPr>
                <w:rFonts w:ascii="Arial" w:hAnsi="Arial" w:cs="Arial"/>
                <w:sz w:val="24"/>
                <w:szCs w:val="24"/>
              </w:rPr>
              <w:t>18</w:t>
            </w:r>
          </w:p>
        </w:tc>
      </w:tr>
      <w:tr w:rsidR="000240B1" w:rsidRPr="00897FB6" w14:paraId="7B326B35" w14:textId="77777777" w:rsidTr="00897FB6">
        <w:tc>
          <w:tcPr>
            <w:tcW w:w="803" w:type="dxa"/>
          </w:tcPr>
          <w:p w14:paraId="196754D5" w14:textId="77777777" w:rsidR="000240B1" w:rsidRPr="00897FB6" w:rsidRDefault="000240B1" w:rsidP="000240B1">
            <w:pPr>
              <w:spacing w:after="200"/>
              <w:rPr>
                <w:rFonts w:ascii="Arial" w:hAnsi="Arial" w:cs="Arial"/>
                <w:sz w:val="24"/>
                <w:szCs w:val="24"/>
              </w:rPr>
            </w:pPr>
          </w:p>
        </w:tc>
        <w:tc>
          <w:tcPr>
            <w:tcW w:w="7414" w:type="dxa"/>
          </w:tcPr>
          <w:p w14:paraId="2C2E37D6" w14:textId="77163047" w:rsidR="000240B1" w:rsidRPr="00C65F74" w:rsidRDefault="000240B1" w:rsidP="00C65F74">
            <w:pPr>
              <w:pStyle w:val="ListParagraph"/>
              <w:numPr>
                <w:ilvl w:val="0"/>
                <w:numId w:val="38"/>
              </w:numPr>
              <w:rPr>
                <w:rFonts w:ascii="Arial" w:hAnsi="Arial" w:cs="Arial"/>
                <w:sz w:val="24"/>
                <w:szCs w:val="24"/>
              </w:rPr>
            </w:pPr>
            <w:r w:rsidRPr="00C65F74">
              <w:rPr>
                <w:rFonts w:ascii="Arial" w:hAnsi="Arial" w:cs="Arial"/>
                <w:sz w:val="24"/>
                <w:szCs w:val="24"/>
              </w:rPr>
              <w:t>The Role of the Chair of the Panel</w:t>
            </w:r>
          </w:p>
        </w:tc>
        <w:tc>
          <w:tcPr>
            <w:tcW w:w="1843" w:type="dxa"/>
          </w:tcPr>
          <w:p w14:paraId="0420D906" w14:textId="6D32629C" w:rsidR="000240B1" w:rsidRPr="00897FB6" w:rsidRDefault="00F572F7" w:rsidP="00AE1B0E">
            <w:pPr>
              <w:spacing w:after="200"/>
              <w:jc w:val="center"/>
              <w:rPr>
                <w:rFonts w:ascii="Arial" w:hAnsi="Arial" w:cs="Arial"/>
                <w:sz w:val="24"/>
                <w:szCs w:val="24"/>
              </w:rPr>
            </w:pPr>
            <w:r>
              <w:rPr>
                <w:rFonts w:ascii="Arial" w:hAnsi="Arial" w:cs="Arial"/>
                <w:sz w:val="24"/>
                <w:szCs w:val="24"/>
              </w:rPr>
              <w:t>19</w:t>
            </w:r>
          </w:p>
        </w:tc>
      </w:tr>
      <w:tr w:rsidR="00F67517" w:rsidRPr="00897FB6" w14:paraId="4261604F" w14:textId="77777777" w:rsidTr="00897FB6">
        <w:tc>
          <w:tcPr>
            <w:tcW w:w="803" w:type="dxa"/>
          </w:tcPr>
          <w:p w14:paraId="6153DF21" w14:textId="77777777" w:rsidR="00F67517" w:rsidRPr="00897FB6" w:rsidRDefault="00F67517" w:rsidP="000240B1">
            <w:pPr>
              <w:spacing w:after="200"/>
              <w:rPr>
                <w:rFonts w:ascii="Arial" w:hAnsi="Arial" w:cs="Arial"/>
                <w:sz w:val="24"/>
                <w:szCs w:val="24"/>
              </w:rPr>
            </w:pPr>
          </w:p>
        </w:tc>
        <w:tc>
          <w:tcPr>
            <w:tcW w:w="7414" w:type="dxa"/>
          </w:tcPr>
          <w:p w14:paraId="69A3E574" w14:textId="3BCC0ACE" w:rsidR="00F67517" w:rsidRPr="00C65F74" w:rsidRDefault="00F67517" w:rsidP="00C65F74">
            <w:pPr>
              <w:pStyle w:val="ListParagraph"/>
              <w:numPr>
                <w:ilvl w:val="0"/>
                <w:numId w:val="38"/>
              </w:numPr>
              <w:spacing w:after="200"/>
              <w:rPr>
                <w:rFonts w:ascii="Arial" w:hAnsi="Arial" w:cs="Arial"/>
                <w:sz w:val="24"/>
                <w:szCs w:val="24"/>
              </w:rPr>
            </w:pPr>
            <w:r w:rsidRPr="00C65F74">
              <w:rPr>
                <w:rFonts w:ascii="Arial" w:hAnsi="Arial" w:cs="Arial"/>
                <w:sz w:val="24"/>
                <w:szCs w:val="24"/>
              </w:rPr>
              <w:t>The Role of the Panel Clerk (This could be the Clerk to the Governors or Complaints Co-</w:t>
            </w:r>
            <w:proofErr w:type="spellStart"/>
            <w:r w:rsidRPr="00C65F74">
              <w:rPr>
                <w:rFonts w:ascii="Arial" w:hAnsi="Arial" w:cs="Arial"/>
                <w:sz w:val="24"/>
                <w:szCs w:val="24"/>
              </w:rPr>
              <w:t>ordinator</w:t>
            </w:r>
            <w:proofErr w:type="spellEnd"/>
            <w:r w:rsidRPr="00C65F74">
              <w:rPr>
                <w:rFonts w:ascii="Arial" w:hAnsi="Arial" w:cs="Arial"/>
                <w:sz w:val="24"/>
                <w:szCs w:val="24"/>
              </w:rPr>
              <w:t>)</w:t>
            </w:r>
          </w:p>
        </w:tc>
        <w:tc>
          <w:tcPr>
            <w:tcW w:w="1843" w:type="dxa"/>
          </w:tcPr>
          <w:p w14:paraId="4FA685A1" w14:textId="66A5E220" w:rsidR="00F67517" w:rsidRPr="00897FB6" w:rsidRDefault="00F572F7" w:rsidP="00AE1B0E">
            <w:pPr>
              <w:spacing w:after="200"/>
              <w:jc w:val="center"/>
              <w:rPr>
                <w:rFonts w:ascii="Arial" w:hAnsi="Arial" w:cs="Arial"/>
                <w:sz w:val="24"/>
                <w:szCs w:val="24"/>
              </w:rPr>
            </w:pPr>
            <w:r>
              <w:rPr>
                <w:rFonts w:ascii="Arial" w:hAnsi="Arial" w:cs="Arial"/>
                <w:sz w:val="24"/>
                <w:szCs w:val="24"/>
              </w:rPr>
              <w:t>19</w:t>
            </w:r>
          </w:p>
        </w:tc>
      </w:tr>
      <w:tr w:rsidR="00F91BE9" w:rsidRPr="00897FB6" w14:paraId="727B8B2A" w14:textId="77777777" w:rsidTr="00897FB6">
        <w:tc>
          <w:tcPr>
            <w:tcW w:w="803" w:type="dxa"/>
          </w:tcPr>
          <w:p w14:paraId="7B94ACB3" w14:textId="77777777" w:rsidR="00F91BE9" w:rsidRPr="00897FB6" w:rsidRDefault="00F91BE9" w:rsidP="000240B1">
            <w:pPr>
              <w:spacing w:after="200"/>
              <w:rPr>
                <w:rFonts w:ascii="Arial" w:hAnsi="Arial" w:cs="Arial"/>
                <w:sz w:val="24"/>
                <w:szCs w:val="24"/>
              </w:rPr>
            </w:pPr>
          </w:p>
        </w:tc>
        <w:tc>
          <w:tcPr>
            <w:tcW w:w="7414" w:type="dxa"/>
          </w:tcPr>
          <w:p w14:paraId="11B2415F" w14:textId="77777777" w:rsidR="00F91BE9" w:rsidRPr="00C65F74" w:rsidRDefault="00F91BE9" w:rsidP="00C65F74">
            <w:pPr>
              <w:pStyle w:val="ListParagraph"/>
              <w:numPr>
                <w:ilvl w:val="0"/>
                <w:numId w:val="38"/>
              </w:numPr>
              <w:spacing w:after="200"/>
              <w:rPr>
                <w:rFonts w:ascii="Arial" w:hAnsi="Arial" w:cs="Arial"/>
                <w:sz w:val="24"/>
                <w:szCs w:val="24"/>
              </w:rPr>
            </w:pPr>
            <w:r w:rsidRPr="00C65F74">
              <w:rPr>
                <w:rFonts w:ascii="Arial" w:hAnsi="Arial" w:cs="Arial"/>
                <w:sz w:val="24"/>
                <w:szCs w:val="24"/>
              </w:rPr>
              <w:t>Checklists</w:t>
            </w:r>
          </w:p>
        </w:tc>
        <w:tc>
          <w:tcPr>
            <w:tcW w:w="1843" w:type="dxa"/>
          </w:tcPr>
          <w:p w14:paraId="7E82942D" w14:textId="50F690B2" w:rsidR="00F91BE9" w:rsidRPr="00897FB6" w:rsidRDefault="00F572F7" w:rsidP="00AE1B0E">
            <w:pPr>
              <w:spacing w:after="200"/>
              <w:jc w:val="center"/>
              <w:rPr>
                <w:rFonts w:ascii="Arial" w:hAnsi="Arial" w:cs="Arial"/>
                <w:sz w:val="24"/>
                <w:szCs w:val="24"/>
              </w:rPr>
            </w:pPr>
            <w:r>
              <w:rPr>
                <w:rFonts w:ascii="Arial" w:hAnsi="Arial" w:cs="Arial"/>
                <w:sz w:val="24"/>
                <w:szCs w:val="24"/>
              </w:rPr>
              <w:t>21</w:t>
            </w:r>
          </w:p>
        </w:tc>
      </w:tr>
      <w:tr w:rsidR="00D70AF5" w:rsidRPr="00897FB6" w14:paraId="2CE76AB9" w14:textId="77777777" w:rsidTr="00897FB6">
        <w:trPr>
          <w:trHeight w:val="612"/>
        </w:trPr>
        <w:tc>
          <w:tcPr>
            <w:tcW w:w="803" w:type="dxa"/>
          </w:tcPr>
          <w:p w14:paraId="0896BE2D" w14:textId="77777777" w:rsidR="00D70AF5" w:rsidRPr="00897FB6" w:rsidRDefault="00D70AF5" w:rsidP="000240B1">
            <w:pPr>
              <w:spacing w:after="200"/>
              <w:rPr>
                <w:rFonts w:ascii="Arial" w:hAnsi="Arial" w:cs="Arial"/>
                <w:sz w:val="24"/>
                <w:szCs w:val="24"/>
              </w:rPr>
            </w:pPr>
          </w:p>
        </w:tc>
        <w:tc>
          <w:tcPr>
            <w:tcW w:w="7414" w:type="dxa"/>
          </w:tcPr>
          <w:p w14:paraId="1EA3AB54" w14:textId="6A61B3AA" w:rsidR="00D70AF5" w:rsidRPr="00C65F74" w:rsidRDefault="00A359DE" w:rsidP="00C65F74">
            <w:pPr>
              <w:pStyle w:val="ListParagraph"/>
              <w:numPr>
                <w:ilvl w:val="0"/>
                <w:numId w:val="38"/>
              </w:numPr>
              <w:spacing w:after="200"/>
              <w:rPr>
                <w:rFonts w:ascii="Arial" w:hAnsi="Arial" w:cs="Arial"/>
                <w:sz w:val="24"/>
                <w:szCs w:val="24"/>
              </w:rPr>
            </w:pPr>
            <w:r w:rsidRPr="00C65F74">
              <w:rPr>
                <w:rFonts w:ascii="Arial" w:hAnsi="Arial" w:cs="Arial"/>
                <w:sz w:val="24"/>
                <w:szCs w:val="24"/>
              </w:rPr>
              <w:t xml:space="preserve">Top Tips for Headteachers and Governors - for </w:t>
            </w:r>
            <w:r w:rsidR="000240B1" w:rsidRPr="00C65F74">
              <w:rPr>
                <w:rFonts w:ascii="Arial" w:hAnsi="Arial" w:cs="Arial"/>
                <w:sz w:val="24"/>
                <w:szCs w:val="24"/>
              </w:rPr>
              <w:t xml:space="preserve">Managing </w:t>
            </w:r>
            <w:r w:rsidR="006C4394" w:rsidRPr="00C65F74">
              <w:rPr>
                <w:rFonts w:ascii="Arial" w:hAnsi="Arial" w:cs="Arial"/>
                <w:sz w:val="24"/>
                <w:szCs w:val="24"/>
              </w:rPr>
              <w:t>External Complaints</w:t>
            </w:r>
          </w:p>
        </w:tc>
        <w:tc>
          <w:tcPr>
            <w:tcW w:w="1843" w:type="dxa"/>
          </w:tcPr>
          <w:p w14:paraId="07F0688C" w14:textId="0C979A50" w:rsidR="00D70AF5" w:rsidRPr="00897FB6" w:rsidRDefault="00F572F7" w:rsidP="002F6EFF">
            <w:pPr>
              <w:spacing w:after="200"/>
              <w:jc w:val="center"/>
              <w:rPr>
                <w:rFonts w:ascii="Arial" w:hAnsi="Arial" w:cs="Arial"/>
                <w:sz w:val="24"/>
                <w:szCs w:val="24"/>
              </w:rPr>
            </w:pPr>
            <w:r>
              <w:rPr>
                <w:rFonts w:ascii="Arial" w:hAnsi="Arial" w:cs="Arial"/>
                <w:sz w:val="24"/>
                <w:szCs w:val="24"/>
              </w:rPr>
              <w:t>23</w:t>
            </w:r>
          </w:p>
        </w:tc>
      </w:tr>
      <w:bookmarkEnd w:id="2"/>
    </w:tbl>
    <w:p w14:paraId="3468F7EC" w14:textId="77777777" w:rsidR="0031524C" w:rsidRDefault="0031524C" w:rsidP="00AD42EB">
      <w:pPr>
        <w:pStyle w:val="BodyText3"/>
        <w:rPr>
          <w:b/>
          <w:u w:val="single"/>
        </w:rPr>
        <w:sectPr w:rsidR="0031524C" w:rsidSect="009839EF">
          <w:footerReference w:type="even" r:id="rId12"/>
          <w:footerReference w:type="default" r:id="rId13"/>
          <w:footerReference w:type="first" r:id="rId14"/>
          <w:pgSz w:w="11906" w:h="16838"/>
          <w:pgMar w:top="567" w:right="964" w:bottom="567" w:left="964" w:header="708" w:footer="708" w:gutter="0"/>
          <w:cols w:space="708"/>
          <w:docGrid w:linePitch="360"/>
        </w:sectPr>
      </w:pPr>
    </w:p>
    <w:p w14:paraId="1CD32BDA" w14:textId="77777777" w:rsidR="00C313BF" w:rsidRDefault="00C313BF" w:rsidP="00C313BF">
      <w:pPr>
        <w:pStyle w:val="BodyText3"/>
        <w:ind w:left="709"/>
        <w:jc w:val="center"/>
      </w:pPr>
      <w:r>
        <w:rPr>
          <w:b/>
          <w:u w:val="single"/>
        </w:rPr>
        <w:lastRenderedPageBreak/>
        <w:t>ADVICE, GUIDANCE AND INFORMATION</w:t>
      </w:r>
    </w:p>
    <w:p w14:paraId="6C461EB6" w14:textId="77777777" w:rsidR="008436F0" w:rsidRDefault="008436F0" w:rsidP="008436F0">
      <w:pPr>
        <w:pStyle w:val="Heading2"/>
        <w:ind w:left="567"/>
        <w:rPr>
          <w:rFonts w:ascii="Arial" w:hAnsi="Arial" w:cs="Arial"/>
          <w:b/>
          <w:sz w:val="24"/>
          <w:szCs w:val="24"/>
        </w:rPr>
      </w:pPr>
    </w:p>
    <w:p w14:paraId="5915281F" w14:textId="77777777" w:rsidR="008436F0" w:rsidRPr="00827658" w:rsidRDefault="008436F0" w:rsidP="008436F0">
      <w:pPr>
        <w:pStyle w:val="Heading2"/>
        <w:ind w:left="567"/>
        <w:rPr>
          <w:rFonts w:ascii="Arial" w:hAnsi="Arial" w:cs="Arial"/>
          <w:b/>
          <w:sz w:val="24"/>
          <w:szCs w:val="24"/>
        </w:rPr>
      </w:pPr>
      <w:r w:rsidRPr="00827658">
        <w:rPr>
          <w:rFonts w:ascii="Arial" w:hAnsi="Arial" w:cs="Arial"/>
          <w:b/>
          <w:sz w:val="24"/>
          <w:szCs w:val="24"/>
        </w:rPr>
        <w:t>Introduction</w:t>
      </w:r>
      <w:r>
        <w:rPr>
          <w:rFonts w:ascii="Arial" w:hAnsi="Arial" w:cs="Arial"/>
          <w:b/>
          <w:sz w:val="24"/>
          <w:szCs w:val="24"/>
        </w:rPr>
        <w:t xml:space="preserve"> </w:t>
      </w:r>
    </w:p>
    <w:p w14:paraId="1BB11EC8" w14:textId="77777777" w:rsidR="008436F0" w:rsidRPr="00827658" w:rsidRDefault="008436F0" w:rsidP="008436F0">
      <w:pPr>
        <w:rPr>
          <w:rFonts w:ascii="Arial" w:hAnsi="Arial" w:cs="Arial"/>
          <w:sz w:val="24"/>
          <w:szCs w:val="24"/>
        </w:rPr>
      </w:pPr>
    </w:p>
    <w:p w14:paraId="74F6993F" w14:textId="20C97E37" w:rsidR="008436F0" w:rsidRPr="00677A5E" w:rsidRDefault="008436F0" w:rsidP="008436F0">
      <w:pPr>
        <w:pStyle w:val="BodyTextIndent3"/>
        <w:ind w:left="567"/>
      </w:pPr>
      <w:r w:rsidRPr="00D40348">
        <w:t xml:space="preserve">From </w:t>
      </w:r>
      <w:r w:rsidR="00D85DA7">
        <w:t>1 September 2003 Governing Board</w:t>
      </w:r>
      <w:r w:rsidRPr="00D40348">
        <w:t xml:space="preserve">s of all </w:t>
      </w:r>
      <w:r w:rsidR="00571401" w:rsidRPr="00D40348">
        <w:t xml:space="preserve">local </w:t>
      </w:r>
      <w:proofErr w:type="gramStart"/>
      <w:r w:rsidR="00571401" w:rsidRPr="00D40348">
        <w:t xml:space="preserve">authority </w:t>
      </w:r>
      <w:r w:rsidRPr="00D40348">
        <w:t>maintained</w:t>
      </w:r>
      <w:proofErr w:type="gramEnd"/>
      <w:r w:rsidRPr="00D40348">
        <w:t xml:space="preserve"> schools and maintained nursery schools in England are required, under Section 29 of the Education Act 2002 to have in place a procedure to deal with complaints relating to the school and to any community facilities or services that the school provides. A guidance document for parents on making complaints does not satisfy the legislative requirement. A separate and distinct policy must be in place. It is rec</w:t>
      </w:r>
      <w:r w:rsidR="00D40348" w:rsidRPr="00D40348">
        <w:t>ommended that the G</w:t>
      </w:r>
      <w:r w:rsidR="00EC05FC" w:rsidRPr="00D40348">
        <w:t xml:space="preserve">overning </w:t>
      </w:r>
      <w:r w:rsidR="00D40348" w:rsidRPr="00D40348">
        <w:t>B</w:t>
      </w:r>
      <w:r w:rsidR="00EC05FC" w:rsidRPr="00D40348">
        <w:t>oard</w:t>
      </w:r>
      <w:r w:rsidRPr="00D40348">
        <w:t xml:space="preserve"> ensures that any </w:t>
      </w:r>
      <w:proofErr w:type="gramStart"/>
      <w:r w:rsidRPr="00D40348">
        <w:t>third party</w:t>
      </w:r>
      <w:proofErr w:type="gramEnd"/>
      <w:r w:rsidRPr="00D40348">
        <w:t xml:space="preserve"> providers, offering community facilities or services through the school premises or using school facilities, have their own complaints procedure in place. The law also requires the school’s complaints procedure to be </w:t>
      </w:r>
      <w:proofErr w:type="spellStart"/>
      <w:r w:rsidRPr="00D40348">
        <w:t>publicised</w:t>
      </w:r>
      <w:proofErr w:type="spellEnd"/>
      <w:r w:rsidRPr="00606E15">
        <w:t>.</w:t>
      </w:r>
      <w:r w:rsidR="00477A70" w:rsidRPr="00606E15">
        <w:t xml:space="preserve"> This document provides additional Advice, Guidance and Information to assist Schools in the day to day operation </w:t>
      </w:r>
      <w:r w:rsidR="005328CA" w:rsidRPr="00606E15">
        <w:t>of</w:t>
      </w:r>
      <w:r w:rsidR="00477A70" w:rsidRPr="00606E15">
        <w:t xml:space="preserve"> the Complaints Procedure adopted by the School</w:t>
      </w:r>
      <w:r w:rsidR="005328CA" w:rsidRPr="00606E15">
        <w:t xml:space="preserve"> and is not intended</w:t>
      </w:r>
      <w:r w:rsidR="006D7D90" w:rsidRPr="00606E15">
        <w:t xml:space="preserve"> to be distributed more widely</w:t>
      </w:r>
      <w:r w:rsidR="00477A70" w:rsidRPr="00606E15">
        <w:t xml:space="preserve">. </w:t>
      </w:r>
      <w:r w:rsidR="00E74B32" w:rsidRPr="00677A5E">
        <w:t>The Governing B</w:t>
      </w:r>
      <w:r w:rsidR="007C33D6" w:rsidRPr="00677A5E">
        <w:t xml:space="preserve">oard needs to formally adopt the procedure. It </w:t>
      </w:r>
      <w:r w:rsidR="00D85DA7">
        <w:t>is essential to adopt the procedure</w:t>
      </w:r>
      <w:r w:rsidR="007C33D6" w:rsidRPr="00677A5E">
        <w:t xml:space="preserve"> in its entirety and follow the requirements set out in the Advice, Guidance and Information which provides more detail of the process as well as guidance to Governing Boards in respect of external complaints</w:t>
      </w:r>
      <w:r w:rsidR="00677A5E">
        <w:t>.</w:t>
      </w:r>
    </w:p>
    <w:p w14:paraId="336207BD" w14:textId="77777777" w:rsidR="008436F0" w:rsidRPr="00606E15" w:rsidRDefault="008436F0" w:rsidP="008436F0">
      <w:pPr>
        <w:pStyle w:val="BodyTextIndent3"/>
        <w:ind w:left="567"/>
      </w:pPr>
    </w:p>
    <w:p w14:paraId="52CFAF42" w14:textId="147C7345" w:rsidR="008436F0" w:rsidRPr="00D40348" w:rsidRDefault="008436F0" w:rsidP="008436F0">
      <w:pPr>
        <w:pStyle w:val="BodyTextIndent3"/>
        <w:ind w:left="567"/>
      </w:pPr>
      <w:r w:rsidRPr="00D40348">
        <w:t>It is the responsibil</w:t>
      </w:r>
      <w:r w:rsidR="00EC05FC" w:rsidRPr="00D40348">
        <w:t>ity of a school's Governing Board</w:t>
      </w:r>
      <w:r w:rsidRPr="00D40348">
        <w:t xml:space="preserve"> to resolve a complaint received by a school and it is, therefore, important to have a procedure for doing so which is clear and available to</w:t>
      </w:r>
      <w:r w:rsidR="005328CA">
        <w:t xml:space="preserve"> Governors, employees, parents, </w:t>
      </w:r>
      <w:r w:rsidRPr="00D40348">
        <w:t>carers and members of the public. Complainants are not limited to parents or carers of pupils registered at the school,</w:t>
      </w:r>
      <w:r w:rsidR="00C17B86" w:rsidRPr="00D40348">
        <w:t xml:space="preserve"> members of the public may make a complaint about any provision of facilities or services that the school provides, unless separate statutory procedures apply.</w:t>
      </w:r>
      <w:r w:rsidRPr="00D40348">
        <w:t xml:space="preserve"> </w:t>
      </w:r>
    </w:p>
    <w:p w14:paraId="04834967" w14:textId="77777777" w:rsidR="005E51E4" w:rsidRPr="00D40348" w:rsidRDefault="005E51E4" w:rsidP="008436F0">
      <w:pPr>
        <w:pStyle w:val="BodyTextIndent3"/>
        <w:ind w:left="567"/>
      </w:pPr>
    </w:p>
    <w:p w14:paraId="3BA3A067" w14:textId="167D4FDE" w:rsidR="005E51E4" w:rsidRPr="00FB7464" w:rsidRDefault="005E51E4" w:rsidP="008436F0">
      <w:pPr>
        <w:pStyle w:val="BodyTextIndent3"/>
        <w:ind w:left="567"/>
      </w:pPr>
      <w:r w:rsidRPr="00FB7464">
        <w:t>A c</w:t>
      </w:r>
      <w:r w:rsidR="003F4666" w:rsidRPr="00FB7464">
        <w:t>h</w:t>
      </w:r>
      <w:r w:rsidRPr="00FB7464">
        <w:t>art showing the types of complaint which are not within the scope of this procedure is sho</w:t>
      </w:r>
      <w:r w:rsidR="00A9486F">
        <w:t>wn on page 7</w:t>
      </w:r>
      <w:r w:rsidR="00D85DA7">
        <w:t xml:space="preserve"> of the model procedure</w:t>
      </w:r>
      <w:r w:rsidRPr="00FB7464">
        <w:t>.</w:t>
      </w:r>
    </w:p>
    <w:p w14:paraId="0F4D5ACD" w14:textId="77777777" w:rsidR="005E51E4" w:rsidRDefault="005E51E4" w:rsidP="008436F0">
      <w:pPr>
        <w:pStyle w:val="BodyTextIndent3"/>
        <w:ind w:left="567"/>
        <w:rPr>
          <w:b/>
        </w:rPr>
      </w:pPr>
    </w:p>
    <w:p w14:paraId="25A1139C" w14:textId="77777777" w:rsidR="008436F0" w:rsidRPr="00827658" w:rsidRDefault="008436F0" w:rsidP="008436F0">
      <w:pPr>
        <w:pStyle w:val="BodyTextIndent3"/>
        <w:ind w:left="567"/>
      </w:pPr>
      <w:r w:rsidRPr="00827658">
        <w:t>The school may wish to appoint a School Complaints Co-</w:t>
      </w:r>
      <w:proofErr w:type="spellStart"/>
      <w:r w:rsidRPr="00827658">
        <w:t>ordinator</w:t>
      </w:r>
      <w:proofErr w:type="spellEnd"/>
      <w:r w:rsidRPr="00827658">
        <w:t>, who may be the Headteacher. Whether or not a formal role is designated it will be important for the school to have mechanisms to track, collate and record complaints received.</w:t>
      </w:r>
    </w:p>
    <w:p w14:paraId="79C962C1" w14:textId="77777777" w:rsidR="008436F0" w:rsidRPr="00827658" w:rsidRDefault="008436F0" w:rsidP="002D551D">
      <w:pPr>
        <w:pStyle w:val="BodyTextIndent3"/>
        <w:ind w:left="0"/>
      </w:pPr>
    </w:p>
    <w:p w14:paraId="3DDE6D5D" w14:textId="26744C92" w:rsidR="005E51E4" w:rsidRDefault="008436F0" w:rsidP="00073CA0">
      <w:pPr>
        <w:pStyle w:val="BodyTextIndent3"/>
        <w:ind w:left="560"/>
        <w:rPr>
          <w:b/>
        </w:rPr>
      </w:pPr>
      <w:r w:rsidRPr="00147FE2">
        <w:rPr>
          <w:b/>
        </w:rPr>
        <w:t xml:space="preserve">The Headteacher is </w:t>
      </w:r>
      <w:r w:rsidRPr="00E321A2">
        <w:rPr>
          <w:b/>
        </w:rPr>
        <w:t>strongly requested</w:t>
      </w:r>
      <w:r w:rsidR="00073CA0" w:rsidRPr="00E321A2">
        <w:rPr>
          <w:b/>
        </w:rPr>
        <w:t xml:space="preserve"> </w:t>
      </w:r>
      <w:r w:rsidRPr="00E321A2">
        <w:rPr>
          <w:b/>
        </w:rPr>
        <w:t>to consult with the local authority, through the Children’s Services</w:t>
      </w:r>
      <w:r w:rsidR="00073CA0" w:rsidRPr="00E321A2">
        <w:rPr>
          <w:b/>
        </w:rPr>
        <w:t xml:space="preserve"> </w:t>
      </w:r>
      <w:r w:rsidRPr="00E321A2">
        <w:rPr>
          <w:b/>
        </w:rPr>
        <w:t>Complaints Co-</w:t>
      </w:r>
      <w:proofErr w:type="spellStart"/>
      <w:r w:rsidRPr="00E321A2">
        <w:rPr>
          <w:b/>
        </w:rPr>
        <w:t>ordinator</w:t>
      </w:r>
      <w:proofErr w:type="spellEnd"/>
      <w:r w:rsidRPr="00E321A2">
        <w:rPr>
          <w:b/>
        </w:rPr>
        <w:t xml:space="preserve">, for advice on the </w:t>
      </w:r>
      <w:r w:rsidRPr="00026B5B">
        <w:rPr>
          <w:b/>
        </w:rPr>
        <w:t xml:space="preserve">appropriate </w:t>
      </w:r>
      <w:r w:rsidRPr="00147FE2">
        <w:rPr>
          <w:b/>
        </w:rPr>
        <w:t>procedure for</w:t>
      </w:r>
      <w:r w:rsidR="00073CA0">
        <w:rPr>
          <w:b/>
        </w:rPr>
        <w:t xml:space="preserve"> </w:t>
      </w:r>
      <w:r w:rsidRPr="00147FE2">
        <w:rPr>
          <w:b/>
        </w:rPr>
        <w:t xml:space="preserve">dealing with a complaint </w:t>
      </w:r>
      <w:r w:rsidR="005E51E4">
        <w:rPr>
          <w:b/>
        </w:rPr>
        <w:t>that may fall into one of the ‘out of scope’ categories.</w:t>
      </w:r>
    </w:p>
    <w:p w14:paraId="19166E51" w14:textId="77777777" w:rsidR="008436F0" w:rsidRPr="008436F0" w:rsidRDefault="008436F0" w:rsidP="00073CA0">
      <w:pPr>
        <w:pStyle w:val="BodyTextIndent3"/>
        <w:ind w:left="560"/>
        <w:rPr>
          <w:b/>
        </w:rPr>
      </w:pPr>
      <w:r w:rsidRPr="00E04907">
        <w:rPr>
          <w:b/>
          <w:color w:val="4F81BD" w:themeColor="accent1"/>
        </w:rPr>
        <w:t xml:space="preserve"> </w:t>
      </w:r>
    </w:p>
    <w:p w14:paraId="0C92D1A0" w14:textId="77777777" w:rsidR="008436F0" w:rsidRPr="00E321A2" w:rsidRDefault="008436F0" w:rsidP="008436F0">
      <w:pPr>
        <w:pStyle w:val="BodyTextIndent3"/>
        <w:ind w:left="560"/>
        <w:rPr>
          <w:b/>
        </w:rPr>
      </w:pPr>
      <w:r w:rsidRPr="00E321A2">
        <w:t xml:space="preserve">It is very helpful to identify at an early stage any complaint where the authority may still have a role in the process of resolution and for specialist advice to be offered where the issues are of considerable complexity or demand particular expertise. </w:t>
      </w:r>
    </w:p>
    <w:p w14:paraId="7780A370" w14:textId="77777777" w:rsidR="008436F0" w:rsidRPr="00E321A2" w:rsidRDefault="008436F0" w:rsidP="008436F0">
      <w:pPr>
        <w:jc w:val="both"/>
        <w:rPr>
          <w:rFonts w:ascii="Arial" w:hAnsi="Arial" w:cs="Arial"/>
          <w:sz w:val="24"/>
          <w:szCs w:val="24"/>
        </w:rPr>
      </w:pPr>
    </w:p>
    <w:p w14:paraId="1D0B085C" w14:textId="77777777" w:rsidR="008436F0" w:rsidRPr="00E321A2" w:rsidRDefault="008436F0" w:rsidP="00070F07">
      <w:pPr>
        <w:ind w:left="560" w:firstLine="16"/>
        <w:jc w:val="both"/>
        <w:rPr>
          <w:rFonts w:ascii="Arial" w:hAnsi="Arial" w:cs="Arial"/>
          <w:i/>
          <w:sz w:val="24"/>
          <w:szCs w:val="24"/>
        </w:rPr>
      </w:pPr>
      <w:r w:rsidRPr="00E321A2">
        <w:rPr>
          <w:rFonts w:ascii="Arial" w:hAnsi="Arial" w:cs="Arial"/>
          <w:b/>
          <w:i/>
          <w:sz w:val="24"/>
          <w:szCs w:val="24"/>
        </w:rPr>
        <w:t>*</w:t>
      </w:r>
      <w:r w:rsidRPr="001159A3">
        <w:rPr>
          <w:rFonts w:ascii="Arial" w:hAnsi="Arial" w:cs="Arial"/>
          <w:i/>
          <w:sz w:val="24"/>
          <w:szCs w:val="24"/>
        </w:rPr>
        <w:t>The LA should investigate a</w:t>
      </w:r>
      <w:r w:rsidR="001159A3" w:rsidRPr="001159A3">
        <w:rPr>
          <w:rFonts w:ascii="Arial" w:hAnsi="Arial" w:cs="Arial"/>
          <w:i/>
          <w:sz w:val="24"/>
          <w:szCs w:val="24"/>
        </w:rPr>
        <w:t xml:space="preserve"> complaint where the pupil has</w:t>
      </w:r>
      <w:r w:rsidR="00070F07" w:rsidRPr="001159A3">
        <w:rPr>
          <w:rFonts w:ascii="Arial" w:hAnsi="Arial" w:cs="Arial"/>
          <w:i/>
          <w:sz w:val="24"/>
          <w:szCs w:val="24"/>
        </w:rPr>
        <w:t xml:space="preserve"> </w:t>
      </w:r>
      <w:r w:rsidR="001159A3" w:rsidRPr="001159A3">
        <w:rPr>
          <w:rFonts w:ascii="Arial" w:hAnsi="Arial" w:cs="Arial"/>
          <w:i/>
          <w:sz w:val="24"/>
          <w:szCs w:val="24"/>
        </w:rPr>
        <w:t>an education and Health Care (</w:t>
      </w:r>
      <w:r w:rsidR="00070F07" w:rsidRPr="001159A3">
        <w:rPr>
          <w:rFonts w:ascii="Arial" w:hAnsi="Arial" w:cs="Arial"/>
          <w:i/>
          <w:sz w:val="24"/>
          <w:szCs w:val="24"/>
        </w:rPr>
        <w:t>EHC) Plan</w:t>
      </w:r>
      <w:r w:rsidRPr="001159A3">
        <w:rPr>
          <w:rFonts w:ascii="Arial" w:hAnsi="Arial" w:cs="Arial"/>
          <w:i/>
          <w:sz w:val="24"/>
          <w:szCs w:val="24"/>
        </w:rPr>
        <w:t xml:space="preserve"> </w:t>
      </w:r>
      <w:r w:rsidRPr="001159A3">
        <w:rPr>
          <w:rFonts w:ascii="Arial" w:hAnsi="Arial" w:cs="Arial"/>
          <w:b/>
          <w:i/>
          <w:sz w:val="24"/>
          <w:szCs w:val="24"/>
        </w:rPr>
        <w:t xml:space="preserve">and </w:t>
      </w:r>
      <w:r w:rsidR="001159A3" w:rsidRPr="001159A3">
        <w:rPr>
          <w:rFonts w:ascii="Arial" w:hAnsi="Arial" w:cs="Arial"/>
          <w:i/>
          <w:sz w:val="24"/>
          <w:szCs w:val="24"/>
        </w:rPr>
        <w:t>the complaint is related to the</w:t>
      </w:r>
      <w:r w:rsidR="00070F07" w:rsidRPr="001159A3">
        <w:rPr>
          <w:rFonts w:ascii="Arial" w:hAnsi="Arial" w:cs="Arial"/>
          <w:i/>
          <w:sz w:val="24"/>
          <w:szCs w:val="24"/>
        </w:rPr>
        <w:t xml:space="preserve"> EHC plan </w:t>
      </w:r>
      <w:r w:rsidRPr="001159A3">
        <w:rPr>
          <w:rFonts w:ascii="Arial" w:hAnsi="Arial" w:cs="Arial"/>
          <w:i/>
          <w:sz w:val="24"/>
          <w:szCs w:val="24"/>
        </w:rPr>
        <w:t>or the</w:t>
      </w:r>
      <w:r w:rsidR="00070F07" w:rsidRPr="001159A3">
        <w:rPr>
          <w:rFonts w:ascii="Arial" w:hAnsi="Arial" w:cs="Arial"/>
          <w:i/>
          <w:sz w:val="24"/>
          <w:szCs w:val="24"/>
        </w:rPr>
        <w:t xml:space="preserve"> </w:t>
      </w:r>
      <w:r w:rsidRPr="001159A3">
        <w:rPr>
          <w:rFonts w:ascii="Arial" w:hAnsi="Arial" w:cs="Arial"/>
          <w:i/>
          <w:sz w:val="24"/>
          <w:szCs w:val="24"/>
        </w:rPr>
        <w:t>conduct of any centrally employed authority staff responsible for the provision</w:t>
      </w:r>
      <w:r w:rsidR="00070F07" w:rsidRPr="001159A3">
        <w:rPr>
          <w:rFonts w:ascii="Arial" w:hAnsi="Arial" w:cs="Arial"/>
          <w:i/>
          <w:sz w:val="24"/>
          <w:szCs w:val="24"/>
        </w:rPr>
        <w:t xml:space="preserve"> </w:t>
      </w:r>
      <w:r w:rsidR="001159A3" w:rsidRPr="001159A3">
        <w:rPr>
          <w:rFonts w:ascii="Arial" w:hAnsi="Arial" w:cs="Arial"/>
          <w:i/>
          <w:sz w:val="24"/>
          <w:szCs w:val="24"/>
        </w:rPr>
        <w:t>made through the</w:t>
      </w:r>
      <w:r w:rsidR="00070F07" w:rsidRPr="001159A3">
        <w:rPr>
          <w:rFonts w:ascii="Arial" w:hAnsi="Arial" w:cs="Arial"/>
          <w:i/>
          <w:sz w:val="24"/>
          <w:szCs w:val="24"/>
        </w:rPr>
        <w:t xml:space="preserve"> EHC plan</w:t>
      </w:r>
      <w:r w:rsidRPr="001159A3">
        <w:rPr>
          <w:rFonts w:ascii="Arial" w:hAnsi="Arial" w:cs="Arial"/>
          <w:i/>
          <w:sz w:val="24"/>
          <w:szCs w:val="24"/>
        </w:rPr>
        <w:t>. Complaints concerning the provision for children</w:t>
      </w:r>
      <w:r w:rsidR="00070F07" w:rsidRPr="001159A3">
        <w:rPr>
          <w:rFonts w:ascii="Arial" w:hAnsi="Arial" w:cs="Arial"/>
          <w:i/>
          <w:sz w:val="24"/>
          <w:szCs w:val="24"/>
        </w:rPr>
        <w:t xml:space="preserve"> </w:t>
      </w:r>
      <w:r w:rsidR="001159A3" w:rsidRPr="001159A3">
        <w:rPr>
          <w:rFonts w:ascii="Arial" w:hAnsi="Arial" w:cs="Arial"/>
          <w:i/>
          <w:sz w:val="24"/>
          <w:szCs w:val="24"/>
        </w:rPr>
        <w:t>with</w:t>
      </w:r>
      <w:r w:rsidR="00070F07" w:rsidRPr="001159A3">
        <w:rPr>
          <w:rFonts w:ascii="Arial" w:hAnsi="Arial" w:cs="Arial"/>
          <w:i/>
          <w:sz w:val="24"/>
          <w:szCs w:val="24"/>
        </w:rPr>
        <w:t xml:space="preserve"> special educational nee</w:t>
      </w:r>
      <w:r w:rsidR="001159A3" w:rsidRPr="001159A3">
        <w:rPr>
          <w:rFonts w:ascii="Arial" w:hAnsi="Arial" w:cs="Arial"/>
          <w:i/>
          <w:sz w:val="24"/>
          <w:szCs w:val="24"/>
        </w:rPr>
        <w:t>ds and/or learning difficulties</w:t>
      </w:r>
      <w:r w:rsidRPr="001159A3">
        <w:rPr>
          <w:rFonts w:ascii="Arial" w:hAnsi="Arial" w:cs="Arial"/>
          <w:i/>
          <w:sz w:val="24"/>
          <w:szCs w:val="24"/>
        </w:rPr>
        <w:t xml:space="preserve"> should be discussed with the Local</w:t>
      </w:r>
      <w:r w:rsidR="00070F07" w:rsidRPr="001159A3">
        <w:rPr>
          <w:rFonts w:ascii="Arial" w:hAnsi="Arial" w:cs="Arial"/>
          <w:i/>
          <w:sz w:val="24"/>
          <w:szCs w:val="24"/>
        </w:rPr>
        <w:t xml:space="preserve"> </w:t>
      </w:r>
      <w:r w:rsidRPr="001159A3">
        <w:rPr>
          <w:rFonts w:ascii="Arial" w:hAnsi="Arial" w:cs="Arial"/>
          <w:i/>
          <w:sz w:val="24"/>
          <w:szCs w:val="24"/>
        </w:rPr>
        <w:t>Inclusion Officer, before investigation and response by the school</w:t>
      </w:r>
      <w:r w:rsidRPr="00E321A2">
        <w:rPr>
          <w:rFonts w:ascii="Arial" w:hAnsi="Arial" w:cs="Arial"/>
          <w:i/>
          <w:sz w:val="24"/>
          <w:szCs w:val="24"/>
        </w:rPr>
        <w:t>.</w:t>
      </w:r>
    </w:p>
    <w:p w14:paraId="4B4C70E3" w14:textId="77777777" w:rsidR="008436F0" w:rsidRPr="00E321A2" w:rsidRDefault="008436F0" w:rsidP="008436F0">
      <w:pPr>
        <w:ind w:left="709"/>
        <w:jc w:val="both"/>
        <w:rPr>
          <w:rFonts w:ascii="Arial" w:hAnsi="Arial" w:cs="Arial"/>
          <w:i/>
          <w:sz w:val="24"/>
          <w:szCs w:val="24"/>
        </w:rPr>
      </w:pPr>
    </w:p>
    <w:p w14:paraId="4348B6B2" w14:textId="77777777" w:rsidR="00F6199E" w:rsidRDefault="00F6199E" w:rsidP="00FB7464">
      <w:pPr>
        <w:pStyle w:val="BodyTextIndent3"/>
        <w:ind w:left="567"/>
        <w:rPr>
          <w:b/>
        </w:rPr>
      </w:pPr>
    </w:p>
    <w:p w14:paraId="4E938889" w14:textId="0B50D299" w:rsidR="008436F0" w:rsidRPr="00026B5B" w:rsidRDefault="008436F0" w:rsidP="00FB7464">
      <w:pPr>
        <w:pStyle w:val="BodyTextIndent3"/>
        <w:ind w:left="567"/>
        <w:rPr>
          <w:b/>
        </w:rPr>
      </w:pPr>
      <w:r>
        <w:rPr>
          <w:b/>
        </w:rPr>
        <w:lastRenderedPageBreak/>
        <w:t>The Local A</w:t>
      </w:r>
      <w:r w:rsidRPr="00BC2C6D">
        <w:rPr>
          <w:b/>
        </w:rPr>
        <w:t>uthority</w:t>
      </w:r>
      <w:r w:rsidR="005E51E4">
        <w:rPr>
          <w:b/>
        </w:rPr>
        <w:t xml:space="preserve"> (LA)</w:t>
      </w:r>
      <w:r w:rsidRPr="00BC2C6D">
        <w:rPr>
          <w:b/>
        </w:rPr>
        <w:t xml:space="preserve"> does not have a formal role in relation to the investigation and adjudication of school complaints</w:t>
      </w:r>
      <w:r w:rsidR="005E51E4">
        <w:rPr>
          <w:b/>
        </w:rPr>
        <w:t xml:space="preserve"> that are within the scope of the policy. </w:t>
      </w:r>
      <w:r w:rsidR="005E51E4">
        <w:t>However, advice from appropriate LA</w:t>
      </w:r>
      <w:r w:rsidRPr="00BC2C6D">
        <w:t xml:space="preserve"> sections is available to </w:t>
      </w:r>
      <w:r>
        <w:t xml:space="preserve">provide guidance to </w:t>
      </w:r>
      <w:r w:rsidRPr="00BC2C6D">
        <w:t>Headteachers and Chairs of Governors in responding to complaints,</w:t>
      </w:r>
      <w:r>
        <w:t xml:space="preserve"> c</w:t>
      </w:r>
      <w:r w:rsidRPr="00BC2C6D">
        <w:t>oncerning</w:t>
      </w:r>
      <w:r>
        <w:t xml:space="preserve"> </w:t>
      </w:r>
      <w:r w:rsidRPr="00BC2C6D">
        <w:t xml:space="preserve">matters of procedure and substance. </w:t>
      </w:r>
      <w:r w:rsidRPr="00026B5B">
        <w:rPr>
          <w:b/>
        </w:rPr>
        <w:t>In the first instance schools are requested to contact the Complaints Co-</w:t>
      </w:r>
      <w:proofErr w:type="spellStart"/>
      <w:r w:rsidRPr="00026B5B">
        <w:rPr>
          <w:b/>
        </w:rPr>
        <w:t>ordinator</w:t>
      </w:r>
      <w:proofErr w:type="spellEnd"/>
      <w:r w:rsidRPr="00026B5B">
        <w:rPr>
          <w:b/>
        </w:rPr>
        <w:t xml:space="preserve"> for Children’s Services </w:t>
      </w:r>
      <w:r w:rsidR="005E51E4">
        <w:rPr>
          <w:b/>
        </w:rPr>
        <w:t xml:space="preserve">through </w:t>
      </w:r>
      <w:r w:rsidR="001159A3">
        <w:rPr>
          <w:b/>
        </w:rPr>
        <w:t>the Complaints Administrator</w:t>
      </w:r>
      <w:r w:rsidR="00FB7464">
        <w:rPr>
          <w:b/>
        </w:rPr>
        <w:t xml:space="preserve"> </w:t>
      </w:r>
      <w:r w:rsidRPr="00026B5B">
        <w:rPr>
          <w:b/>
        </w:rPr>
        <w:t xml:space="preserve">who will be able to signpost where the most appropriate source of advice may be found. </w:t>
      </w:r>
    </w:p>
    <w:p w14:paraId="0CE9C1F8" w14:textId="77777777" w:rsidR="008436F0" w:rsidRDefault="008436F0" w:rsidP="008436F0">
      <w:pPr>
        <w:pStyle w:val="BodyTextIndent3"/>
        <w:ind w:left="567"/>
        <w:rPr>
          <w:color w:val="FF0000"/>
        </w:rPr>
      </w:pPr>
    </w:p>
    <w:p w14:paraId="7EC30488" w14:textId="77777777" w:rsidR="008436F0" w:rsidRPr="00026B5B" w:rsidRDefault="008436F0" w:rsidP="008436F0">
      <w:pPr>
        <w:pStyle w:val="BodyTextIndent3"/>
        <w:ind w:left="567"/>
      </w:pPr>
      <w:r w:rsidRPr="00026B5B">
        <w:t xml:space="preserve">Depending on the nature of the complaint, the relevant sections of the LA where advice may be sought include: </w:t>
      </w:r>
    </w:p>
    <w:p w14:paraId="1A91D383" w14:textId="77777777" w:rsidR="008436F0" w:rsidRPr="00026B5B" w:rsidRDefault="008436F0" w:rsidP="008436F0">
      <w:pPr>
        <w:pStyle w:val="BodyTextIndent3"/>
        <w:ind w:left="567"/>
      </w:pPr>
    </w:p>
    <w:p w14:paraId="676C170A" w14:textId="77777777" w:rsidR="008436F0" w:rsidRPr="00026B5B" w:rsidRDefault="008436F0" w:rsidP="008436F0">
      <w:pPr>
        <w:pStyle w:val="BodyTextIndent3"/>
        <w:ind w:left="567"/>
      </w:pPr>
      <w:r w:rsidRPr="00026B5B">
        <w:t>Governor Support Service</w:t>
      </w:r>
    </w:p>
    <w:p w14:paraId="38BCBB4B" w14:textId="77777777" w:rsidR="008436F0" w:rsidRPr="00026B5B" w:rsidRDefault="008436F0" w:rsidP="008436F0">
      <w:pPr>
        <w:pStyle w:val="BodyTextIndent3"/>
        <w:ind w:left="567"/>
      </w:pPr>
      <w:r w:rsidRPr="00026B5B">
        <w:t>Children’s Services HR Advice and Guidance</w:t>
      </w:r>
    </w:p>
    <w:p w14:paraId="3B69EBDC" w14:textId="77777777" w:rsidR="008436F0" w:rsidRPr="00026B5B" w:rsidRDefault="008436F0" w:rsidP="008436F0">
      <w:pPr>
        <w:pStyle w:val="BodyTextIndent3"/>
        <w:ind w:left="567"/>
      </w:pPr>
      <w:r w:rsidRPr="00026B5B">
        <w:t>Education Improvement Service</w:t>
      </w:r>
    </w:p>
    <w:p w14:paraId="698A38ED" w14:textId="77777777" w:rsidR="008436F0" w:rsidRPr="00026B5B" w:rsidRDefault="008436F0" w:rsidP="008436F0">
      <w:pPr>
        <w:pStyle w:val="BodyTextIndent3"/>
        <w:ind w:left="567"/>
      </w:pPr>
      <w:r w:rsidRPr="00026B5B">
        <w:t>Special Educational Needs</w:t>
      </w:r>
    </w:p>
    <w:p w14:paraId="76B6CC6A" w14:textId="77777777" w:rsidR="008436F0" w:rsidRPr="00026B5B" w:rsidRDefault="008436F0" w:rsidP="008436F0">
      <w:pPr>
        <w:pStyle w:val="BodyTextIndent3"/>
        <w:ind w:left="567"/>
      </w:pPr>
      <w:r w:rsidRPr="00026B5B">
        <w:t>Health and Safety</w:t>
      </w:r>
    </w:p>
    <w:p w14:paraId="5DCCE30F" w14:textId="77777777" w:rsidR="008436F0" w:rsidRPr="00026B5B" w:rsidRDefault="008436F0" w:rsidP="008436F0">
      <w:pPr>
        <w:pStyle w:val="BodyTextIndent3"/>
        <w:ind w:left="567"/>
      </w:pPr>
      <w:r w:rsidRPr="00026B5B">
        <w:t>Student Services</w:t>
      </w:r>
    </w:p>
    <w:p w14:paraId="182FADAA" w14:textId="77777777" w:rsidR="008436F0" w:rsidRPr="00026B5B" w:rsidRDefault="008436F0" w:rsidP="008436F0">
      <w:pPr>
        <w:pStyle w:val="BodyTextIndent3"/>
        <w:ind w:left="567"/>
      </w:pPr>
      <w:r w:rsidRPr="00026B5B">
        <w:t>Safeguarding</w:t>
      </w:r>
    </w:p>
    <w:p w14:paraId="782605DB" w14:textId="77777777" w:rsidR="008436F0" w:rsidRPr="00026B5B" w:rsidRDefault="008436F0" w:rsidP="008436F0">
      <w:pPr>
        <w:pStyle w:val="BodyTextIndent3"/>
        <w:ind w:left="567"/>
      </w:pPr>
    </w:p>
    <w:p w14:paraId="65BB9E1D" w14:textId="77777777" w:rsidR="008436F0" w:rsidRPr="00026B5B" w:rsidRDefault="008436F0" w:rsidP="008436F0">
      <w:pPr>
        <w:pStyle w:val="BodyTextIndent3"/>
        <w:ind w:left="567"/>
      </w:pPr>
      <w:r w:rsidRPr="00026B5B">
        <w:t>For Church of England Voluntary Aided and Controlled Schools advice and guidance may be available from the Diocese.</w:t>
      </w:r>
    </w:p>
    <w:p w14:paraId="69ADAC9A" w14:textId="77777777" w:rsidR="008436F0" w:rsidRPr="00026B5B" w:rsidRDefault="008436F0" w:rsidP="008436F0">
      <w:pPr>
        <w:pStyle w:val="BodyTextIndent3"/>
        <w:ind w:left="567"/>
      </w:pPr>
    </w:p>
    <w:p w14:paraId="46C389A1" w14:textId="77777777" w:rsidR="008436F0" w:rsidRDefault="008436F0" w:rsidP="008436F0">
      <w:pPr>
        <w:pStyle w:val="BodyTextIndent3"/>
        <w:ind w:left="567"/>
      </w:pPr>
      <w:proofErr w:type="gramStart"/>
      <w:r w:rsidRPr="00827658">
        <w:t>Also</w:t>
      </w:r>
      <w:proofErr w:type="gramEnd"/>
      <w:r w:rsidRPr="00827658">
        <w:t xml:space="preserve"> any complaint that leads to a disciplinary investigation will be subject to a separate specific procedure.  The details of such investigations and any sanction applied are confidential but there will be a report back to the complainant giving as much feedback as is possible.</w:t>
      </w:r>
    </w:p>
    <w:p w14:paraId="5683BEBA" w14:textId="77777777" w:rsidR="008436F0" w:rsidRDefault="008436F0" w:rsidP="008436F0">
      <w:pPr>
        <w:pStyle w:val="BodyTextIndent3"/>
        <w:ind w:left="567"/>
      </w:pPr>
    </w:p>
    <w:p w14:paraId="1738CC3A" w14:textId="77777777" w:rsidR="008436F0" w:rsidRPr="00827658" w:rsidRDefault="008436F0" w:rsidP="008436F0">
      <w:pPr>
        <w:pStyle w:val="BodyTextIndent3"/>
        <w:ind w:left="567"/>
        <w:rPr>
          <w:b/>
        </w:rPr>
      </w:pPr>
      <w:r w:rsidRPr="00827658">
        <w:t xml:space="preserve">This document provides advice and guidance on how schools should respond to external complaints. </w:t>
      </w:r>
      <w:r w:rsidRPr="00827658">
        <w:rPr>
          <w:b/>
        </w:rPr>
        <w:t>It is important to note that anonymous complaints cannot be dealt with under this procedure.</w:t>
      </w:r>
    </w:p>
    <w:p w14:paraId="78FF7AB3" w14:textId="77777777" w:rsidR="008436F0" w:rsidRPr="00827658" w:rsidRDefault="008436F0" w:rsidP="008436F0">
      <w:pPr>
        <w:pStyle w:val="BodyTextIndent3"/>
        <w:ind w:left="567"/>
      </w:pPr>
    </w:p>
    <w:p w14:paraId="7C13169E" w14:textId="77777777" w:rsidR="0013380B" w:rsidRPr="001159A3" w:rsidRDefault="008436F0" w:rsidP="00073CA0">
      <w:pPr>
        <w:ind w:left="567"/>
        <w:jc w:val="both"/>
        <w:rPr>
          <w:rStyle w:val="Hyperlink"/>
          <w:rFonts w:ascii="Arial" w:hAnsi="Arial" w:cs="Arial"/>
          <w:i/>
          <w:color w:val="auto"/>
          <w:sz w:val="24"/>
          <w:szCs w:val="24"/>
        </w:rPr>
      </w:pPr>
      <w:r w:rsidRPr="00E321A2">
        <w:rPr>
          <w:rFonts w:ascii="Arial" w:hAnsi="Arial" w:cs="Arial"/>
          <w:i/>
          <w:sz w:val="24"/>
          <w:szCs w:val="24"/>
        </w:rPr>
        <w:t>Note: Derbyshire Information, Advice and Support Service for Special Educational Needs and Disability – (formerly the Derbyshire Parent Partnership Service)</w:t>
      </w:r>
      <w:r w:rsidR="00E1308E" w:rsidRPr="00E321A2">
        <w:rPr>
          <w:rFonts w:ascii="Arial" w:hAnsi="Arial" w:cs="Arial"/>
          <w:i/>
          <w:sz w:val="24"/>
          <w:szCs w:val="24"/>
        </w:rPr>
        <w:t xml:space="preserve"> offers </w:t>
      </w:r>
      <w:r w:rsidRPr="00E321A2">
        <w:rPr>
          <w:rFonts w:ascii="Arial" w:hAnsi="Arial" w:cs="Arial"/>
          <w:i/>
          <w:sz w:val="24"/>
          <w:szCs w:val="24"/>
        </w:rPr>
        <w:t>free confidential help, advice and support for parents/carers of children with special needs or at risk/have been excluded from the School.</w:t>
      </w:r>
      <w:r w:rsidR="00B61150">
        <w:rPr>
          <w:rFonts w:ascii="Arial" w:hAnsi="Arial" w:cs="Arial"/>
          <w:i/>
          <w:sz w:val="24"/>
          <w:szCs w:val="24"/>
        </w:rPr>
        <w:t xml:space="preserve"> </w:t>
      </w:r>
      <w:r w:rsidRPr="00E321A2">
        <w:rPr>
          <w:rFonts w:ascii="Arial" w:hAnsi="Arial" w:cs="Arial"/>
          <w:i/>
          <w:sz w:val="24"/>
          <w:szCs w:val="24"/>
        </w:rPr>
        <w:t>(Contact number 01629 533668</w:t>
      </w:r>
      <w:r w:rsidRPr="00E321A2">
        <w:rPr>
          <w:rFonts w:ascii="Arial" w:hAnsi="Arial" w:cs="Arial"/>
          <w:sz w:val="24"/>
          <w:szCs w:val="24"/>
        </w:rPr>
        <w:t xml:space="preserve">, </w:t>
      </w:r>
      <w:r w:rsidRPr="00E321A2">
        <w:rPr>
          <w:rFonts w:ascii="Arial" w:hAnsi="Arial" w:cs="Arial"/>
          <w:i/>
          <w:sz w:val="24"/>
          <w:szCs w:val="24"/>
        </w:rPr>
        <w:t xml:space="preserve">children/young people and parents can leave </w:t>
      </w:r>
      <w:r w:rsidR="002C29EE" w:rsidRPr="00E321A2">
        <w:rPr>
          <w:rFonts w:ascii="Arial" w:hAnsi="Arial" w:cs="Arial"/>
          <w:i/>
          <w:sz w:val="24"/>
          <w:szCs w:val="24"/>
        </w:rPr>
        <w:t>a message</w:t>
      </w:r>
      <w:r w:rsidRPr="00E321A2">
        <w:rPr>
          <w:rFonts w:ascii="Arial" w:hAnsi="Arial" w:cs="Arial"/>
          <w:i/>
          <w:sz w:val="24"/>
          <w:szCs w:val="24"/>
        </w:rPr>
        <w:t xml:space="preserve"> or email the service </w:t>
      </w:r>
      <w:r w:rsidRPr="001159A3">
        <w:rPr>
          <w:rFonts w:ascii="Arial" w:hAnsi="Arial" w:cs="Arial"/>
          <w:i/>
          <w:sz w:val="24"/>
          <w:szCs w:val="24"/>
        </w:rPr>
        <w:t>at</w:t>
      </w:r>
      <w:r w:rsidR="0013380B" w:rsidRPr="001159A3">
        <w:rPr>
          <w:rFonts w:ascii="Arial" w:hAnsi="Arial" w:cs="Arial"/>
          <w:i/>
          <w:sz w:val="24"/>
          <w:szCs w:val="24"/>
        </w:rPr>
        <w:t xml:space="preserve"> </w:t>
      </w:r>
      <w:hyperlink r:id="rId15" w:history="1">
        <w:r w:rsidR="0013380B" w:rsidRPr="001159A3">
          <w:rPr>
            <w:rStyle w:val="Hyperlink"/>
            <w:rFonts w:ascii="Arial" w:hAnsi="Arial" w:cs="Arial"/>
            <w:i/>
            <w:color w:val="auto"/>
            <w:sz w:val="24"/>
            <w:szCs w:val="24"/>
          </w:rPr>
          <w:t>www.derbyshireiass.co.uk</w:t>
        </w:r>
      </w:hyperlink>
      <w:r w:rsidR="00F8115D" w:rsidRPr="001159A3">
        <w:rPr>
          <w:rStyle w:val="Hyperlink"/>
          <w:rFonts w:ascii="Arial" w:hAnsi="Arial" w:cs="Arial"/>
          <w:i/>
          <w:color w:val="auto"/>
          <w:sz w:val="24"/>
          <w:szCs w:val="24"/>
        </w:rPr>
        <w:t>.</w:t>
      </w:r>
    </w:p>
    <w:p w14:paraId="03579354" w14:textId="77777777" w:rsidR="008436F0" w:rsidRPr="001159A3" w:rsidRDefault="008436F0" w:rsidP="008436F0">
      <w:pPr>
        <w:jc w:val="both"/>
        <w:rPr>
          <w:rFonts w:ascii="Arial" w:hAnsi="Arial" w:cs="Arial"/>
          <w:i/>
          <w:sz w:val="24"/>
          <w:szCs w:val="24"/>
        </w:rPr>
      </w:pPr>
    </w:p>
    <w:p w14:paraId="51BBAE98" w14:textId="00AAF2C5" w:rsidR="00F8115D" w:rsidRDefault="008436F0" w:rsidP="002C29EE">
      <w:pPr>
        <w:pStyle w:val="BodyText"/>
        <w:ind w:left="567"/>
        <w:rPr>
          <w:i/>
          <w:u w:val="none"/>
        </w:rPr>
      </w:pPr>
      <w:r w:rsidRPr="00C17E81">
        <w:rPr>
          <w:b w:val="0"/>
          <w:i/>
          <w:u w:val="none"/>
        </w:rPr>
        <w:t>The model Co</w:t>
      </w:r>
      <w:r w:rsidR="00571401" w:rsidRPr="00C17E81">
        <w:rPr>
          <w:b w:val="0"/>
          <w:i/>
          <w:u w:val="none"/>
        </w:rPr>
        <w:t xml:space="preserve">mplaints Procedure </w:t>
      </w:r>
      <w:r w:rsidR="001159A3">
        <w:rPr>
          <w:b w:val="0"/>
          <w:i/>
          <w:u w:val="none"/>
        </w:rPr>
        <w:t>reflects the</w:t>
      </w:r>
      <w:r w:rsidR="00571401" w:rsidRPr="00C17E81">
        <w:rPr>
          <w:b w:val="0"/>
          <w:i/>
          <w:u w:val="none"/>
        </w:rPr>
        <w:t xml:space="preserve"> Best Practice Advice for S</w:t>
      </w:r>
      <w:r w:rsidR="0013380B">
        <w:rPr>
          <w:b w:val="0"/>
          <w:i/>
          <w:u w:val="none"/>
        </w:rPr>
        <w:t>chool Complaints Procedures 2019</w:t>
      </w:r>
      <w:r w:rsidR="00B61150" w:rsidRPr="00C17E81">
        <w:rPr>
          <w:b w:val="0"/>
          <w:i/>
          <w:u w:val="none"/>
        </w:rPr>
        <w:t>*</w:t>
      </w:r>
      <w:r w:rsidR="00571401" w:rsidRPr="00C17E81">
        <w:rPr>
          <w:b w:val="0"/>
          <w:i/>
          <w:u w:val="none"/>
        </w:rPr>
        <w:t xml:space="preserve"> issued</w:t>
      </w:r>
      <w:r w:rsidRPr="00C17E81">
        <w:rPr>
          <w:b w:val="0"/>
          <w:i/>
          <w:u w:val="none"/>
        </w:rPr>
        <w:t xml:space="preserve">   by the Department</w:t>
      </w:r>
      <w:r w:rsidRPr="00C17E81">
        <w:rPr>
          <w:b w:val="0"/>
          <w:i/>
          <w:sz w:val="32"/>
          <w:szCs w:val="32"/>
          <w:u w:val="none"/>
        </w:rPr>
        <w:t xml:space="preserve"> </w:t>
      </w:r>
      <w:r w:rsidRPr="00C17E81">
        <w:rPr>
          <w:b w:val="0"/>
          <w:i/>
          <w:u w:val="none"/>
        </w:rPr>
        <w:t>for Education (DfE)</w:t>
      </w:r>
      <w:r w:rsidR="00571401" w:rsidRPr="00C17E81">
        <w:rPr>
          <w:b w:val="0"/>
          <w:i/>
          <w:u w:val="none"/>
        </w:rPr>
        <w:t>.</w:t>
      </w:r>
      <w:r w:rsidR="00571401">
        <w:rPr>
          <w:i/>
          <w:u w:val="none"/>
        </w:rPr>
        <w:t xml:space="preserve"> </w:t>
      </w:r>
      <w:r w:rsidRPr="00302368">
        <w:rPr>
          <w:i/>
          <w:u w:val="none"/>
        </w:rPr>
        <w:t xml:space="preserve"> It is important that schools </w:t>
      </w:r>
      <w:r>
        <w:rPr>
          <w:i/>
          <w:u w:val="none"/>
        </w:rPr>
        <w:t>also</w:t>
      </w:r>
      <w:r w:rsidRPr="00302368">
        <w:rPr>
          <w:i/>
          <w:u w:val="none"/>
        </w:rPr>
        <w:t xml:space="preserve"> take on board the </w:t>
      </w:r>
      <w:r>
        <w:rPr>
          <w:i/>
          <w:u w:val="none"/>
        </w:rPr>
        <w:t xml:space="preserve">following </w:t>
      </w:r>
      <w:r w:rsidRPr="00302368">
        <w:rPr>
          <w:i/>
          <w:u w:val="none"/>
        </w:rPr>
        <w:t>more detailed version de</w:t>
      </w:r>
      <w:r>
        <w:rPr>
          <w:i/>
          <w:u w:val="none"/>
        </w:rPr>
        <w:t>s</w:t>
      </w:r>
      <w:r w:rsidRPr="00302368">
        <w:rPr>
          <w:i/>
          <w:u w:val="none"/>
        </w:rPr>
        <w:t xml:space="preserve">cribing the actions to be carried out at each stage and considerations to be </w:t>
      </w:r>
      <w:proofErr w:type="gramStart"/>
      <w:r w:rsidRPr="00302368">
        <w:rPr>
          <w:i/>
          <w:u w:val="none"/>
        </w:rPr>
        <w:t>taken into account</w:t>
      </w:r>
      <w:proofErr w:type="gramEnd"/>
      <w:r w:rsidRPr="00302368">
        <w:rPr>
          <w:i/>
          <w:u w:val="none"/>
        </w:rPr>
        <w:t>, when implementing the process in particular circumstances.</w:t>
      </w:r>
      <w:r>
        <w:rPr>
          <w:i/>
          <w:u w:val="none"/>
        </w:rPr>
        <w:t xml:space="preserve"> Step by step implementation of the p</w:t>
      </w:r>
      <w:r w:rsidR="00A9486F">
        <w:rPr>
          <w:i/>
          <w:u w:val="none"/>
        </w:rPr>
        <w:t>rocedure is expanded from page 10 of this Advice, Guidance &amp; Information</w:t>
      </w:r>
      <w:r>
        <w:rPr>
          <w:i/>
          <w:u w:val="none"/>
        </w:rPr>
        <w:t xml:space="preserve"> document.</w:t>
      </w:r>
      <w:r w:rsidRPr="00302368">
        <w:rPr>
          <w:i/>
          <w:u w:val="none"/>
        </w:rPr>
        <w:t xml:space="preserve">    </w:t>
      </w:r>
    </w:p>
    <w:p w14:paraId="2825D616" w14:textId="77777777" w:rsidR="00571401" w:rsidRDefault="008436F0" w:rsidP="002C29EE">
      <w:pPr>
        <w:pStyle w:val="BodyText"/>
        <w:ind w:left="567"/>
        <w:rPr>
          <w:i/>
          <w:u w:val="none"/>
        </w:rPr>
      </w:pPr>
      <w:r w:rsidRPr="00302368">
        <w:rPr>
          <w:i/>
          <w:u w:val="none"/>
        </w:rPr>
        <w:t xml:space="preserve">  </w:t>
      </w:r>
    </w:p>
    <w:p w14:paraId="796B1441" w14:textId="61FC9DD4" w:rsidR="008436F0" w:rsidRPr="00302368" w:rsidRDefault="00B61150" w:rsidP="002C29EE">
      <w:pPr>
        <w:pStyle w:val="BodyText"/>
        <w:ind w:left="567"/>
        <w:rPr>
          <w:i/>
          <w:sz w:val="32"/>
          <w:szCs w:val="32"/>
          <w:u w:val="none"/>
        </w:rPr>
      </w:pPr>
      <w:r w:rsidRPr="00C17E81">
        <w:rPr>
          <w:b w:val="0"/>
          <w:i/>
          <w:u w:val="none"/>
        </w:rPr>
        <w:t>*This non statutory guidance was designed to share best practice with</w:t>
      </w:r>
      <w:r w:rsidR="002C29EE">
        <w:rPr>
          <w:b w:val="0"/>
          <w:i/>
          <w:u w:val="none"/>
        </w:rPr>
        <w:t xml:space="preserve"> </w:t>
      </w:r>
      <w:r w:rsidR="00F8115D">
        <w:rPr>
          <w:b w:val="0"/>
          <w:i/>
          <w:u w:val="none"/>
        </w:rPr>
        <w:t>s</w:t>
      </w:r>
      <w:r w:rsidR="00D40348">
        <w:rPr>
          <w:b w:val="0"/>
          <w:i/>
          <w:u w:val="none"/>
        </w:rPr>
        <w:t>chool leaders and Governing B</w:t>
      </w:r>
      <w:r w:rsidRPr="00C17E81">
        <w:rPr>
          <w:b w:val="0"/>
          <w:i/>
          <w:u w:val="none"/>
        </w:rPr>
        <w:t>odies in LA maintained schools, L</w:t>
      </w:r>
      <w:r w:rsidR="00A9486F">
        <w:rPr>
          <w:b w:val="0"/>
          <w:i/>
          <w:u w:val="none"/>
        </w:rPr>
        <w:t>A</w:t>
      </w:r>
      <w:r w:rsidRPr="00C17E81">
        <w:rPr>
          <w:b w:val="0"/>
          <w:i/>
          <w:u w:val="none"/>
        </w:rPr>
        <w:t>s</w:t>
      </w:r>
      <w:r w:rsidR="002C29EE">
        <w:rPr>
          <w:b w:val="0"/>
          <w:i/>
          <w:u w:val="none"/>
        </w:rPr>
        <w:t xml:space="preserve"> a</w:t>
      </w:r>
      <w:r w:rsidRPr="00C17E81">
        <w:rPr>
          <w:b w:val="0"/>
          <w:i/>
          <w:u w:val="none"/>
        </w:rPr>
        <w:t>nd Dioceses. It was not designed for use by academies, free schools or</w:t>
      </w:r>
      <w:r w:rsidR="002C29EE">
        <w:rPr>
          <w:b w:val="0"/>
          <w:i/>
          <w:u w:val="none"/>
        </w:rPr>
        <w:t xml:space="preserve"> </w:t>
      </w:r>
      <w:r w:rsidRPr="00C17E81">
        <w:rPr>
          <w:b w:val="0"/>
          <w:i/>
          <w:u w:val="none"/>
        </w:rPr>
        <w:t>independent schools.</w:t>
      </w:r>
      <w:r w:rsidR="00C17E81" w:rsidRPr="00C17E81">
        <w:rPr>
          <w:b w:val="0"/>
          <w:i/>
          <w:u w:val="none"/>
        </w:rPr>
        <w:t xml:space="preserve"> However</w:t>
      </w:r>
      <w:r w:rsidR="00C17E81">
        <w:rPr>
          <w:b w:val="0"/>
          <w:i/>
          <w:u w:val="none"/>
        </w:rPr>
        <w:t>, the model policy provided by the LA is</w:t>
      </w:r>
      <w:r w:rsidR="002C29EE">
        <w:rPr>
          <w:b w:val="0"/>
          <w:i/>
          <w:u w:val="none"/>
        </w:rPr>
        <w:t xml:space="preserve"> </w:t>
      </w:r>
      <w:r w:rsidR="00C17E81">
        <w:rPr>
          <w:b w:val="0"/>
          <w:i/>
          <w:u w:val="none"/>
        </w:rPr>
        <w:t>recommen</w:t>
      </w:r>
      <w:r w:rsidR="00A9486F">
        <w:rPr>
          <w:b w:val="0"/>
          <w:i/>
          <w:u w:val="none"/>
        </w:rPr>
        <w:t>ded to all schools</w:t>
      </w:r>
      <w:r w:rsidR="00C17E81">
        <w:rPr>
          <w:b w:val="0"/>
          <w:i/>
          <w:u w:val="none"/>
        </w:rPr>
        <w:t xml:space="preserve"> purchasing the </w:t>
      </w:r>
      <w:r w:rsidR="009F1311">
        <w:rPr>
          <w:b w:val="0"/>
          <w:i/>
          <w:u w:val="none"/>
        </w:rPr>
        <w:t>LA HR</w:t>
      </w:r>
      <w:r w:rsidR="00A9486F">
        <w:rPr>
          <w:b w:val="0"/>
          <w:i/>
          <w:u w:val="none"/>
        </w:rPr>
        <w:t xml:space="preserve"> Advisory Service</w:t>
      </w:r>
      <w:r w:rsidR="00C17E81">
        <w:rPr>
          <w:b w:val="0"/>
          <w:i/>
          <w:u w:val="none"/>
        </w:rPr>
        <w:t xml:space="preserve"> traded service.</w:t>
      </w:r>
      <w:r w:rsidR="008436F0" w:rsidRPr="00302368">
        <w:rPr>
          <w:i/>
          <w:u w:val="none"/>
        </w:rPr>
        <w:t xml:space="preserve">                                                          </w:t>
      </w:r>
    </w:p>
    <w:p w14:paraId="1BF4FB39" w14:textId="04A96699" w:rsidR="005041B2" w:rsidRPr="00EC05FC" w:rsidRDefault="00571401" w:rsidP="00EC05FC">
      <w:pPr>
        <w:pStyle w:val="BodyText"/>
        <w:ind w:left="426"/>
        <w:rPr>
          <w:b w:val="0"/>
          <w:i/>
          <w:u w:val="none"/>
        </w:rPr>
      </w:pPr>
      <w:r w:rsidRPr="00C17E81">
        <w:rPr>
          <w:b w:val="0"/>
          <w:u w:val="none"/>
        </w:rPr>
        <w:t>It is important for schools to use and respond accurately to the terminology</w:t>
      </w:r>
      <w:r w:rsidR="00FC028E">
        <w:rPr>
          <w:b w:val="0"/>
          <w:u w:val="none"/>
        </w:rPr>
        <w:t xml:space="preserve"> </w:t>
      </w:r>
      <w:r w:rsidR="005041B2" w:rsidRPr="00C17E81">
        <w:rPr>
          <w:b w:val="0"/>
          <w:u w:val="none"/>
        </w:rPr>
        <w:t>utilised in</w:t>
      </w:r>
      <w:r w:rsidRPr="00C17E81">
        <w:rPr>
          <w:b w:val="0"/>
          <w:u w:val="none"/>
        </w:rPr>
        <w:t xml:space="preserve"> the procedure. There is a differenc</w:t>
      </w:r>
      <w:r w:rsidR="00FC028E">
        <w:rPr>
          <w:b w:val="0"/>
          <w:u w:val="none"/>
        </w:rPr>
        <w:t xml:space="preserve">e between a ‘legal requirement’ </w:t>
      </w:r>
      <w:r w:rsidRPr="00C17E81">
        <w:rPr>
          <w:b w:val="0"/>
          <w:u w:val="none"/>
        </w:rPr>
        <w:t>and ‘good practice’. The policy should use ‘must’ where a school has a duty but use ‘can’ where schools have a power but not a duty</w:t>
      </w:r>
      <w:r w:rsidR="00C17E81" w:rsidRPr="00C17E81">
        <w:rPr>
          <w:b w:val="0"/>
          <w:u w:val="none"/>
        </w:rPr>
        <w:t>,</w:t>
      </w:r>
      <w:r w:rsidRPr="00C17E81">
        <w:rPr>
          <w:b w:val="0"/>
          <w:u w:val="none"/>
        </w:rPr>
        <w:t xml:space="preserve"> under statutory or common law. Where ‘should’ is used</w:t>
      </w:r>
      <w:r w:rsidR="00B61150" w:rsidRPr="00C17E81">
        <w:rPr>
          <w:b w:val="0"/>
          <w:u w:val="none"/>
        </w:rPr>
        <w:t xml:space="preserve"> this reflects advice on good practice.</w:t>
      </w:r>
      <w:r w:rsidR="00FC028E">
        <w:rPr>
          <w:b w:val="0"/>
          <w:u w:val="none"/>
        </w:rPr>
        <w:t xml:space="preserve"> </w:t>
      </w:r>
      <w:r w:rsidR="00A9486F">
        <w:rPr>
          <w:b w:val="0"/>
          <w:u w:val="none"/>
        </w:rPr>
        <w:t>Where a procedure</w:t>
      </w:r>
      <w:r w:rsidR="00C17E81">
        <w:rPr>
          <w:b w:val="0"/>
          <w:u w:val="none"/>
        </w:rPr>
        <w:t xml:space="preserve"> </w:t>
      </w:r>
      <w:r w:rsidR="00B61150" w:rsidRPr="00C17E81">
        <w:rPr>
          <w:b w:val="0"/>
          <w:u w:val="none"/>
        </w:rPr>
        <w:t>states that a school ‘should’ do something which they then</w:t>
      </w:r>
      <w:r w:rsidR="00FC028E">
        <w:rPr>
          <w:b w:val="0"/>
          <w:u w:val="none"/>
        </w:rPr>
        <w:t xml:space="preserve"> </w:t>
      </w:r>
      <w:r w:rsidR="00B61150" w:rsidRPr="00C17E81">
        <w:rPr>
          <w:b w:val="0"/>
          <w:u w:val="none"/>
        </w:rPr>
        <w:t>choose not to do, if escalated to the DfE for further consideration, the school may be asked to provide a written explanation f</w:t>
      </w:r>
      <w:r w:rsidR="00FC028E">
        <w:rPr>
          <w:b w:val="0"/>
          <w:u w:val="none"/>
        </w:rPr>
        <w:t xml:space="preserve">or the reasons why they </w:t>
      </w:r>
      <w:r w:rsidR="00B61150" w:rsidRPr="00C17E81">
        <w:rPr>
          <w:b w:val="0"/>
          <w:u w:val="none"/>
        </w:rPr>
        <w:t>deviated from best practice.</w:t>
      </w:r>
      <w:r w:rsidR="008436F0" w:rsidRPr="00C17E81">
        <w:rPr>
          <w:b w:val="0"/>
          <w:u w:val="none"/>
        </w:rPr>
        <w:t xml:space="preserve"> </w:t>
      </w:r>
      <w:r w:rsidR="00C17E81" w:rsidRPr="001E4E23">
        <w:rPr>
          <w:b w:val="0"/>
          <w:u w:val="none"/>
        </w:rPr>
        <w:t>Therefore, if schools do not, on occasion, adhere to a part of the procedure which ‘should’ be followed they are advised to minute</w:t>
      </w:r>
      <w:r w:rsidR="002C29EE" w:rsidRPr="001E4E23">
        <w:rPr>
          <w:b w:val="0"/>
          <w:u w:val="none"/>
        </w:rPr>
        <w:t xml:space="preserve"> </w:t>
      </w:r>
      <w:r w:rsidR="00C17E81" w:rsidRPr="001E4E23">
        <w:rPr>
          <w:b w:val="0"/>
          <w:u w:val="none"/>
        </w:rPr>
        <w:t xml:space="preserve">the reasons why. </w:t>
      </w:r>
      <w:r w:rsidR="008436F0" w:rsidRPr="001E4E23">
        <w:rPr>
          <w:b w:val="0"/>
          <w:u w:val="none"/>
        </w:rPr>
        <w:t xml:space="preserve">                                                                 </w:t>
      </w:r>
      <w:r w:rsidR="008436F0" w:rsidRPr="001E4E23">
        <w:rPr>
          <w:i/>
        </w:rPr>
        <w:t xml:space="preserve">                                                                    </w:t>
      </w:r>
      <w:r w:rsidR="00EC05FC">
        <w:rPr>
          <w:b w:val="0"/>
          <w:i/>
        </w:rPr>
        <w:t xml:space="preserve">                               </w:t>
      </w:r>
    </w:p>
    <w:p w14:paraId="20568C0E" w14:textId="77777777" w:rsidR="00C313BF" w:rsidRDefault="00C313BF" w:rsidP="00C313BF">
      <w:pPr>
        <w:pStyle w:val="BodyTextIndent"/>
        <w:ind w:left="709" w:firstLine="0"/>
      </w:pPr>
      <w:r>
        <w:tab/>
      </w:r>
    </w:p>
    <w:p w14:paraId="3347C077" w14:textId="77777777" w:rsidR="00C313BF" w:rsidRDefault="00C313BF" w:rsidP="00C313BF">
      <w:pPr>
        <w:pStyle w:val="BodyTextIndent"/>
        <w:numPr>
          <w:ilvl w:val="0"/>
          <w:numId w:val="1"/>
        </w:numPr>
        <w:tabs>
          <w:tab w:val="left" w:pos="567"/>
        </w:tabs>
        <w:ind w:hanging="720"/>
        <w:rPr>
          <w:b/>
        </w:rPr>
      </w:pPr>
      <w:r>
        <w:rPr>
          <w:b/>
          <w:u w:val="single"/>
        </w:rPr>
        <w:t>Context</w:t>
      </w:r>
    </w:p>
    <w:p w14:paraId="62AF64BA" w14:textId="77777777" w:rsidR="00C313BF" w:rsidRDefault="00C313BF" w:rsidP="00C313BF">
      <w:pPr>
        <w:pStyle w:val="BodyTextIndent"/>
        <w:ind w:left="709" w:firstLine="0"/>
      </w:pPr>
    </w:p>
    <w:p w14:paraId="7DB8290E" w14:textId="15215985" w:rsidR="00C313BF" w:rsidRDefault="00A9486F" w:rsidP="00F8115D">
      <w:pPr>
        <w:pStyle w:val="BodyTextIndent"/>
        <w:ind w:left="360" w:firstLine="0"/>
      </w:pPr>
      <w:r>
        <w:t>Governing Board</w:t>
      </w:r>
      <w:r w:rsidR="00C313BF">
        <w:t>s are legally required to publici</w:t>
      </w:r>
      <w:r w:rsidR="00FC028E">
        <w:t xml:space="preserve">se their Complaints Procedure. </w:t>
      </w:r>
      <w:r w:rsidR="00C313BF">
        <w:t xml:space="preserve">The </w:t>
      </w:r>
      <w:r w:rsidR="00EC05FC">
        <w:t xml:space="preserve">Governing </w:t>
      </w:r>
      <w:r w:rsidR="00EC05FC" w:rsidRPr="00D40348">
        <w:t>Board</w:t>
      </w:r>
      <w:r w:rsidR="00C313BF" w:rsidRPr="00D40348">
        <w:t xml:space="preserve"> m</w:t>
      </w:r>
      <w:r w:rsidR="00C313BF">
        <w:t>ust decide how to fulfil this requirement but details of the Complaints Procedure could be included in:</w:t>
      </w:r>
    </w:p>
    <w:p w14:paraId="1D0BF719" w14:textId="77777777" w:rsidR="00C313BF" w:rsidRDefault="00C313BF" w:rsidP="00C313BF">
      <w:pPr>
        <w:pStyle w:val="BodyTextIndent"/>
        <w:ind w:left="567" w:firstLine="0"/>
      </w:pPr>
    </w:p>
    <w:p w14:paraId="6F133B0B" w14:textId="77777777" w:rsidR="00C313BF" w:rsidRDefault="00C313BF" w:rsidP="002C29EE">
      <w:pPr>
        <w:pStyle w:val="BodyTextIndent"/>
        <w:numPr>
          <w:ilvl w:val="0"/>
          <w:numId w:val="2"/>
        </w:numPr>
        <w:tabs>
          <w:tab w:val="clear" w:pos="1080"/>
          <w:tab w:val="num" w:pos="1134"/>
        </w:tabs>
        <w:spacing w:line="360" w:lineRule="auto"/>
        <w:ind w:left="1134" w:hanging="567"/>
      </w:pPr>
      <w:r>
        <w:t xml:space="preserve">The school website; </w:t>
      </w:r>
    </w:p>
    <w:p w14:paraId="4FCD0157" w14:textId="77777777" w:rsidR="00C313BF" w:rsidRDefault="00C313BF" w:rsidP="002C29EE">
      <w:pPr>
        <w:pStyle w:val="BodyTextIndent"/>
        <w:numPr>
          <w:ilvl w:val="0"/>
          <w:numId w:val="2"/>
        </w:numPr>
        <w:tabs>
          <w:tab w:val="clear" w:pos="1080"/>
          <w:tab w:val="num" w:pos="1134"/>
        </w:tabs>
        <w:spacing w:line="360" w:lineRule="auto"/>
        <w:ind w:left="1134" w:hanging="567"/>
      </w:pPr>
      <w:r>
        <w:t>The school prospectus;</w:t>
      </w:r>
    </w:p>
    <w:p w14:paraId="06B959A0" w14:textId="77777777" w:rsidR="00C313BF" w:rsidRDefault="00C313BF" w:rsidP="002C29EE">
      <w:pPr>
        <w:pStyle w:val="BodyTextIndent"/>
        <w:numPr>
          <w:ilvl w:val="0"/>
          <w:numId w:val="2"/>
        </w:numPr>
        <w:tabs>
          <w:tab w:val="clear" w:pos="1080"/>
          <w:tab w:val="num" w:pos="1134"/>
        </w:tabs>
        <w:spacing w:line="360" w:lineRule="auto"/>
        <w:ind w:left="1134" w:hanging="567"/>
      </w:pPr>
      <w:r>
        <w:t>Any report/communication from the governors to parents;</w:t>
      </w:r>
    </w:p>
    <w:p w14:paraId="0FAFFBA3" w14:textId="77777777" w:rsidR="00C313BF" w:rsidRDefault="00C313BF" w:rsidP="002C29EE">
      <w:pPr>
        <w:pStyle w:val="BodyTextIndent"/>
        <w:numPr>
          <w:ilvl w:val="0"/>
          <w:numId w:val="2"/>
        </w:numPr>
        <w:tabs>
          <w:tab w:val="clear" w:pos="1080"/>
          <w:tab w:val="num" w:pos="1134"/>
        </w:tabs>
        <w:spacing w:line="360" w:lineRule="auto"/>
        <w:ind w:left="1134" w:hanging="567"/>
      </w:pPr>
      <w:r>
        <w:t xml:space="preserve">Information given to new parents when their children join the school; </w:t>
      </w:r>
    </w:p>
    <w:p w14:paraId="6D554BA4" w14:textId="77777777" w:rsidR="00C313BF" w:rsidRDefault="00C313BF" w:rsidP="002C29EE">
      <w:pPr>
        <w:pStyle w:val="BodyTextIndent"/>
        <w:numPr>
          <w:ilvl w:val="0"/>
          <w:numId w:val="2"/>
        </w:numPr>
        <w:tabs>
          <w:tab w:val="clear" w:pos="1080"/>
          <w:tab w:val="num" w:pos="1134"/>
        </w:tabs>
        <w:spacing w:line="360" w:lineRule="auto"/>
        <w:ind w:left="1134" w:hanging="567"/>
      </w:pPr>
      <w:r>
        <w:t>Information given to the children themselves;</w:t>
      </w:r>
    </w:p>
    <w:p w14:paraId="7C43D1F4" w14:textId="77777777" w:rsidR="00C313BF" w:rsidRDefault="00C313BF" w:rsidP="002C29EE">
      <w:pPr>
        <w:pStyle w:val="BodyTextIndent"/>
        <w:numPr>
          <w:ilvl w:val="0"/>
          <w:numId w:val="2"/>
        </w:numPr>
        <w:tabs>
          <w:tab w:val="clear" w:pos="1080"/>
          <w:tab w:val="num" w:pos="1134"/>
        </w:tabs>
        <w:spacing w:line="360" w:lineRule="auto"/>
        <w:ind w:left="1134" w:hanging="567"/>
      </w:pPr>
      <w:r>
        <w:t xml:space="preserve">The home-school agreement;  </w:t>
      </w:r>
    </w:p>
    <w:p w14:paraId="50DA75C0" w14:textId="77777777" w:rsidR="00C313BF" w:rsidRDefault="00C313BF" w:rsidP="002C29EE">
      <w:pPr>
        <w:pStyle w:val="BodyTextIndent"/>
        <w:numPr>
          <w:ilvl w:val="0"/>
          <w:numId w:val="2"/>
        </w:numPr>
        <w:tabs>
          <w:tab w:val="clear" w:pos="1080"/>
          <w:tab w:val="num" w:pos="1134"/>
        </w:tabs>
        <w:spacing w:line="360" w:lineRule="auto"/>
        <w:ind w:left="1134" w:hanging="567"/>
      </w:pPr>
      <w:r>
        <w:t>School bulletins or newsletters;</w:t>
      </w:r>
    </w:p>
    <w:p w14:paraId="67E4272E" w14:textId="77777777" w:rsidR="00C313BF" w:rsidRDefault="00C313BF" w:rsidP="005041B2">
      <w:pPr>
        <w:pStyle w:val="BodyTextIndent"/>
        <w:numPr>
          <w:ilvl w:val="0"/>
          <w:numId w:val="2"/>
        </w:numPr>
        <w:tabs>
          <w:tab w:val="clear" w:pos="1080"/>
          <w:tab w:val="num" w:pos="1134"/>
        </w:tabs>
        <w:ind w:left="1134" w:hanging="567"/>
      </w:pPr>
      <w:r>
        <w:t>Documents supplied to community users, including course information or letting agreements;</w:t>
      </w:r>
    </w:p>
    <w:p w14:paraId="36C00726" w14:textId="77777777" w:rsidR="005041B2" w:rsidRDefault="005041B2" w:rsidP="005041B2">
      <w:pPr>
        <w:pStyle w:val="BodyTextIndent"/>
        <w:ind w:left="1134" w:firstLine="0"/>
      </w:pPr>
    </w:p>
    <w:p w14:paraId="7FDF04CF" w14:textId="77777777" w:rsidR="00C313BF" w:rsidRDefault="00C313BF" w:rsidP="005041B2">
      <w:pPr>
        <w:pStyle w:val="BodyTextIndent"/>
        <w:numPr>
          <w:ilvl w:val="0"/>
          <w:numId w:val="2"/>
        </w:numPr>
        <w:tabs>
          <w:tab w:val="clear" w:pos="1080"/>
          <w:tab w:val="num" w:pos="1134"/>
        </w:tabs>
        <w:ind w:left="1134" w:hanging="567"/>
      </w:pPr>
      <w:r>
        <w:t>A specific complaints leaflet which includes a form on which a complaint can be made;</w:t>
      </w:r>
    </w:p>
    <w:p w14:paraId="29C86865" w14:textId="77777777" w:rsidR="005041B2" w:rsidRDefault="005041B2" w:rsidP="005041B2">
      <w:pPr>
        <w:pStyle w:val="ListParagraph"/>
      </w:pPr>
    </w:p>
    <w:p w14:paraId="0859B373" w14:textId="77777777" w:rsidR="00C313BF" w:rsidRDefault="00C313BF" w:rsidP="005041B2">
      <w:pPr>
        <w:pStyle w:val="BodyTextIndent"/>
        <w:numPr>
          <w:ilvl w:val="0"/>
          <w:numId w:val="2"/>
        </w:numPr>
        <w:tabs>
          <w:tab w:val="clear" w:pos="1080"/>
          <w:tab w:val="num" w:pos="1134"/>
        </w:tabs>
        <w:ind w:left="1134" w:hanging="567"/>
      </w:pPr>
      <w:r>
        <w:t>Posters displayed in the main entrance or reception area of the school and other areas used by the public.</w:t>
      </w:r>
    </w:p>
    <w:p w14:paraId="74460490" w14:textId="77777777" w:rsidR="00C313BF" w:rsidRDefault="00C313BF" w:rsidP="00C313BF">
      <w:pPr>
        <w:pStyle w:val="BodyTextIndent"/>
        <w:ind w:left="1069" w:firstLine="0"/>
      </w:pPr>
    </w:p>
    <w:p w14:paraId="3D29F496" w14:textId="77777777" w:rsidR="00C313BF" w:rsidRDefault="00C313BF" w:rsidP="00C313BF">
      <w:pPr>
        <w:pStyle w:val="ListParagraph"/>
        <w:numPr>
          <w:ilvl w:val="0"/>
          <w:numId w:val="1"/>
        </w:numPr>
        <w:ind w:hanging="720"/>
        <w:rPr>
          <w:rFonts w:ascii="Arial" w:hAnsi="Arial" w:cs="Arial"/>
          <w:b/>
          <w:sz w:val="24"/>
          <w:szCs w:val="24"/>
          <w:u w:val="single"/>
        </w:rPr>
      </w:pPr>
      <w:r>
        <w:rPr>
          <w:rFonts w:ascii="Arial" w:hAnsi="Arial" w:cs="Arial"/>
          <w:b/>
          <w:sz w:val="24"/>
          <w:szCs w:val="24"/>
          <w:u w:val="single"/>
        </w:rPr>
        <w:t>Managing Complaints</w:t>
      </w:r>
    </w:p>
    <w:p w14:paraId="0D98E41B" w14:textId="77777777" w:rsidR="00C313BF" w:rsidRDefault="00C313BF" w:rsidP="00C313BF">
      <w:pPr>
        <w:outlineLvl w:val="0"/>
        <w:rPr>
          <w:rFonts w:ascii="Arial" w:hAnsi="Arial" w:cs="Arial"/>
          <w:sz w:val="24"/>
          <w:szCs w:val="24"/>
        </w:rPr>
      </w:pPr>
    </w:p>
    <w:p w14:paraId="3D738978" w14:textId="77777777" w:rsidR="00C313BF" w:rsidRPr="009F1311" w:rsidRDefault="00C313BF" w:rsidP="00C313BF">
      <w:pPr>
        <w:pStyle w:val="ListParagraph"/>
        <w:numPr>
          <w:ilvl w:val="1"/>
          <w:numId w:val="1"/>
        </w:numPr>
        <w:tabs>
          <w:tab w:val="left" w:pos="1134"/>
        </w:tabs>
        <w:outlineLvl w:val="0"/>
        <w:rPr>
          <w:rFonts w:ascii="Arial" w:hAnsi="Arial" w:cs="Arial"/>
          <w:b/>
          <w:sz w:val="24"/>
          <w:szCs w:val="24"/>
        </w:rPr>
      </w:pPr>
      <w:r w:rsidRPr="009F1311">
        <w:rPr>
          <w:rFonts w:ascii="Arial" w:hAnsi="Arial" w:cs="Arial"/>
          <w:sz w:val="24"/>
          <w:szCs w:val="24"/>
        </w:rPr>
        <w:t>Principles</w:t>
      </w:r>
    </w:p>
    <w:p w14:paraId="146D9A23" w14:textId="77777777" w:rsidR="00C313BF" w:rsidRDefault="00C313BF" w:rsidP="00C313BF">
      <w:pPr>
        <w:rPr>
          <w:rFonts w:ascii="Arial" w:hAnsi="Arial" w:cs="Arial"/>
          <w:b/>
          <w:sz w:val="24"/>
          <w:szCs w:val="24"/>
        </w:rPr>
      </w:pPr>
    </w:p>
    <w:p w14:paraId="4BBEE683" w14:textId="77777777" w:rsidR="00C313BF" w:rsidRDefault="00C313BF" w:rsidP="00C313BF">
      <w:pPr>
        <w:ind w:left="1134"/>
        <w:rPr>
          <w:rFonts w:ascii="Arial" w:hAnsi="Arial" w:cs="Arial"/>
          <w:b/>
          <w:sz w:val="24"/>
          <w:szCs w:val="24"/>
        </w:rPr>
      </w:pPr>
      <w:r>
        <w:rPr>
          <w:rFonts w:ascii="Arial" w:hAnsi="Arial" w:cs="Arial"/>
          <w:sz w:val="24"/>
          <w:szCs w:val="24"/>
        </w:rPr>
        <w:t>An effective Complaints Procedure will:</w:t>
      </w:r>
    </w:p>
    <w:p w14:paraId="759E1976"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encourage resolution of problems by </w:t>
      </w:r>
      <w:r w:rsidRPr="001159A3">
        <w:rPr>
          <w:rFonts w:ascii="Arial" w:hAnsi="Arial" w:cs="Arial"/>
          <w:b/>
          <w:sz w:val="24"/>
          <w:szCs w:val="24"/>
        </w:rPr>
        <w:t xml:space="preserve">informal </w:t>
      </w:r>
      <w:r w:rsidRPr="001159A3">
        <w:rPr>
          <w:rFonts w:ascii="Arial" w:hAnsi="Arial" w:cs="Arial"/>
          <w:sz w:val="24"/>
          <w:szCs w:val="24"/>
        </w:rPr>
        <w:t>means wherever possible</w:t>
      </w:r>
      <w:r w:rsidR="00D925EB" w:rsidRPr="001159A3">
        <w:rPr>
          <w:rFonts w:ascii="Arial" w:hAnsi="Arial" w:cs="Arial"/>
          <w:sz w:val="24"/>
          <w:szCs w:val="24"/>
        </w:rPr>
        <w:t xml:space="preserve"> </w:t>
      </w:r>
      <w:r w:rsidR="00D925EB" w:rsidRPr="001159A3">
        <w:rPr>
          <w:rFonts w:ascii="Arial" w:hAnsi="Arial" w:cs="Arial"/>
          <w:i/>
          <w:sz w:val="24"/>
          <w:szCs w:val="24"/>
        </w:rPr>
        <w:t>(active listening, discussion, seeking agreement on way forward)</w:t>
      </w:r>
      <w:r w:rsidRPr="001159A3">
        <w:rPr>
          <w:rFonts w:ascii="Arial" w:hAnsi="Arial" w:cs="Arial"/>
          <w:sz w:val="24"/>
          <w:szCs w:val="24"/>
        </w:rPr>
        <w:t>;</w:t>
      </w:r>
    </w:p>
    <w:p w14:paraId="4D43B6F5"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be easily </w:t>
      </w:r>
      <w:r w:rsidRPr="001159A3">
        <w:rPr>
          <w:rFonts w:ascii="Arial" w:hAnsi="Arial" w:cs="Arial"/>
          <w:b/>
          <w:sz w:val="24"/>
          <w:szCs w:val="24"/>
        </w:rPr>
        <w:t>accessible</w:t>
      </w:r>
      <w:r w:rsidRPr="001159A3">
        <w:rPr>
          <w:rFonts w:ascii="Arial" w:hAnsi="Arial" w:cs="Arial"/>
          <w:sz w:val="24"/>
          <w:szCs w:val="24"/>
        </w:rPr>
        <w:t xml:space="preserve"> and </w:t>
      </w:r>
      <w:proofErr w:type="spellStart"/>
      <w:r w:rsidR="00F87CE3" w:rsidRPr="001159A3">
        <w:rPr>
          <w:rFonts w:ascii="Arial" w:hAnsi="Arial" w:cs="Arial"/>
          <w:b/>
          <w:sz w:val="24"/>
          <w:szCs w:val="24"/>
        </w:rPr>
        <w:t>publicis</w:t>
      </w:r>
      <w:r w:rsidRPr="001159A3">
        <w:rPr>
          <w:rFonts w:ascii="Arial" w:hAnsi="Arial" w:cs="Arial"/>
          <w:b/>
          <w:sz w:val="24"/>
          <w:szCs w:val="24"/>
        </w:rPr>
        <w:t>ed</w:t>
      </w:r>
      <w:proofErr w:type="spellEnd"/>
      <w:r w:rsidRPr="001159A3">
        <w:rPr>
          <w:rFonts w:ascii="Arial" w:hAnsi="Arial" w:cs="Arial"/>
          <w:sz w:val="24"/>
          <w:szCs w:val="24"/>
        </w:rPr>
        <w:t>;</w:t>
      </w:r>
    </w:p>
    <w:p w14:paraId="39CEAED8" w14:textId="77777777" w:rsidR="00357E6B" w:rsidRPr="001159A3" w:rsidRDefault="00357E6B"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enable anyone to make a complaint about any provision of facilities or services that the school provides unless other statutory procedures apply </w:t>
      </w:r>
    </w:p>
    <w:p w14:paraId="49166624"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be </w:t>
      </w:r>
      <w:r w:rsidRPr="001159A3">
        <w:rPr>
          <w:rFonts w:ascii="Arial" w:hAnsi="Arial" w:cs="Arial"/>
          <w:b/>
          <w:sz w:val="24"/>
          <w:szCs w:val="24"/>
        </w:rPr>
        <w:t>simple</w:t>
      </w:r>
      <w:r w:rsidRPr="001159A3">
        <w:rPr>
          <w:rFonts w:ascii="Arial" w:hAnsi="Arial" w:cs="Arial"/>
          <w:sz w:val="24"/>
          <w:szCs w:val="24"/>
        </w:rPr>
        <w:t xml:space="preserve"> to understand and use;</w:t>
      </w:r>
    </w:p>
    <w:p w14:paraId="7B594C77" w14:textId="5C6CCE98" w:rsidR="00665F69" w:rsidRPr="001159A3" w:rsidRDefault="00665F69"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avoid using ambiguous language (</w:t>
      </w:r>
      <w:r w:rsidRPr="001159A3">
        <w:rPr>
          <w:rFonts w:ascii="Arial" w:hAnsi="Arial" w:cs="Arial"/>
          <w:i/>
          <w:sz w:val="24"/>
          <w:szCs w:val="24"/>
        </w:rPr>
        <w:t>wherever possible stating what the school “will “do rather than “should” or “may”</w:t>
      </w:r>
      <w:r w:rsidRPr="001159A3">
        <w:rPr>
          <w:rFonts w:ascii="Arial" w:hAnsi="Arial" w:cs="Arial"/>
          <w:sz w:val="24"/>
          <w:szCs w:val="24"/>
        </w:rPr>
        <w:t>)</w:t>
      </w:r>
    </w:p>
    <w:p w14:paraId="2BD765D2" w14:textId="77777777" w:rsidR="00C313BF" w:rsidRPr="001159A3" w:rsidRDefault="00C313BF" w:rsidP="00C313BF">
      <w:pPr>
        <w:numPr>
          <w:ilvl w:val="0"/>
          <w:numId w:val="3"/>
        </w:numPr>
        <w:tabs>
          <w:tab w:val="clear" w:pos="1080"/>
          <w:tab w:val="num" w:pos="1701"/>
        </w:tabs>
        <w:ind w:left="1701" w:hanging="567"/>
        <w:rPr>
          <w:rFonts w:ascii="Arial" w:hAnsi="Arial" w:cs="Arial"/>
          <w:b/>
          <w:sz w:val="24"/>
          <w:szCs w:val="24"/>
        </w:rPr>
      </w:pPr>
      <w:r w:rsidRPr="001159A3">
        <w:rPr>
          <w:rFonts w:ascii="Arial" w:hAnsi="Arial" w:cs="Arial"/>
          <w:sz w:val="24"/>
          <w:szCs w:val="24"/>
        </w:rPr>
        <w:t xml:space="preserve">be </w:t>
      </w:r>
      <w:r w:rsidRPr="001159A3">
        <w:rPr>
          <w:rFonts w:ascii="Arial" w:hAnsi="Arial" w:cs="Arial"/>
          <w:b/>
          <w:sz w:val="24"/>
          <w:szCs w:val="24"/>
        </w:rPr>
        <w:t>impartial</w:t>
      </w:r>
      <w:r w:rsidRPr="001159A3">
        <w:rPr>
          <w:rFonts w:ascii="Arial" w:hAnsi="Arial" w:cs="Arial"/>
          <w:sz w:val="24"/>
          <w:szCs w:val="24"/>
        </w:rPr>
        <w:t>;</w:t>
      </w:r>
    </w:p>
    <w:p w14:paraId="0169F50C"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be </w:t>
      </w:r>
      <w:r w:rsidRPr="001159A3">
        <w:rPr>
          <w:rFonts w:ascii="Arial" w:hAnsi="Arial" w:cs="Arial"/>
          <w:b/>
          <w:sz w:val="24"/>
          <w:szCs w:val="24"/>
        </w:rPr>
        <w:t>non-adversarial;</w:t>
      </w:r>
    </w:p>
    <w:p w14:paraId="58EA72F9"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allow </w:t>
      </w:r>
      <w:r w:rsidRPr="001159A3">
        <w:rPr>
          <w:rFonts w:ascii="Arial" w:hAnsi="Arial" w:cs="Arial"/>
          <w:b/>
          <w:sz w:val="24"/>
          <w:szCs w:val="24"/>
        </w:rPr>
        <w:t>swift</w:t>
      </w:r>
      <w:r w:rsidRPr="001159A3">
        <w:rPr>
          <w:rFonts w:ascii="Arial" w:hAnsi="Arial" w:cs="Arial"/>
          <w:sz w:val="24"/>
          <w:szCs w:val="24"/>
        </w:rPr>
        <w:t xml:space="preserve"> handling with established </w:t>
      </w:r>
      <w:r w:rsidRPr="001159A3">
        <w:rPr>
          <w:rFonts w:ascii="Arial" w:hAnsi="Arial" w:cs="Arial"/>
          <w:b/>
          <w:sz w:val="24"/>
          <w:szCs w:val="24"/>
        </w:rPr>
        <w:t>time-limits</w:t>
      </w:r>
      <w:r w:rsidRPr="001159A3">
        <w:rPr>
          <w:rFonts w:ascii="Arial" w:hAnsi="Arial" w:cs="Arial"/>
          <w:sz w:val="24"/>
          <w:szCs w:val="24"/>
        </w:rPr>
        <w:t xml:space="preserve"> for action and keeping people informed of progress;</w:t>
      </w:r>
    </w:p>
    <w:p w14:paraId="35499B57" w14:textId="77777777" w:rsidR="00C313BF" w:rsidRPr="001159A3" w:rsidRDefault="00C313BF" w:rsidP="00C313BF">
      <w:pPr>
        <w:numPr>
          <w:ilvl w:val="0"/>
          <w:numId w:val="3"/>
        </w:numPr>
        <w:tabs>
          <w:tab w:val="clear" w:pos="1080"/>
          <w:tab w:val="num" w:pos="1701"/>
        </w:tabs>
        <w:ind w:left="1701" w:hanging="567"/>
        <w:rPr>
          <w:rFonts w:ascii="Arial" w:hAnsi="Arial" w:cs="Arial"/>
          <w:i/>
          <w:sz w:val="24"/>
          <w:szCs w:val="24"/>
        </w:rPr>
      </w:pPr>
      <w:r w:rsidRPr="001159A3">
        <w:rPr>
          <w:rFonts w:ascii="Arial" w:hAnsi="Arial" w:cs="Arial"/>
          <w:sz w:val="24"/>
          <w:szCs w:val="24"/>
        </w:rPr>
        <w:t xml:space="preserve">ensure a full and </w:t>
      </w:r>
      <w:r w:rsidRPr="001159A3">
        <w:rPr>
          <w:rFonts w:ascii="Arial" w:hAnsi="Arial" w:cs="Arial"/>
          <w:b/>
          <w:sz w:val="24"/>
          <w:szCs w:val="24"/>
        </w:rPr>
        <w:t>fair</w:t>
      </w:r>
      <w:r w:rsidR="00515996" w:rsidRPr="001159A3">
        <w:rPr>
          <w:rFonts w:ascii="Arial" w:hAnsi="Arial" w:cs="Arial"/>
          <w:sz w:val="24"/>
          <w:szCs w:val="24"/>
        </w:rPr>
        <w:t xml:space="preserve"> investigation</w:t>
      </w:r>
      <w:r w:rsidR="00515996" w:rsidRPr="001159A3">
        <w:rPr>
          <w:rFonts w:ascii="Arial" w:hAnsi="Arial" w:cs="Arial"/>
          <w:i/>
          <w:sz w:val="24"/>
          <w:szCs w:val="24"/>
        </w:rPr>
        <w:t>, (by an independent person where necessary);</w:t>
      </w:r>
    </w:p>
    <w:p w14:paraId="63D93896" w14:textId="77777777" w:rsidR="00665F69" w:rsidRPr="001159A3" w:rsidRDefault="00665F69" w:rsidP="00665F69">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Provide the opportunity to complete the complaints procedure in full</w:t>
      </w:r>
    </w:p>
    <w:p w14:paraId="1F5CC67C"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respect people’s desire for </w:t>
      </w:r>
      <w:r w:rsidRPr="001159A3">
        <w:rPr>
          <w:rFonts w:ascii="Arial" w:hAnsi="Arial" w:cs="Arial"/>
          <w:b/>
          <w:sz w:val="24"/>
          <w:szCs w:val="24"/>
        </w:rPr>
        <w:t>confidentiality;</w:t>
      </w:r>
    </w:p>
    <w:p w14:paraId="45373D6B" w14:textId="77777777" w:rsidR="00665F69" w:rsidRPr="001159A3" w:rsidRDefault="00665F69"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ask the complainant at the earliest stage what they think might resolve the issue </w:t>
      </w:r>
    </w:p>
    <w:p w14:paraId="733BF873"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address all the </w:t>
      </w:r>
      <w:r w:rsidR="00515996" w:rsidRPr="001159A3">
        <w:rPr>
          <w:rFonts w:ascii="Arial" w:hAnsi="Arial" w:cs="Arial"/>
          <w:sz w:val="24"/>
          <w:szCs w:val="24"/>
        </w:rPr>
        <w:t xml:space="preserve">points at </w:t>
      </w:r>
      <w:r w:rsidRPr="001159A3">
        <w:rPr>
          <w:rFonts w:ascii="Arial" w:hAnsi="Arial" w:cs="Arial"/>
          <w:sz w:val="24"/>
          <w:szCs w:val="24"/>
        </w:rPr>
        <w:t xml:space="preserve">issue and provide an </w:t>
      </w:r>
      <w:r w:rsidRPr="001159A3">
        <w:rPr>
          <w:rFonts w:ascii="Arial" w:hAnsi="Arial" w:cs="Arial"/>
          <w:b/>
          <w:sz w:val="24"/>
          <w:szCs w:val="24"/>
        </w:rPr>
        <w:t>effective</w:t>
      </w:r>
      <w:r w:rsidRPr="001159A3">
        <w:rPr>
          <w:rFonts w:ascii="Arial" w:hAnsi="Arial" w:cs="Arial"/>
          <w:sz w:val="24"/>
          <w:szCs w:val="24"/>
        </w:rPr>
        <w:t xml:space="preserve"> response and </w:t>
      </w:r>
      <w:r w:rsidRPr="001159A3">
        <w:rPr>
          <w:rFonts w:ascii="Arial" w:hAnsi="Arial" w:cs="Arial"/>
          <w:b/>
          <w:sz w:val="24"/>
          <w:szCs w:val="24"/>
        </w:rPr>
        <w:t xml:space="preserve">appropriate </w:t>
      </w:r>
      <w:r w:rsidRPr="001159A3">
        <w:rPr>
          <w:rFonts w:ascii="Arial" w:hAnsi="Arial" w:cs="Arial"/>
          <w:sz w:val="24"/>
          <w:szCs w:val="24"/>
        </w:rPr>
        <w:t>redress</w:t>
      </w:r>
      <w:r w:rsidR="00515996" w:rsidRPr="001159A3">
        <w:rPr>
          <w:rFonts w:ascii="Arial" w:hAnsi="Arial" w:cs="Arial"/>
          <w:sz w:val="24"/>
          <w:szCs w:val="24"/>
        </w:rPr>
        <w:t>,</w:t>
      </w:r>
      <w:r w:rsidRPr="001159A3">
        <w:rPr>
          <w:rFonts w:ascii="Arial" w:hAnsi="Arial" w:cs="Arial"/>
          <w:sz w:val="24"/>
          <w:szCs w:val="24"/>
        </w:rPr>
        <w:t xml:space="preserve"> where necessary;</w:t>
      </w:r>
    </w:p>
    <w:p w14:paraId="5EB75806" w14:textId="77777777" w:rsidR="00665F69" w:rsidRPr="001159A3" w:rsidRDefault="00665F69"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Advise the complainant of any escalation options at each stage of the procedure </w:t>
      </w:r>
    </w:p>
    <w:p w14:paraId="3AB8CEF3" w14:textId="77777777" w:rsidR="00C313BF" w:rsidRPr="001159A3" w:rsidRDefault="00C313BF" w:rsidP="00C313BF">
      <w:pPr>
        <w:numPr>
          <w:ilvl w:val="0"/>
          <w:numId w:val="3"/>
        </w:numPr>
        <w:tabs>
          <w:tab w:val="clear" w:pos="1080"/>
          <w:tab w:val="num" w:pos="1701"/>
        </w:tabs>
        <w:ind w:left="1701" w:hanging="567"/>
        <w:rPr>
          <w:rFonts w:ascii="Arial" w:hAnsi="Arial" w:cs="Arial"/>
          <w:sz w:val="24"/>
          <w:szCs w:val="24"/>
        </w:rPr>
      </w:pPr>
      <w:r w:rsidRPr="001159A3">
        <w:rPr>
          <w:rFonts w:ascii="Arial" w:hAnsi="Arial" w:cs="Arial"/>
          <w:sz w:val="24"/>
          <w:szCs w:val="24"/>
        </w:rPr>
        <w:t xml:space="preserve">provide </w:t>
      </w:r>
      <w:r w:rsidRPr="001159A3">
        <w:rPr>
          <w:rFonts w:ascii="Arial" w:hAnsi="Arial" w:cs="Arial"/>
          <w:b/>
          <w:sz w:val="24"/>
          <w:szCs w:val="24"/>
        </w:rPr>
        <w:t>information</w:t>
      </w:r>
      <w:r w:rsidRPr="001159A3">
        <w:rPr>
          <w:rFonts w:ascii="Arial" w:hAnsi="Arial" w:cs="Arial"/>
          <w:sz w:val="24"/>
          <w:szCs w:val="24"/>
        </w:rPr>
        <w:t xml:space="preserve"> to the school’s senior management team so that services can be improved. </w:t>
      </w:r>
    </w:p>
    <w:p w14:paraId="5EE801EA" w14:textId="77777777" w:rsidR="00665F69" w:rsidRPr="001159A3" w:rsidRDefault="00665F69" w:rsidP="000B03BD">
      <w:pPr>
        <w:rPr>
          <w:rFonts w:ascii="Arial" w:hAnsi="Arial" w:cs="Arial"/>
          <w:sz w:val="24"/>
          <w:szCs w:val="24"/>
        </w:rPr>
      </w:pPr>
    </w:p>
    <w:p w14:paraId="059E4C59" w14:textId="77777777" w:rsidR="00C313BF" w:rsidRPr="001E4E23" w:rsidRDefault="00C313BF" w:rsidP="00C313BF">
      <w:pPr>
        <w:pStyle w:val="ListParagraph"/>
        <w:numPr>
          <w:ilvl w:val="0"/>
          <w:numId w:val="1"/>
        </w:numPr>
        <w:rPr>
          <w:rFonts w:ascii="Arial" w:hAnsi="Arial" w:cs="Arial"/>
          <w:b/>
          <w:sz w:val="24"/>
          <w:szCs w:val="24"/>
          <w:u w:val="single"/>
        </w:rPr>
      </w:pPr>
      <w:r>
        <w:rPr>
          <w:rFonts w:ascii="Arial" w:hAnsi="Arial" w:cs="Arial"/>
          <w:b/>
          <w:sz w:val="24"/>
          <w:szCs w:val="24"/>
          <w:u w:val="single"/>
        </w:rPr>
        <w:t>Investigating Complaints</w:t>
      </w:r>
      <w:r w:rsidR="00C17E81">
        <w:rPr>
          <w:rFonts w:ascii="Arial" w:hAnsi="Arial" w:cs="Arial"/>
          <w:b/>
          <w:sz w:val="24"/>
          <w:szCs w:val="24"/>
          <w:u w:val="single"/>
        </w:rPr>
        <w:t xml:space="preserve"> </w:t>
      </w:r>
      <w:r w:rsidR="00C17E81" w:rsidRPr="001E4E23">
        <w:rPr>
          <w:rFonts w:ascii="Arial" w:hAnsi="Arial" w:cs="Arial"/>
          <w:b/>
          <w:sz w:val="24"/>
          <w:szCs w:val="24"/>
          <w:u w:val="single"/>
        </w:rPr>
        <w:t>at the Formal Stage</w:t>
      </w:r>
    </w:p>
    <w:p w14:paraId="24E399BF" w14:textId="77777777" w:rsidR="00C313BF" w:rsidRPr="001E4E23" w:rsidRDefault="00C313BF" w:rsidP="00C313BF">
      <w:pPr>
        <w:pStyle w:val="BodyText"/>
        <w:keepNext/>
        <w:keepLines/>
      </w:pPr>
    </w:p>
    <w:p w14:paraId="4A8DFCB1" w14:textId="77777777" w:rsidR="00C313BF" w:rsidRPr="001E4E23" w:rsidRDefault="00DC5761" w:rsidP="00F8115D">
      <w:pPr>
        <w:pStyle w:val="BodyText"/>
        <w:keepNext/>
        <w:keepLines/>
        <w:ind w:left="360"/>
        <w:rPr>
          <w:b w:val="0"/>
          <w:u w:val="none"/>
        </w:rPr>
      </w:pPr>
      <w:r w:rsidRPr="001E4E23">
        <w:rPr>
          <w:b w:val="0"/>
          <w:u w:val="none"/>
        </w:rPr>
        <w:t xml:space="preserve">The investigator’s role is to provide a comprehensive, open, transparent and fair </w:t>
      </w:r>
      <w:r w:rsidR="009A2B47" w:rsidRPr="001E4E23">
        <w:rPr>
          <w:b w:val="0"/>
          <w:u w:val="none"/>
        </w:rPr>
        <w:t>consideration of the complaint. T</w:t>
      </w:r>
      <w:r w:rsidR="00C313BF" w:rsidRPr="001E4E23">
        <w:rPr>
          <w:b w:val="0"/>
          <w:u w:val="none"/>
        </w:rPr>
        <w:t>he pers</w:t>
      </w:r>
      <w:r w:rsidR="009A2B47" w:rsidRPr="001E4E23">
        <w:rPr>
          <w:b w:val="0"/>
          <w:u w:val="none"/>
        </w:rPr>
        <w:t xml:space="preserve">on investigating the complaint </w:t>
      </w:r>
      <w:r w:rsidR="00C17E81" w:rsidRPr="001E4E23">
        <w:rPr>
          <w:b w:val="0"/>
          <w:u w:val="none"/>
        </w:rPr>
        <w:t>should have n</w:t>
      </w:r>
      <w:r w:rsidR="00B35E9C" w:rsidRPr="001E4E23">
        <w:rPr>
          <w:b w:val="0"/>
          <w:u w:val="none"/>
        </w:rPr>
        <w:t>o</w:t>
      </w:r>
      <w:r w:rsidR="00C17E81" w:rsidRPr="001E4E23">
        <w:rPr>
          <w:b w:val="0"/>
          <w:u w:val="none"/>
        </w:rPr>
        <w:t xml:space="preserve"> prior involvement with the circumstances of the complaint, and</w:t>
      </w:r>
      <w:r w:rsidR="00B35E9C" w:rsidRPr="001E4E23">
        <w:rPr>
          <w:b w:val="0"/>
          <w:u w:val="none"/>
        </w:rPr>
        <w:t xml:space="preserve"> undertaking this role should be appropriate to their position, status and remit. The investigator </w:t>
      </w:r>
      <w:r w:rsidR="00C313BF" w:rsidRPr="001E4E23">
        <w:rPr>
          <w:b w:val="0"/>
          <w:u w:val="none"/>
        </w:rPr>
        <w:t xml:space="preserve">should make sure that they: </w:t>
      </w:r>
    </w:p>
    <w:p w14:paraId="4423F701" w14:textId="77777777" w:rsidR="00C313BF" w:rsidRPr="009A2B47" w:rsidRDefault="00C313BF" w:rsidP="00C313BF">
      <w:pPr>
        <w:pStyle w:val="BodyText"/>
        <w:keepNext/>
        <w:keepLines/>
        <w:rPr>
          <w:b w:val="0"/>
          <w:i/>
          <w:color w:val="00B050"/>
          <w:u w:val="none"/>
        </w:rPr>
      </w:pPr>
      <w:r w:rsidRPr="009A2B47">
        <w:rPr>
          <w:b w:val="0"/>
          <w:i/>
          <w:color w:val="00B050"/>
          <w:u w:val="none"/>
        </w:rPr>
        <w:t xml:space="preserve"> </w:t>
      </w:r>
    </w:p>
    <w:p w14:paraId="32C7C000" w14:textId="77777777" w:rsidR="00C313BF" w:rsidRPr="00B35E9C" w:rsidRDefault="00C313BF" w:rsidP="00C313BF">
      <w:pPr>
        <w:pStyle w:val="BodyText"/>
        <w:numPr>
          <w:ilvl w:val="0"/>
          <w:numId w:val="4"/>
        </w:numPr>
        <w:ind w:left="1134" w:hanging="283"/>
        <w:rPr>
          <w:b w:val="0"/>
          <w:u w:val="none"/>
        </w:rPr>
      </w:pPr>
      <w:r w:rsidRPr="00B35E9C">
        <w:rPr>
          <w:b w:val="0"/>
          <w:u w:val="none"/>
        </w:rPr>
        <w:t>clarify the nature of the complaint and what remains unresolved;</w:t>
      </w:r>
    </w:p>
    <w:p w14:paraId="341D8349" w14:textId="77777777" w:rsidR="00C313BF" w:rsidRPr="00B35E9C" w:rsidRDefault="00C313BF" w:rsidP="00C313BF">
      <w:pPr>
        <w:pStyle w:val="BodyText"/>
        <w:numPr>
          <w:ilvl w:val="0"/>
          <w:numId w:val="4"/>
        </w:numPr>
        <w:ind w:left="1134" w:hanging="283"/>
        <w:rPr>
          <w:b w:val="0"/>
          <w:u w:val="none"/>
        </w:rPr>
      </w:pPr>
      <w:r w:rsidRPr="00B35E9C">
        <w:rPr>
          <w:b w:val="0"/>
          <w:u w:val="none"/>
        </w:rPr>
        <w:t xml:space="preserve">meet with the complainant or contact them (if unsure </w:t>
      </w:r>
      <w:r w:rsidR="00DC5761" w:rsidRPr="00B35E9C">
        <w:rPr>
          <w:b w:val="0"/>
          <w:u w:val="none"/>
        </w:rPr>
        <w:t>whether</w:t>
      </w:r>
      <w:r w:rsidRPr="00B35E9C">
        <w:rPr>
          <w:b w:val="0"/>
          <w:u w:val="none"/>
        </w:rPr>
        <w:t xml:space="preserve"> further information is necessary);</w:t>
      </w:r>
    </w:p>
    <w:p w14:paraId="6B4265B4" w14:textId="77777777" w:rsidR="00DC5761" w:rsidRPr="00B35E9C" w:rsidRDefault="00DC5761" w:rsidP="00C313BF">
      <w:pPr>
        <w:pStyle w:val="BodyText"/>
        <w:numPr>
          <w:ilvl w:val="0"/>
          <w:numId w:val="4"/>
        </w:numPr>
        <w:ind w:left="1134" w:hanging="283"/>
        <w:rPr>
          <w:b w:val="0"/>
          <w:u w:val="none"/>
        </w:rPr>
      </w:pPr>
      <w:r w:rsidRPr="00B35E9C">
        <w:rPr>
          <w:b w:val="0"/>
          <w:u w:val="none"/>
        </w:rPr>
        <w:t>carry out sensitive and thorough interviewing of the complainant to establish what has happened and who has been involved;</w:t>
      </w:r>
    </w:p>
    <w:p w14:paraId="6D449097" w14:textId="77777777" w:rsidR="00C313BF" w:rsidRPr="00B35E9C" w:rsidRDefault="009A2B47" w:rsidP="00C313BF">
      <w:pPr>
        <w:pStyle w:val="BodyText"/>
        <w:numPr>
          <w:ilvl w:val="0"/>
          <w:numId w:val="4"/>
        </w:numPr>
        <w:ind w:left="1134" w:hanging="283"/>
        <w:rPr>
          <w:b w:val="0"/>
          <w:u w:val="none"/>
        </w:rPr>
      </w:pPr>
      <w:r w:rsidRPr="00B35E9C">
        <w:rPr>
          <w:b w:val="0"/>
          <w:u w:val="none"/>
        </w:rPr>
        <w:t xml:space="preserve">effectively liaise with the complainant and complaints co-ordinator to </w:t>
      </w:r>
      <w:r w:rsidR="00C313BF" w:rsidRPr="00B35E9C">
        <w:rPr>
          <w:b w:val="0"/>
          <w:u w:val="none"/>
        </w:rPr>
        <w:t>clarify what the complainant feels would put things right;</w:t>
      </w:r>
    </w:p>
    <w:p w14:paraId="7A6BE7C3" w14:textId="77777777" w:rsidR="00C313BF" w:rsidRPr="001E4E23" w:rsidRDefault="00C313BF" w:rsidP="00C313BF">
      <w:pPr>
        <w:pStyle w:val="BodyText"/>
        <w:numPr>
          <w:ilvl w:val="0"/>
          <w:numId w:val="4"/>
        </w:numPr>
        <w:ind w:left="1134" w:hanging="283"/>
        <w:rPr>
          <w:b w:val="0"/>
          <w:u w:val="none"/>
        </w:rPr>
      </w:pPr>
      <w:r w:rsidRPr="001E4E23">
        <w:rPr>
          <w:b w:val="0"/>
          <w:u w:val="none"/>
        </w:rPr>
        <w:t xml:space="preserve">interview </w:t>
      </w:r>
      <w:r w:rsidR="00B35E9C" w:rsidRPr="001E4E23">
        <w:rPr>
          <w:b w:val="0"/>
          <w:u w:val="none"/>
        </w:rPr>
        <w:t>relevant individuals separately from others involved</w:t>
      </w:r>
      <w:r w:rsidRPr="001E4E23">
        <w:rPr>
          <w:b w:val="0"/>
          <w:u w:val="none"/>
        </w:rPr>
        <w:t xml:space="preserve"> in the matter </w:t>
      </w:r>
      <w:r w:rsidR="00DC5761" w:rsidRPr="001E4E23">
        <w:rPr>
          <w:b w:val="0"/>
          <w:u w:val="none"/>
        </w:rPr>
        <w:t xml:space="preserve">(including children/young people where appropriate) </w:t>
      </w:r>
      <w:r w:rsidRPr="001E4E23">
        <w:rPr>
          <w:b w:val="0"/>
          <w:u w:val="none"/>
        </w:rPr>
        <w:t>and/or those complained of, allowing them to be accompanied if they wish;</w:t>
      </w:r>
    </w:p>
    <w:p w14:paraId="18A72E3C" w14:textId="726744A4" w:rsidR="00DC5761" w:rsidRPr="004C456A" w:rsidRDefault="004C456A" w:rsidP="00C313BF">
      <w:pPr>
        <w:pStyle w:val="BodyText"/>
        <w:numPr>
          <w:ilvl w:val="0"/>
          <w:numId w:val="4"/>
        </w:numPr>
        <w:ind w:left="1134" w:hanging="283"/>
        <w:rPr>
          <w:b w:val="0"/>
          <w:u w:val="none"/>
        </w:rPr>
      </w:pPr>
      <w:r w:rsidRPr="004C456A">
        <w:rPr>
          <w:b w:val="0"/>
          <w:u w:val="none"/>
        </w:rPr>
        <w:t>consider</w:t>
      </w:r>
      <w:r w:rsidR="00DC5761" w:rsidRPr="004C456A">
        <w:rPr>
          <w:b w:val="0"/>
          <w:u w:val="none"/>
        </w:rPr>
        <w:t xml:space="preserve"> </w:t>
      </w:r>
      <w:r w:rsidR="001159A3" w:rsidRPr="004C456A">
        <w:rPr>
          <w:b w:val="0"/>
          <w:u w:val="none"/>
        </w:rPr>
        <w:t>all appropriate</w:t>
      </w:r>
      <w:r w:rsidR="00FC028E" w:rsidRPr="004C456A">
        <w:rPr>
          <w:b w:val="0"/>
          <w:u w:val="none"/>
        </w:rPr>
        <w:t xml:space="preserve"> /</w:t>
      </w:r>
      <w:r w:rsidR="001159A3" w:rsidRPr="004C456A">
        <w:rPr>
          <w:b w:val="0"/>
          <w:u w:val="none"/>
        </w:rPr>
        <w:t xml:space="preserve"> </w:t>
      </w:r>
      <w:r w:rsidR="00DC5761" w:rsidRPr="004C456A">
        <w:rPr>
          <w:b w:val="0"/>
          <w:u w:val="none"/>
        </w:rPr>
        <w:t>relevant information</w:t>
      </w:r>
      <w:r w:rsidR="00B35E9C" w:rsidRPr="004C456A">
        <w:rPr>
          <w:b w:val="0"/>
          <w:u w:val="none"/>
        </w:rPr>
        <w:t>, specific to the complaint</w:t>
      </w:r>
      <w:r w:rsidR="00DC5761" w:rsidRPr="004C456A">
        <w:rPr>
          <w:b w:val="0"/>
          <w:u w:val="none"/>
        </w:rPr>
        <w:t>;</w:t>
      </w:r>
    </w:p>
    <w:p w14:paraId="60A57A27" w14:textId="77777777" w:rsidR="00C313BF" w:rsidRPr="001E4E23" w:rsidRDefault="00C313BF" w:rsidP="00C313BF">
      <w:pPr>
        <w:pStyle w:val="BodyText"/>
        <w:numPr>
          <w:ilvl w:val="0"/>
          <w:numId w:val="4"/>
        </w:numPr>
        <w:ind w:left="1134" w:hanging="283"/>
        <w:rPr>
          <w:b w:val="0"/>
          <w:u w:val="none"/>
        </w:rPr>
      </w:pPr>
      <w:r w:rsidRPr="001E4E23">
        <w:rPr>
          <w:b w:val="0"/>
          <w:u w:val="none"/>
        </w:rPr>
        <w:t>conduct interviews with an open mind (to find out facts not judgements) and</w:t>
      </w:r>
      <w:r w:rsidR="00B35E9C" w:rsidRPr="001E4E23">
        <w:rPr>
          <w:b w:val="0"/>
          <w:u w:val="none"/>
        </w:rPr>
        <w:t>, within reason,</w:t>
      </w:r>
      <w:r w:rsidRPr="001E4E23">
        <w:rPr>
          <w:b w:val="0"/>
          <w:u w:val="none"/>
        </w:rPr>
        <w:t xml:space="preserve"> be prepared to persist in the questioning;</w:t>
      </w:r>
    </w:p>
    <w:p w14:paraId="474C1983" w14:textId="77777777" w:rsidR="00DC5761" w:rsidRPr="001E4E23" w:rsidRDefault="00DC5761" w:rsidP="00C313BF">
      <w:pPr>
        <w:pStyle w:val="BodyText"/>
        <w:numPr>
          <w:ilvl w:val="0"/>
          <w:numId w:val="4"/>
        </w:numPr>
        <w:ind w:left="1134" w:hanging="283"/>
        <w:rPr>
          <w:b w:val="0"/>
          <w:u w:val="none"/>
        </w:rPr>
      </w:pPr>
      <w:r w:rsidRPr="001E4E23">
        <w:rPr>
          <w:b w:val="0"/>
          <w:u w:val="none"/>
        </w:rPr>
        <w:t>analyse the information assembled;</w:t>
      </w:r>
    </w:p>
    <w:p w14:paraId="4D7B8D48" w14:textId="77777777" w:rsidR="00B35E9C" w:rsidRPr="004C456A" w:rsidRDefault="00B35E9C" w:rsidP="00C313BF">
      <w:pPr>
        <w:pStyle w:val="BodyText"/>
        <w:numPr>
          <w:ilvl w:val="0"/>
          <w:numId w:val="4"/>
        </w:numPr>
        <w:ind w:left="1134" w:hanging="283"/>
        <w:rPr>
          <w:b w:val="0"/>
          <w:u w:val="none"/>
        </w:rPr>
      </w:pPr>
      <w:r w:rsidRPr="001E4E23">
        <w:rPr>
          <w:b w:val="0"/>
          <w:u w:val="none"/>
        </w:rPr>
        <w:t>provide an assessment of whether the complaint should be upheld in full or in part</w:t>
      </w:r>
      <w:r w:rsidR="001159A3">
        <w:rPr>
          <w:b w:val="0"/>
          <w:u w:val="none"/>
        </w:rPr>
        <w:t xml:space="preserve"> </w:t>
      </w:r>
      <w:r w:rsidR="001159A3" w:rsidRPr="004C456A">
        <w:rPr>
          <w:b w:val="0"/>
          <w:u w:val="none"/>
        </w:rPr>
        <w:t>or not at all</w:t>
      </w:r>
      <w:r w:rsidRPr="004C456A">
        <w:rPr>
          <w:b w:val="0"/>
          <w:u w:val="none"/>
        </w:rPr>
        <w:t>;</w:t>
      </w:r>
    </w:p>
    <w:p w14:paraId="17E7E311" w14:textId="77777777" w:rsidR="00DC5761" w:rsidRPr="001E4E23" w:rsidRDefault="009A2B47" w:rsidP="00C313BF">
      <w:pPr>
        <w:pStyle w:val="BodyText"/>
        <w:numPr>
          <w:ilvl w:val="0"/>
          <w:numId w:val="4"/>
        </w:numPr>
        <w:ind w:left="1134" w:hanging="283"/>
        <w:rPr>
          <w:b w:val="0"/>
          <w:u w:val="none"/>
        </w:rPr>
      </w:pPr>
      <w:r w:rsidRPr="001E4E23">
        <w:rPr>
          <w:b w:val="0"/>
          <w:u w:val="none"/>
        </w:rPr>
        <w:t>identify solutions and recommended courses of action to resolve problems;</w:t>
      </w:r>
    </w:p>
    <w:p w14:paraId="35FEC9D6" w14:textId="0A2A7452" w:rsidR="00B35E9C" w:rsidRPr="00B35E9C" w:rsidRDefault="009A2B47" w:rsidP="00B35E9C">
      <w:pPr>
        <w:pStyle w:val="BodyText"/>
        <w:numPr>
          <w:ilvl w:val="0"/>
          <w:numId w:val="4"/>
        </w:numPr>
        <w:ind w:left="1134" w:hanging="283"/>
        <w:rPr>
          <w:b w:val="0"/>
          <w:u w:val="none"/>
        </w:rPr>
      </w:pPr>
      <w:r w:rsidRPr="00B35E9C">
        <w:rPr>
          <w:b w:val="0"/>
          <w:u w:val="none"/>
        </w:rPr>
        <w:t>are mindful of timescales for presenting a response,</w:t>
      </w:r>
    </w:p>
    <w:p w14:paraId="0A91D53C" w14:textId="77777777" w:rsidR="009A2B47" w:rsidRPr="00B35E9C" w:rsidRDefault="009A2B47" w:rsidP="00C313BF">
      <w:pPr>
        <w:pStyle w:val="BodyText"/>
        <w:numPr>
          <w:ilvl w:val="0"/>
          <w:numId w:val="4"/>
        </w:numPr>
        <w:ind w:left="1134" w:hanging="283"/>
        <w:rPr>
          <w:b w:val="0"/>
          <w:u w:val="none"/>
        </w:rPr>
      </w:pPr>
      <w:r w:rsidRPr="00B35E9C">
        <w:rPr>
          <w:b w:val="0"/>
          <w:u w:val="none"/>
        </w:rPr>
        <w:t>respond in plain and clear language; and</w:t>
      </w:r>
    </w:p>
    <w:p w14:paraId="17AE2502" w14:textId="77777777" w:rsidR="00C313BF" w:rsidRPr="00B35E9C" w:rsidRDefault="00C313BF" w:rsidP="00C313BF">
      <w:pPr>
        <w:pStyle w:val="BodyText"/>
        <w:numPr>
          <w:ilvl w:val="0"/>
          <w:numId w:val="4"/>
        </w:numPr>
        <w:ind w:left="1134" w:hanging="283"/>
        <w:rPr>
          <w:b w:val="0"/>
          <w:u w:val="none"/>
        </w:rPr>
      </w:pPr>
      <w:r w:rsidRPr="00E321A2">
        <w:rPr>
          <w:b w:val="0"/>
          <w:u w:val="none"/>
        </w:rPr>
        <w:t>keep notes of all interviews or arrange for an independent note taker to record minutes of the meeting(s)</w:t>
      </w:r>
      <w:r w:rsidR="008436F0" w:rsidRPr="00E321A2">
        <w:rPr>
          <w:b w:val="0"/>
          <w:u w:val="none"/>
        </w:rPr>
        <w:t xml:space="preserve">. </w:t>
      </w:r>
      <w:r w:rsidR="008436F0" w:rsidRPr="00B35E9C">
        <w:rPr>
          <w:b w:val="0"/>
          <w:u w:val="none"/>
        </w:rPr>
        <w:t>Share notes of interviews with interviewees in order to agree accuracy.</w:t>
      </w:r>
    </w:p>
    <w:p w14:paraId="0ECE78C6" w14:textId="77777777" w:rsidR="00046E36" w:rsidRPr="00B35E9C" w:rsidRDefault="00046E36" w:rsidP="00046E36">
      <w:pPr>
        <w:pStyle w:val="BodyText"/>
        <w:ind w:left="1134"/>
        <w:rPr>
          <w:b w:val="0"/>
          <w:u w:val="none"/>
        </w:rPr>
      </w:pPr>
    </w:p>
    <w:p w14:paraId="21FBFC81" w14:textId="77777777" w:rsidR="009A2B47" w:rsidRPr="00B21FF2" w:rsidRDefault="00046E36" w:rsidP="00026B5B">
      <w:pPr>
        <w:pStyle w:val="BodyText"/>
        <w:ind w:left="851"/>
        <w:rPr>
          <w:b w:val="0"/>
          <w:u w:val="none"/>
        </w:rPr>
      </w:pPr>
      <w:r w:rsidRPr="00B21FF2">
        <w:rPr>
          <w:b w:val="0"/>
          <w:u w:val="none"/>
        </w:rPr>
        <w:t>See best practice tips for interviewing in accompanying document, ‘Top Tips for Headteachers and Governors’</w:t>
      </w:r>
      <w:r w:rsidR="00B21FF2">
        <w:rPr>
          <w:b w:val="0"/>
          <w:u w:val="none"/>
        </w:rPr>
        <w:t>.</w:t>
      </w:r>
    </w:p>
    <w:p w14:paraId="5B1299A8" w14:textId="77777777" w:rsidR="00046E36" w:rsidRPr="00B21FF2" w:rsidRDefault="00046E36" w:rsidP="00026B5B">
      <w:pPr>
        <w:pStyle w:val="BodyText"/>
        <w:ind w:left="851"/>
        <w:rPr>
          <w:b w:val="0"/>
          <w:u w:val="none"/>
        </w:rPr>
      </w:pPr>
    </w:p>
    <w:p w14:paraId="61FEE6D0" w14:textId="6DBF2315" w:rsidR="00AD42EB" w:rsidRDefault="00026B5B" w:rsidP="00733416">
      <w:pPr>
        <w:pStyle w:val="BodyText"/>
        <w:ind w:left="851"/>
        <w:rPr>
          <w:b w:val="0"/>
          <w:u w:val="none"/>
        </w:rPr>
      </w:pPr>
      <w:r w:rsidRPr="00B21FF2">
        <w:rPr>
          <w:b w:val="0"/>
          <w:u w:val="none"/>
        </w:rPr>
        <w:t>Complaints should be treated separately. Where there are overlapping complaints submitted by different stakeholders the responses should be tailored for each recipient and not include additional detail relevant to an issue raised by another complainant.</w:t>
      </w:r>
    </w:p>
    <w:p w14:paraId="3C25E97F" w14:textId="77777777" w:rsidR="00D85DA7" w:rsidRDefault="00D85DA7" w:rsidP="00C313BF">
      <w:pPr>
        <w:pStyle w:val="BodyText"/>
        <w:tabs>
          <w:tab w:val="left" w:pos="1134"/>
        </w:tabs>
        <w:outlineLvl w:val="0"/>
        <w:rPr>
          <w:b w:val="0"/>
          <w:u w:val="none"/>
        </w:rPr>
      </w:pPr>
    </w:p>
    <w:p w14:paraId="634D57B2" w14:textId="77777777" w:rsidR="00C313BF" w:rsidRDefault="00C313BF" w:rsidP="00C313BF">
      <w:pPr>
        <w:pStyle w:val="BodyText"/>
        <w:numPr>
          <w:ilvl w:val="0"/>
          <w:numId w:val="1"/>
        </w:numPr>
        <w:tabs>
          <w:tab w:val="left" w:pos="1134"/>
        </w:tabs>
        <w:outlineLvl w:val="0"/>
      </w:pPr>
      <w:r>
        <w:t>Resolving Complaints</w:t>
      </w:r>
    </w:p>
    <w:p w14:paraId="292A25ED" w14:textId="77777777" w:rsidR="00C313BF" w:rsidRDefault="00C313BF" w:rsidP="00C313BF">
      <w:pPr>
        <w:pStyle w:val="BodyTextIndent"/>
      </w:pPr>
    </w:p>
    <w:p w14:paraId="50FDBBE7" w14:textId="031EF4A2" w:rsidR="00C313BF" w:rsidRDefault="00C313BF" w:rsidP="00F8115D">
      <w:pPr>
        <w:pStyle w:val="BodyTextIndent"/>
        <w:ind w:left="360" w:firstLine="0"/>
      </w:pPr>
      <w:r>
        <w:t>It is important to be aware from the outset of the ways in which a complaint can be resolved.  It might be sufficient to acknowledge that the complaint is valid in whole or in part</w:t>
      </w:r>
      <w:r w:rsidR="00FC028E">
        <w:t xml:space="preserve">, </w:t>
      </w:r>
      <w:r w:rsidR="00FC028E" w:rsidRPr="004C456A">
        <w:t>or not at all</w:t>
      </w:r>
      <w:r w:rsidRPr="004C456A">
        <w:t>.</w:t>
      </w:r>
      <w:r>
        <w:t xml:space="preserve">  In addition, it may be appropriate to offer one or more of the following: </w:t>
      </w:r>
    </w:p>
    <w:p w14:paraId="311E7FB6" w14:textId="77777777" w:rsidR="00C313BF" w:rsidRDefault="00C313BF" w:rsidP="00C313BF">
      <w:pPr>
        <w:pStyle w:val="BodyTextIndent"/>
        <w:ind w:left="851" w:firstLine="0"/>
      </w:pPr>
    </w:p>
    <w:p w14:paraId="7A162714" w14:textId="77777777" w:rsidR="00C313BF" w:rsidRDefault="008436F0" w:rsidP="00C313BF">
      <w:pPr>
        <w:pStyle w:val="BodyTextIndent"/>
        <w:numPr>
          <w:ilvl w:val="0"/>
          <w:numId w:val="5"/>
        </w:numPr>
        <w:tabs>
          <w:tab w:val="clear" w:pos="720"/>
          <w:tab w:val="left" w:pos="1701"/>
        </w:tabs>
        <w:ind w:left="1134" w:hanging="283"/>
      </w:pPr>
      <w:r>
        <w:t>an apology;</w:t>
      </w:r>
    </w:p>
    <w:p w14:paraId="3EE632C9" w14:textId="77777777" w:rsidR="008436F0" w:rsidRDefault="00C313BF" w:rsidP="00C313BF">
      <w:pPr>
        <w:pStyle w:val="BodyTextIndent"/>
        <w:numPr>
          <w:ilvl w:val="0"/>
          <w:numId w:val="5"/>
        </w:numPr>
        <w:tabs>
          <w:tab w:val="clear" w:pos="720"/>
          <w:tab w:val="left" w:pos="1701"/>
        </w:tabs>
        <w:ind w:left="1134" w:hanging="283"/>
      </w:pPr>
      <w:r>
        <w:t>an explanation</w:t>
      </w:r>
      <w:r w:rsidR="008436F0">
        <w:t>;</w:t>
      </w:r>
    </w:p>
    <w:p w14:paraId="20372110" w14:textId="77777777" w:rsidR="00C313BF" w:rsidRDefault="00C313BF" w:rsidP="00C313BF">
      <w:pPr>
        <w:pStyle w:val="BodyTextIndent"/>
        <w:numPr>
          <w:ilvl w:val="0"/>
          <w:numId w:val="5"/>
        </w:numPr>
        <w:tabs>
          <w:tab w:val="clear" w:pos="720"/>
          <w:tab w:val="left" w:pos="1701"/>
        </w:tabs>
        <w:ind w:left="1134" w:hanging="283"/>
      </w:pPr>
      <w:r>
        <w:t>an admission that the situation could have been</w:t>
      </w:r>
      <w:r w:rsidR="008436F0">
        <w:t xml:space="preserve"> handled differently or better;</w:t>
      </w:r>
    </w:p>
    <w:p w14:paraId="7DFC26B2" w14:textId="77777777" w:rsidR="00C313BF" w:rsidRDefault="00C313BF" w:rsidP="00C313BF">
      <w:pPr>
        <w:pStyle w:val="BodyTextIndent"/>
        <w:numPr>
          <w:ilvl w:val="0"/>
          <w:numId w:val="5"/>
        </w:numPr>
        <w:tabs>
          <w:tab w:val="clear" w:pos="720"/>
          <w:tab w:val="left" w:pos="1701"/>
        </w:tabs>
        <w:ind w:left="1134" w:hanging="283"/>
      </w:pPr>
      <w:r>
        <w:t>an assurance that the eve</w:t>
      </w:r>
      <w:r w:rsidR="008436F0">
        <w:t>nt complained of will not recur;</w:t>
      </w:r>
    </w:p>
    <w:p w14:paraId="4D656A3B" w14:textId="77777777" w:rsidR="00C313BF" w:rsidRDefault="00C313BF" w:rsidP="00C313BF">
      <w:pPr>
        <w:pStyle w:val="BodyTextIndent"/>
        <w:numPr>
          <w:ilvl w:val="0"/>
          <w:numId w:val="5"/>
        </w:numPr>
        <w:tabs>
          <w:tab w:val="clear" w:pos="720"/>
          <w:tab w:val="left" w:pos="1701"/>
        </w:tabs>
        <w:ind w:left="1134" w:hanging="283"/>
      </w:pPr>
      <w:r>
        <w:t>an explanation of the steps that have been taken to ensur</w:t>
      </w:r>
      <w:r w:rsidR="008436F0">
        <w:t>e that it will not happen again;</w:t>
      </w:r>
    </w:p>
    <w:p w14:paraId="46A9451B" w14:textId="77777777" w:rsidR="00C313BF" w:rsidRDefault="00C313BF" w:rsidP="00C313BF">
      <w:pPr>
        <w:pStyle w:val="BodyTextIndent"/>
        <w:numPr>
          <w:ilvl w:val="0"/>
          <w:numId w:val="5"/>
        </w:numPr>
        <w:tabs>
          <w:tab w:val="clear" w:pos="720"/>
          <w:tab w:val="left" w:pos="1701"/>
        </w:tabs>
        <w:ind w:left="1134" w:hanging="283"/>
      </w:pPr>
      <w:r>
        <w:t xml:space="preserve">an undertaking to review school policies in light of the complaint.  </w:t>
      </w:r>
    </w:p>
    <w:p w14:paraId="66CCF752" w14:textId="77777777" w:rsidR="00C313BF" w:rsidRDefault="00C313BF" w:rsidP="00C313BF">
      <w:pPr>
        <w:pStyle w:val="BodyTextIndent"/>
        <w:tabs>
          <w:tab w:val="left" w:pos="1701"/>
        </w:tabs>
        <w:ind w:left="851" w:hanging="567"/>
      </w:pPr>
    </w:p>
    <w:p w14:paraId="6038EED0" w14:textId="77777777" w:rsidR="00C313BF" w:rsidRDefault="001159A3" w:rsidP="00F8115D">
      <w:pPr>
        <w:pStyle w:val="BodyTextIndent"/>
        <w:ind w:left="426" w:firstLine="0"/>
      </w:pPr>
      <w:r w:rsidRPr="004C456A">
        <w:t>Even if the complaint is not upheld i</w:t>
      </w:r>
      <w:r w:rsidR="00C313BF" w:rsidRPr="004C456A">
        <w:t xml:space="preserve">t </w:t>
      </w:r>
      <w:r w:rsidR="00C313BF">
        <w:t xml:space="preserve">is useful to encourage complainants to indicate what actions they feel might resolve the problem </w:t>
      </w:r>
      <w:r w:rsidR="00C313BF" w:rsidRPr="00E321A2">
        <w:t xml:space="preserve">at any stage.  </w:t>
      </w:r>
      <w:r w:rsidR="00C313BF">
        <w:t>An admission that the school could have handled the situation better is not the same as an admission of negligence. In this respect it may be necessary to make complainants aware of the range of reasonable and appropriate outcomes in relation to the specific nature of their complaint, in order to manage expectations.</w:t>
      </w:r>
    </w:p>
    <w:p w14:paraId="032E7C3B" w14:textId="77777777" w:rsidR="00C313BF" w:rsidRDefault="00C313BF" w:rsidP="00F8115D">
      <w:pPr>
        <w:ind w:left="426"/>
        <w:rPr>
          <w:rFonts w:ascii="Arial" w:hAnsi="Arial" w:cs="Arial"/>
          <w:sz w:val="24"/>
          <w:szCs w:val="24"/>
        </w:rPr>
      </w:pPr>
    </w:p>
    <w:p w14:paraId="088D60F7" w14:textId="2C137926" w:rsidR="009266AF" w:rsidRDefault="00C313BF" w:rsidP="000F4DD7">
      <w:pPr>
        <w:ind w:left="426"/>
        <w:jc w:val="both"/>
        <w:rPr>
          <w:rFonts w:ascii="Arial" w:hAnsi="Arial" w:cs="Arial"/>
          <w:b/>
          <w:sz w:val="24"/>
          <w:szCs w:val="24"/>
        </w:rPr>
      </w:pPr>
      <w:r>
        <w:rPr>
          <w:rFonts w:ascii="Arial" w:hAnsi="Arial" w:cs="Arial"/>
          <w:sz w:val="24"/>
          <w:szCs w:val="24"/>
        </w:rPr>
        <w:t xml:space="preserve">It is important to identify areas of agreement between the parties and clarifying any </w:t>
      </w:r>
      <w:r w:rsidR="002C02CC">
        <w:rPr>
          <w:rFonts w:ascii="Arial" w:hAnsi="Arial" w:cs="Arial"/>
          <w:sz w:val="24"/>
          <w:szCs w:val="24"/>
        </w:rPr>
        <w:t>misunderstandings that</w:t>
      </w:r>
      <w:r>
        <w:rPr>
          <w:rFonts w:ascii="Arial" w:hAnsi="Arial" w:cs="Arial"/>
          <w:sz w:val="24"/>
          <w:szCs w:val="24"/>
        </w:rPr>
        <w:t xml:space="preserve"> might have </w:t>
      </w:r>
      <w:r w:rsidR="002C02CC">
        <w:rPr>
          <w:rFonts w:ascii="Arial" w:hAnsi="Arial" w:cs="Arial"/>
          <w:sz w:val="24"/>
          <w:szCs w:val="24"/>
        </w:rPr>
        <w:t>occurred</w:t>
      </w:r>
      <w:r w:rsidRPr="005041B2">
        <w:rPr>
          <w:rFonts w:ascii="Arial" w:hAnsi="Arial" w:cs="Arial"/>
          <w:color w:val="FF0000"/>
          <w:sz w:val="24"/>
          <w:szCs w:val="24"/>
        </w:rPr>
        <w:t xml:space="preserve"> </w:t>
      </w:r>
      <w:r>
        <w:rPr>
          <w:rFonts w:ascii="Arial" w:hAnsi="Arial" w:cs="Arial"/>
          <w:sz w:val="24"/>
          <w:szCs w:val="24"/>
        </w:rPr>
        <w:t>can also create a positive atmosphere in which to discuss any outstanding issues.</w:t>
      </w:r>
      <w:r w:rsidR="000F4DD7">
        <w:rPr>
          <w:rFonts w:ascii="Arial" w:hAnsi="Arial" w:cs="Arial"/>
          <w:b/>
          <w:sz w:val="24"/>
          <w:szCs w:val="24"/>
        </w:rPr>
        <w:t xml:space="preserve"> </w:t>
      </w:r>
    </w:p>
    <w:p w14:paraId="32CDA6CB" w14:textId="77777777" w:rsidR="009266AF" w:rsidRDefault="009266AF" w:rsidP="00C313BF">
      <w:pPr>
        <w:ind w:left="1134"/>
        <w:jc w:val="both"/>
        <w:rPr>
          <w:rFonts w:ascii="Arial" w:hAnsi="Arial" w:cs="Arial"/>
          <w:b/>
          <w:sz w:val="24"/>
          <w:szCs w:val="24"/>
        </w:rPr>
      </w:pPr>
    </w:p>
    <w:p w14:paraId="01A9384C" w14:textId="77777777" w:rsidR="00C313BF" w:rsidRDefault="00C313BF" w:rsidP="00C313BF">
      <w:pPr>
        <w:pStyle w:val="BodyText"/>
        <w:numPr>
          <w:ilvl w:val="0"/>
          <w:numId w:val="1"/>
        </w:numPr>
        <w:tabs>
          <w:tab w:val="left" w:pos="1134"/>
        </w:tabs>
        <w:spacing w:line="360" w:lineRule="auto"/>
      </w:pPr>
      <w:r>
        <w:t>Remit of The Complaints Panel</w:t>
      </w:r>
    </w:p>
    <w:p w14:paraId="53E17381" w14:textId="77777777" w:rsidR="00C313BF" w:rsidRDefault="00C313BF" w:rsidP="00C313BF">
      <w:pPr>
        <w:jc w:val="both"/>
        <w:rPr>
          <w:rFonts w:ascii="Arial" w:hAnsi="Arial" w:cs="Arial"/>
          <w:sz w:val="24"/>
          <w:szCs w:val="24"/>
        </w:rPr>
      </w:pPr>
    </w:p>
    <w:p w14:paraId="0B19090A" w14:textId="77777777" w:rsidR="00C313BF" w:rsidRPr="00E321A2" w:rsidRDefault="00C313BF" w:rsidP="00F8115D">
      <w:pPr>
        <w:ind w:left="360"/>
        <w:jc w:val="both"/>
        <w:rPr>
          <w:rFonts w:ascii="Arial" w:hAnsi="Arial" w:cs="Arial"/>
          <w:sz w:val="24"/>
          <w:szCs w:val="24"/>
        </w:rPr>
      </w:pPr>
      <w:r>
        <w:rPr>
          <w:rFonts w:ascii="Arial" w:hAnsi="Arial" w:cs="Arial"/>
          <w:sz w:val="24"/>
          <w:szCs w:val="24"/>
        </w:rPr>
        <w:t xml:space="preserve">Governors sitting on the Complaints Panel need to be aware, and have a copy, of the Complaints Procedure.  The school should ensure that arrangements have been made for the hearing to be </w:t>
      </w:r>
      <w:proofErr w:type="spellStart"/>
      <w:r>
        <w:rPr>
          <w:rFonts w:ascii="Arial" w:hAnsi="Arial" w:cs="Arial"/>
          <w:sz w:val="24"/>
          <w:szCs w:val="24"/>
        </w:rPr>
        <w:t>minuted</w:t>
      </w:r>
      <w:proofErr w:type="spellEnd"/>
      <w:r>
        <w:rPr>
          <w:rFonts w:ascii="Arial" w:hAnsi="Arial" w:cs="Arial"/>
          <w:sz w:val="24"/>
          <w:szCs w:val="24"/>
        </w:rPr>
        <w:t xml:space="preserve"> by the clerk to governors or </w:t>
      </w:r>
      <w:proofErr w:type="gramStart"/>
      <w:r>
        <w:rPr>
          <w:rFonts w:ascii="Arial" w:hAnsi="Arial" w:cs="Arial"/>
          <w:sz w:val="24"/>
          <w:szCs w:val="24"/>
        </w:rPr>
        <w:t>other</w:t>
      </w:r>
      <w:proofErr w:type="gramEnd"/>
      <w:r>
        <w:rPr>
          <w:rFonts w:ascii="Arial" w:hAnsi="Arial" w:cs="Arial"/>
          <w:sz w:val="24"/>
          <w:szCs w:val="24"/>
        </w:rPr>
        <w:t xml:space="preserve"> appropriate person. They should determine who will chair the meeting and distribute an agenda.  (Procedure of hearing </w:t>
      </w:r>
      <w:r w:rsidR="002D44E0">
        <w:rPr>
          <w:rFonts w:ascii="Arial" w:hAnsi="Arial" w:cs="Arial"/>
          <w:sz w:val="24"/>
          <w:szCs w:val="24"/>
        </w:rPr>
        <w:t>is included in the paragraph detailing Formal Stage 3 o</w:t>
      </w:r>
      <w:r w:rsidR="009F1311">
        <w:rPr>
          <w:rFonts w:ascii="Arial" w:hAnsi="Arial" w:cs="Arial"/>
          <w:sz w:val="24"/>
          <w:szCs w:val="24"/>
        </w:rPr>
        <w:t>f the process, commencing on p13</w:t>
      </w:r>
      <w:r w:rsidR="002D44E0">
        <w:rPr>
          <w:rFonts w:ascii="Arial" w:hAnsi="Arial" w:cs="Arial"/>
          <w:sz w:val="24"/>
          <w:szCs w:val="24"/>
        </w:rPr>
        <w:t xml:space="preserve"> below</w:t>
      </w:r>
      <w:r w:rsidRPr="00E321A2">
        <w:rPr>
          <w:rFonts w:ascii="Arial" w:hAnsi="Arial" w:cs="Arial"/>
          <w:sz w:val="24"/>
          <w:szCs w:val="24"/>
        </w:rPr>
        <w:t>)</w:t>
      </w:r>
      <w:r w:rsidR="002D44E0" w:rsidRPr="00E321A2">
        <w:rPr>
          <w:rFonts w:ascii="Arial" w:hAnsi="Arial" w:cs="Arial"/>
          <w:sz w:val="24"/>
          <w:szCs w:val="24"/>
        </w:rPr>
        <w:t>.</w:t>
      </w:r>
      <w:r w:rsidRPr="00E321A2">
        <w:rPr>
          <w:rFonts w:ascii="Arial" w:hAnsi="Arial" w:cs="Arial"/>
          <w:sz w:val="24"/>
          <w:szCs w:val="24"/>
        </w:rPr>
        <w:t xml:space="preserve"> No governor may sit on the panel if they have had a prior involvement in the complaint or the circumstances surrounding it. In deciding the make-up of the </w:t>
      </w:r>
      <w:proofErr w:type="gramStart"/>
      <w:r w:rsidRPr="00E321A2">
        <w:rPr>
          <w:rFonts w:ascii="Arial" w:hAnsi="Arial" w:cs="Arial"/>
          <w:sz w:val="24"/>
          <w:szCs w:val="24"/>
        </w:rPr>
        <w:t>panel</w:t>
      </w:r>
      <w:proofErr w:type="gramEnd"/>
      <w:r w:rsidRPr="00E321A2">
        <w:rPr>
          <w:rFonts w:ascii="Arial" w:hAnsi="Arial" w:cs="Arial"/>
          <w:sz w:val="24"/>
          <w:szCs w:val="24"/>
        </w:rPr>
        <w:t xml:space="preserve"> the governors need to try and ensure that there is a cross section of the categories of governor and that there is sensitivity to the issues of race gender and religious affiliation.</w:t>
      </w:r>
    </w:p>
    <w:p w14:paraId="5A7C7629" w14:textId="77777777" w:rsidR="00C313BF" w:rsidRPr="00E321A2" w:rsidRDefault="00C313BF" w:rsidP="00C313BF">
      <w:pPr>
        <w:pStyle w:val="BodyText"/>
        <w:ind w:left="851"/>
        <w:rPr>
          <w:b w:val="0"/>
          <w:u w:val="none"/>
        </w:rPr>
      </w:pPr>
    </w:p>
    <w:p w14:paraId="73CDDF34" w14:textId="77777777" w:rsidR="00C313BF" w:rsidRDefault="00C313BF" w:rsidP="00F8115D">
      <w:pPr>
        <w:pStyle w:val="BodyText"/>
        <w:ind w:left="360"/>
        <w:rPr>
          <w:b w:val="0"/>
          <w:u w:val="none"/>
        </w:rPr>
      </w:pPr>
      <w:r w:rsidRPr="00E321A2">
        <w:rPr>
          <w:b w:val="0"/>
          <w:u w:val="none"/>
        </w:rPr>
        <w:t xml:space="preserve">The aim of the hearing is to resolve the complaint. </w:t>
      </w:r>
      <w:r>
        <w:rPr>
          <w:b w:val="0"/>
          <w:u w:val="none"/>
        </w:rPr>
        <w:t>The Complaints Panel should:</w:t>
      </w:r>
    </w:p>
    <w:p w14:paraId="3BF8C5B4" w14:textId="77777777" w:rsidR="00C313BF" w:rsidRDefault="00C313BF" w:rsidP="00C313BF">
      <w:pPr>
        <w:pStyle w:val="BodyText"/>
        <w:ind w:left="851"/>
        <w:rPr>
          <w:b w:val="0"/>
          <w:u w:val="none"/>
        </w:rPr>
      </w:pPr>
    </w:p>
    <w:p w14:paraId="51C54EF3"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Consider the complaint in an independent and impartial way and must be seen to do so.</w:t>
      </w:r>
    </w:p>
    <w:p w14:paraId="1972A1D6"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Consider the complaint in private and confidentially.</w:t>
      </w:r>
    </w:p>
    <w:p w14:paraId="5DB75540"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Resolve the complaint and achieve reconciliation between the school and the complainant. </w:t>
      </w:r>
    </w:p>
    <w:p w14:paraId="5D4E4F2A"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Recognise the complainant might not be satisfied with the outcome if it does not find in their favour.  </w:t>
      </w:r>
    </w:p>
    <w:p w14:paraId="203FF313" w14:textId="77777777" w:rsidR="00C313BF" w:rsidRDefault="00C313BF" w:rsidP="00C313BF">
      <w:pPr>
        <w:pStyle w:val="BodyText"/>
        <w:numPr>
          <w:ilvl w:val="0"/>
          <w:numId w:val="6"/>
        </w:numPr>
        <w:tabs>
          <w:tab w:val="clear" w:pos="360"/>
          <w:tab w:val="num" w:pos="1701"/>
        </w:tabs>
        <w:ind w:left="1134" w:hanging="283"/>
        <w:rPr>
          <w:b w:val="0"/>
          <w:u w:val="none"/>
        </w:rPr>
      </w:pPr>
      <w:r w:rsidRPr="00026B5B">
        <w:rPr>
          <w:b w:val="0"/>
          <w:u w:val="none"/>
        </w:rPr>
        <w:t xml:space="preserve">Consider the facts of the case </w:t>
      </w:r>
      <w:r>
        <w:rPr>
          <w:b w:val="0"/>
          <w:u w:val="none"/>
        </w:rPr>
        <w:t>and make recommendations which will satisfy the complainant that the complaint has been taken seriously.</w:t>
      </w:r>
    </w:p>
    <w:p w14:paraId="505CDA32"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Acknowledge that a complainant may feel nervous and inhibited in a formal setting.  </w:t>
      </w:r>
      <w:proofErr w:type="gramStart"/>
      <w:r>
        <w:rPr>
          <w:b w:val="0"/>
          <w:u w:val="none"/>
        </w:rPr>
        <w:t>Also</w:t>
      </w:r>
      <w:proofErr w:type="gramEnd"/>
      <w:r>
        <w:rPr>
          <w:b w:val="0"/>
          <w:u w:val="none"/>
        </w:rPr>
        <w:t xml:space="preserve"> that parents often feel emotional when discussing an issue that affects their child.  </w:t>
      </w:r>
    </w:p>
    <w:p w14:paraId="152B9625"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Ensure that the proceedings are as welcoming as possible and that the layout of the room will ensure the setting is informal and not adversarial.  </w:t>
      </w:r>
    </w:p>
    <w:p w14:paraId="442BC516"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Take extra care when the complainant is a child, so the child does not feel intimidated.  </w:t>
      </w:r>
    </w:p>
    <w:p w14:paraId="5E34A6F2"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Give the views of children equal consideration to those of adults.  </w:t>
      </w:r>
    </w:p>
    <w:p w14:paraId="24F57678" w14:textId="77777777" w:rsidR="00C313BF" w:rsidRDefault="00C313BF" w:rsidP="00C313BF">
      <w:pPr>
        <w:pStyle w:val="BodyText"/>
        <w:numPr>
          <w:ilvl w:val="0"/>
          <w:numId w:val="6"/>
        </w:numPr>
        <w:tabs>
          <w:tab w:val="clear" w:pos="360"/>
          <w:tab w:val="num" w:pos="1701"/>
        </w:tabs>
        <w:ind w:left="1134" w:hanging="283"/>
        <w:rPr>
          <w:b w:val="0"/>
          <w:u w:val="none"/>
        </w:rPr>
      </w:pPr>
      <w:r>
        <w:rPr>
          <w:b w:val="0"/>
          <w:u w:val="none"/>
        </w:rPr>
        <w:t xml:space="preserve">Where the child’s parent is the complainant, give the parent(s) the opportunity to say which parts of the hearing, if any, their child needs to attend.  </w:t>
      </w:r>
    </w:p>
    <w:p w14:paraId="77CEAA4A" w14:textId="77777777" w:rsidR="00F8115D" w:rsidRDefault="00F8115D" w:rsidP="00EC05FC">
      <w:pPr>
        <w:pStyle w:val="BodyText"/>
        <w:rPr>
          <w:b w:val="0"/>
          <w:u w:val="none"/>
        </w:rPr>
      </w:pPr>
    </w:p>
    <w:p w14:paraId="4E67CAC6" w14:textId="77777777" w:rsidR="00C313BF" w:rsidRPr="008D6106" w:rsidRDefault="00C313BF" w:rsidP="008D6106">
      <w:pPr>
        <w:pStyle w:val="BodyText"/>
        <w:numPr>
          <w:ilvl w:val="0"/>
          <w:numId w:val="1"/>
        </w:numPr>
        <w:rPr>
          <w:u w:val="none"/>
        </w:rPr>
      </w:pPr>
      <w:r w:rsidRPr="008D6106">
        <w:t xml:space="preserve">Time Limits </w:t>
      </w:r>
    </w:p>
    <w:p w14:paraId="7EDAEB5D" w14:textId="77777777" w:rsidR="00C313BF" w:rsidRDefault="00C313BF" w:rsidP="00C313BF">
      <w:pPr>
        <w:ind w:left="851"/>
        <w:rPr>
          <w:rFonts w:ascii="Arial" w:hAnsi="Arial" w:cs="Arial"/>
          <w:sz w:val="24"/>
          <w:szCs w:val="24"/>
        </w:rPr>
      </w:pPr>
    </w:p>
    <w:p w14:paraId="2F843C08" w14:textId="77777777" w:rsidR="00C313BF" w:rsidRPr="00B21FF2" w:rsidRDefault="00C313BF" w:rsidP="00515996">
      <w:pPr>
        <w:pStyle w:val="ListParagraph"/>
        <w:numPr>
          <w:ilvl w:val="0"/>
          <w:numId w:val="25"/>
        </w:numPr>
        <w:jc w:val="both"/>
        <w:rPr>
          <w:rFonts w:ascii="Arial" w:hAnsi="Arial" w:cs="Arial"/>
          <w:sz w:val="24"/>
          <w:szCs w:val="24"/>
        </w:rPr>
      </w:pPr>
      <w:r w:rsidRPr="00B21FF2">
        <w:rPr>
          <w:rFonts w:ascii="Arial" w:hAnsi="Arial" w:cs="Arial"/>
          <w:sz w:val="24"/>
          <w:szCs w:val="24"/>
        </w:rPr>
        <w:t>Complaints need to be considered</w:t>
      </w:r>
      <w:r w:rsidR="00073CA0" w:rsidRPr="00B21FF2">
        <w:rPr>
          <w:rFonts w:ascii="Arial" w:hAnsi="Arial" w:cs="Arial"/>
          <w:sz w:val="24"/>
          <w:szCs w:val="24"/>
        </w:rPr>
        <w:t xml:space="preserve">, and resolved, as quickly and efficiently </w:t>
      </w:r>
      <w:r w:rsidRPr="00B21FF2">
        <w:rPr>
          <w:rFonts w:ascii="Arial" w:hAnsi="Arial" w:cs="Arial"/>
          <w:sz w:val="24"/>
          <w:szCs w:val="24"/>
        </w:rPr>
        <w:t>as possible</w:t>
      </w:r>
      <w:r w:rsidR="00515996" w:rsidRPr="00B21FF2">
        <w:rPr>
          <w:rFonts w:ascii="Arial" w:hAnsi="Arial" w:cs="Arial"/>
          <w:sz w:val="24"/>
          <w:szCs w:val="24"/>
        </w:rPr>
        <w:t>, within the time limits set within each stage of the procedure.</w:t>
      </w:r>
      <w:r w:rsidR="002D44E0" w:rsidRPr="00B21FF2">
        <w:rPr>
          <w:rFonts w:ascii="Arial" w:hAnsi="Arial" w:cs="Arial"/>
          <w:sz w:val="24"/>
          <w:szCs w:val="24"/>
        </w:rPr>
        <w:t xml:space="preserve"> </w:t>
      </w:r>
      <w:r w:rsidRPr="00B21FF2">
        <w:rPr>
          <w:rFonts w:ascii="Arial" w:hAnsi="Arial" w:cs="Arial"/>
          <w:sz w:val="24"/>
          <w:szCs w:val="24"/>
        </w:rPr>
        <w:t>In circumstances where further investigations are necessary new time limits can be set and the complainant should be sent details of the new timescale and an explanation for the delay.</w:t>
      </w:r>
    </w:p>
    <w:p w14:paraId="7EFFD273" w14:textId="77777777" w:rsidR="00515996" w:rsidRPr="00B21FF2" w:rsidRDefault="00515996" w:rsidP="00515996">
      <w:pPr>
        <w:pStyle w:val="ListParagraph"/>
        <w:numPr>
          <w:ilvl w:val="0"/>
          <w:numId w:val="25"/>
        </w:numPr>
        <w:jc w:val="both"/>
        <w:rPr>
          <w:rFonts w:ascii="Arial" w:hAnsi="Arial" w:cs="Arial"/>
          <w:sz w:val="24"/>
          <w:szCs w:val="24"/>
        </w:rPr>
      </w:pPr>
      <w:r w:rsidRPr="00B21FF2">
        <w:rPr>
          <w:rFonts w:ascii="Arial" w:hAnsi="Arial" w:cs="Arial"/>
          <w:sz w:val="24"/>
          <w:szCs w:val="24"/>
        </w:rPr>
        <w:t>The Department for Education does not consider excessive time limits to be reasonable or acceptable, except in extenuating circumstances.</w:t>
      </w:r>
    </w:p>
    <w:p w14:paraId="373973EC" w14:textId="77777777" w:rsidR="00F8115D" w:rsidRPr="001159A3" w:rsidRDefault="00C313BF" w:rsidP="001159A3">
      <w:pPr>
        <w:pStyle w:val="ListParagraph"/>
        <w:numPr>
          <w:ilvl w:val="0"/>
          <w:numId w:val="25"/>
        </w:numPr>
        <w:jc w:val="both"/>
        <w:rPr>
          <w:rFonts w:ascii="Arial" w:hAnsi="Arial" w:cs="Arial"/>
          <w:sz w:val="24"/>
          <w:szCs w:val="24"/>
        </w:rPr>
      </w:pPr>
      <w:r w:rsidRPr="00B21FF2">
        <w:rPr>
          <w:rFonts w:ascii="Arial" w:hAnsi="Arial" w:cs="Arial"/>
          <w:sz w:val="24"/>
          <w:szCs w:val="24"/>
        </w:rPr>
        <w:t xml:space="preserve">It is reasonable to </w:t>
      </w:r>
      <w:r w:rsidRPr="001E4E23">
        <w:rPr>
          <w:rFonts w:ascii="Arial" w:hAnsi="Arial" w:cs="Arial"/>
          <w:sz w:val="24"/>
          <w:szCs w:val="24"/>
        </w:rPr>
        <w:t xml:space="preserve">expect </w:t>
      </w:r>
      <w:r w:rsidR="00B21FF2" w:rsidRPr="001E4E23">
        <w:rPr>
          <w:rFonts w:ascii="Arial" w:hAnsi="Arial" w:cs="Arial"/>
          <w:sz w:val="24"/>
          <w:szCs w:val="24"/>
        </w:rPr>
        <w:t>individuals</w:t>
      </w:r>
      <w:r w:rsidRPr="001E4E23">
        <w:rPr>
          <w:rFonts w:ascii="Arial" w:hAnsi="Arial" w:cs="Arial"/>
          <w:sz w:val="24"/>
          <w:szCs w:val="24"/>
        </w:rPr>
        <w:t xml:space="preserve"> to make a complaint as soon as possible after an incident arises </w:t>
      </w:r>
      <w:r w:rsidR="00515996" w:rsidRPr="001E4E23">
        <w:rPr>
          <w:rFonts w:ascii="Arial" w:hAnsi="Arial" w:cs="Arial"/>
          <w:sz w:val="24"/>
          <w:szCs w:val="24"/>
        </w:rPr>
        <w:t>and a time limit of three</w:t>
      </w:r>
      <w:r w:rsidR="002D44E0" w:rsidRPr="001E4E23">
        <w:rPr>
          <w:rFonts w:ascii="Arial" w:hAnsi="Arial" w:cs="Arial"/>
          <w:sz w:val="24"/>
          <w:szCs w:val="24"/>
        </w:rPr>
        <w:t xml:space="preserve"> months from the incident in question is a reasonable allowance. T</w:t>
      </w:r>
      <w:r w:rsidRPr="001E4E23">
        <w:rPr>
          <w:rFonts w:ascii="Arial" w:hAnsi="Arial" w:cs="Arial"/>
          <w:sz w:val="24"/>
          <w:szCs w:val="24"/>
        </w:rPr>
        <w:t xml:space="preserve">here may be good reasons why </w:t>
      </w:r>
      <w:r w:rsidR="00B21FF2" w:rsidRPr="001E4E23">
        <w:rPr>
          <w:rFonts w:ascii="Arial" w:hAnsi="Arial" w:cs="Arial"/>
          <w:sz w:val="24"/>
          <w:szCs w:val="24"/>
        </w:rPr>
        <w:t>someone</w:t>
      </w:r>
      <w:r w:rsidRPr="001E4E23">
        <w:rPr>
          <w:rFonts w:ascii="Arial" w:hAnsi="Arial" w:cs="Arial"/>
          <w:sz w:val="24"/>
          <w:szCs w:val="24"/>
        </w:rPr>
        <w:t xml:space="preserve"> ha</w:t>
      </w:r>
      <w:r w:rsidR="002D44E0" w:rsidRPr="001E4E23">
        <w:rPr>
          <w:rFonts w:ascii="Arial" w:hAnsi="Arial" w:cs="Arial"/>
          <w:sz w:val="24"/>
          <w:szCs w:val="24"/>
        </w:rPr>
        <w:t>s not made a complaint earlier (</w:t>
      </w:r>
      <w:r w:rsidR="009F1311" w:rsidRPr="001E4E23">
        <w:rPr>
          <w:rFonts w:ascii="Arial" w:hAnsi="Arial" w:cs="Arial"/>
          <w:sz w:val="24"/>
          <w:szCs w:val="24"/>
        </w:rPr>
        <w:t>e.g.</w:t>
      </w:r>
      <w:r w:rsidRPr="001E4E23">
        <w:rPr>
          <w:rFonts w:ascii="Arial" w:hAnsi="Arial" w:cs="Arial"/>
          <w:sz w:val="24"/>
          <w:szCs w:val="24"/>
        </w:rPr>
        <w:t xml:space="preserve"> they </w:t>
      </w:r>
      <w:r w:rsidR="002D44E0" w:rsidRPr="001E4E23">
        <w:rPr>
          <w:rFonts w:ascii="Arial" w:hAnsi="Arial" w:cs="Arial"/>
          <w:sz w:val="24"/>
          <w:szCs w:val="24"/>
        </w:rPr>
        <w:t xml:space="preserve">did not hear about, or </w:t>
      </w:r>
      <w:r w:rsidRPr="001E4E23">
        <w:rPr>
          <w:rFonts w:ascii="Arial" w:hAnsi="Arial" w:cs="Arial"/>
          <w:sz w:val="24"/>
          <w:szCs w:val="24"/>
        </w:rPr>
        <w:t xml:space="preserve">were not fully </w:t>
      </w:r>
      <w:r w:rsidRPr="00B21FF2">
        <w:rPr>
          <w:rFonts w:ascii="Arial" w:hAnsi="Arial" w:cs="Arial"/>
          <w:sz w:val="24"/>
          <w:szCs w:val="24"/>
        </w:rPr>
        <w:t>aware of the implications of</w:t>
      </w:r>
      <w:r w:rsidR="002D44E0" w:rsidRPr="00B21FF2">
        <w:rPr>
          <w:rFonts w:ascii="Arial" w:hAnsi="Arial" w:cs="Arial"/>
          <w:sz w:val="24"/>
          <w:szCs w:val="24"/>
        </w:rPr>
        <w:t xml:space="preserve">, </w:t>
      </w:r>
      <w:r w:rsidRPr="00B21FF2">
        <w:rPr>
          <w:rFonts w:ascii="Arial" w:hAnsi="Arial" w:cs="Arial"/>
          <w:sz w:val="24"/>
          <w:szCs w:val="24"/>
        </w:rPr>
        <w:t xml:space="preserve">an incident until a later date). In the light of this, the school </w:t>
      </w:r>
      <w:r w:rsidR="002D44E0" w:rsidRPr="00B21FF2">
        <w:rPr>
          <w:rFonts w:ascii="Arial" w:hAnsi="Arial" w:cs="Arial"/>
          <w:sz w:val="24"/>
          <w:szCs w:val="24"/>
        </w:rPr>
        <w:t xml:space="preserve">should indicate that they are </w:t>
      </w:r>
      <w:r w:rsidRPr="00B21FF2">
        <w:rPr>
          <w:rFonts w:ascii="Arial" w:hAnsi="Arial" w:cs="Arial"/>
          <w:sz w:val="24"/>
          <w:szCs w:val="24"/>
        </w:rPr>
        <w:t>willing to consider exceptions. Schools should not have blanket policies of refusing to consider any complaints not lodged within the stated period.</w:t>
      </w:r>
    </w:p>
    <w:p w14:paraId="3220FF2D" w14:textId="77777777" w:rsidR="00C313BF" w:rsidRPr="000B03BD" w:rsidRDefault="00C313BF" w:rsidP="00073CA0">
      <w:pPr>
        <w:jc w:val="both"/>
        <w:rPr>
          <w:rFonts w:ascii="Arial" w:hAnsi="Arial" w:cs="Arial"/>
          <w:color w:val="FF0000"/>
          <w:sz w:val="24"/>
          <w:szCs w:val="24"/>
        </w:rPr>
      </w:pPr>
    </w:p>
    <w:p w14:paraId="36EA1E0A" w14:textId="77777777" w:rsidR="00C313BF" w:rsidRDefault="00C313BF" w:rsidP="00C313BF">
      <w:pPr>
        <w:pStyle w:val="Heading6"/>
        <w:numPr>
          <w:ilvl w:val="0"/>
          <w:numId w:val="1"/>
        </w:numPr>
        <w:tabs>
          <w:tab w:val="left" w:pos="1134"/>
        </w:tabs>
      </w:pPr>
      <w:r>
        <w:t>Recording Complaints</w:t>
      </w:r>
    </w:p>
    <w:p w14:paraId="4E8F446B" w14:textId="77777777" w:rsidR="00C313BF" w:rsidRDefault="00C313BF" w:rsidP="00C313BF">
      <w:pPr>
        <w:rPr>
          <w:rFonts w:ascii="Arial" w:hAnsi="Arial" w:cs="Arial"/>
          <w:sz w:val="24"/>
          <w:szCs w:val="24"/>
        </w:rPr>
      </w:pPr>
    </w:p>
    <w:p w14:paraId="69408E17" w14:textId="77777777" w:rsidR="00C74C69" w:rsidRPr="00B21FF2" w:rsidRDefault="00C74C69" w:rsidP="00F8115D">
      <w:pPr>
        <w:pStyle w:val="BodyText"/>
        <w:ind w:left="360"/>
        <w:rPr>
          <w:b w:val="0"/>
          <w:u w:val="none"/>
        </w:rPr>
      </w:pPr>
      <w:r w:rsidRPr="00B21FF2">
        <w:rPr>
          <w:u w:val="none"/>
        </w:rPr>
        <w:t>Schools must ensure that they comply with their obligations under the Equality Act 2010. While it is common practice to ask for complaints to be made using a complaint form or in writing, the complainant may have communication preferences due to disability or learning difficulties and schools must allow alternative methods of contact</w:t>
      </w:r>
      <w:r w:rsidRPr="00B21FF2">
        <w:rPr>
          <w:b w:val="0"/>
          <w:u w:val="none"/>
        </w:rPr>
        <w:t xml:space="preserve">. </w:t>
      </w:r>
    </w:p>
    <w:p w14:paraId="6C9804A9" w14:textId="77777777" w:rsidR="00C74C69" w:rsidRPr="00B21FF2" w:rsidRDefault="00C74C69" w:rsidP="00C313BF">
      <w:pPr>
        <w:pStyle w:val="BodyText"/>
        <w:ind w:left="851"/>
        <w:rPr>
          <w:b w:val="0"/>
          <w:u w:val="none"/>
        </w:rPr>
      </w:pPr>
    </w:p>
    <w:p w14:paraId="1EF7AE59" w14:textId="77777777" w:rsidR="00C74C69" w:rsidRPr="00B21FF2" w:rsidRDefault="00C74C69" w:rsidP="00C74C69">
      <w:pPr>
        <w:pStyle w:val="BodyText"/>
        <w:numPr>
          <w:ilvl w:val="0"/>
          <w:numId w:val="26"/>
        </w:numPr>
        <w:rPr>
          <w:b w:val="0"/>
          <w:u w:val="none"/>
        </w:rPr>
      </w:pPr>
      <w:r w:rsidRPr="00B21FF2">
        <w:rPr>
          <w:b w:val="0"/>
          <w:u w:val="none"/>
        </w:rPr>
        <w:t>A complaint may be made in person, by telephone or in writing.</w:t>
      </w:r>
    </w:p>
    <w:p w14:paraId="1EE855FD" w14:textId="77777777" w:rsidR="00C74C69" w:rsidRPr="00B21FF2" w:rsidRDefault="00C74C69" w:rsidP="00C74C69">
      <w:pPr>
        <w:pStyle w:val="BodyText"/>
        <w:numPr>
          <w:ilvl w:val="0"/>
          <w:numId w:val="26"/>
        </w:numPr>
        <w:rPr>
          <w:b w:val="0"/>
          <w:u w:val="none"/>
        </w:rPr>
      </w:pPr>
      <w:r w:rsidRPr="00B21FF2">
        <w:rPr>
          <w:b w:val="0"/>
          <w:u w:val="none"/>
        </w:rPr>
        <w:t>In order to prevent any later challenge or disagreement over what was said, brief notes of meetings and telephone calls should be kept and a copy of any written response added to the record.</w:t>
      </w:r>
    </w:p>
    <w:p w14:paraId="52379397" w14:textId="77777777" w:rsidR="00C74C69" w:rsidRPr="00B21FF2" w:rsidRDefault="00C74C69" w:rsidP="00C74C69">
      <w:pPr>
        <w:pStyle w:val="BodyText"/>
        <w:numPr>
          <w:ilvl w:val="0"/>
          <w:numId w:val="26"/>
        </w:numPr>
        <w:rPr>
          <w:b w:val="0"/>
          <w:u w:val="none"/>
        </w:rPr>
      </w:pPr>
      <w:r w:rsidRPr="00B21FF2">
        <w:rPr>
          <w:b w:val="0"/>
          <w:u w:val="none"/>
        </w:rPr>
        <w:t>Where there are communication difficulties the school may wish to use recording devices to ensure the complainant is able to access and review the discussions at a lat</w:t>
      </w:r>
      <w:r w:rsidR="00B21FF2">
        <w:rPr>
          <w:b w:val="0"/>
          <w:u w:val="none"/>
        </w:rPr>
        <w:t xml:space="preserve">er point (consider this adjustment in advance and seek legal advice). </w:t>
      </w:r>
    </w:p>
    <w:p w14:paraId="3925E90A" w14:textId="77777777" w:rsidR="00B21FF2" w:rsidRPr="00B21FF2" w:rsidRDefault="00C313BF" w:rsidP="00C74C69">
      <w:pPr>
        <w:pStyle w:val="BodyText"/>
        <w:numPr>
          <w:ilvl w:val="0"/>
          <w:numId w:val="26"/>
        </w:numPr>
        <w:rPr>
          <w:b w:val="0"/>
          <w:i/>
          <w:u w:val="none"/>
        </w:rPr>
      </w:pPr>
      <w:r w:rsidRPr="00B21FF2">
        <w:rPr>
          <w:b w:val="0"/>
          <w:u w:val="none"/>
        </w:rPr>
        <w:t xml:space="preserve">The Headteacher (or complaints co-ordinator) should arrange for a </w:t>
      </w:r>
      <w:r w:rsidRPr="00B21FF2">
        <w:rPr>
          <w:u w:val="none"/>
        </w:rPr>
        <w:t>confidential</w:t>
      </w:r>
      <w:r w:rsidRPr="00B21FF2">
        <w:rPr>
          <w:b w:val="0"/>
          <w:u w:val="none"/>
        </w:rPr>
        <w:t xml:space="preserve"> record to be kept in a </w:t>
      </w:r>
      <w:r w:rsidR="00B21FF2" w:rsidRPr="00B21FF2">
        <w:rPr>
          <w:b w:val="0"/>
          <w:u w:val="none"/>
        </w:rPr>
        <w:t xml:space="preserve">centrally held </w:t>
      </w:r>
      <w:r w:rsidRPr="00B21FF2">
        <w:rPr>
          <w:b w:val="0"/>
          <w:u w:val="none"/>
        </w:rPr>
        <w:t>complaints file</w:t>
      </w:r>
      <w:r w:rsidR="00B21FF2">
        <w:rPr>
          <w:b w:val="0"/>
          <w:u w:val="none"/>
        </w:rPr>
        <w:t>,</w:t>
      </w:r>
      <w:r w:rsidRPr="00B21FF2">
        <w:rPr>
          <w:b w:val="0"/>
          <w:u w:val="none"/>
        </w:rPr>
        <w:t xml:space="preserve"> of the nature and progress of all complaints, when they were made, and their final outcome. </w:t>
      </w:r>
    </w:p>
    <w:p w14:paraId="7E69EEA9" w14:textId="77777777" w:rsidR="00073CA0" w:rsidRPr="001E4E23" w:rsidRDefault="00C74C69" w:rsidP="00B21FF2">
      <w:pPr>
        <w:pStyle w:val="BodyText"/>
        <w:numPr>
          <w:ilvl w:val="0"/>
          <w:numId w:val="26"/>
        </w:numPr>
        <w:rPr>
          <w:b w:val="0"/>
          <w:u w:val="none"/>
        </w:rPr>
      </w:pPr>
      <w:r w:rsidRPr="00B21FF2">
        <w:rPr>
          <w:b w:val="0"/>
          <w:u w:val="none"/>
        </w:rPr>
        <w:t>Schools should be aware that complainants have a right to copies of these records under the Freedom of Information and Data Protection Acts.</w:t>
      </w:r>
      <w:r w:rsidR="00C313BF" w:rsidRPr="00B21FF2">
        <w:rPr>
          <w:b w:val="0"/>
          <w:u w:val="none"/>
        </w:rPr>
        <w:t xml:space="preserve">  </w:t>
      </w:r>
      <w:r w:rsidR="00A233B0" w:rsidRPr="001E4E23">
        <w:rPr>
          <w:b w:val="0"/>
          <w:u w:val="none"/>
        </w:rPr>
        <w:t>Where such requests are made schools should contact the LA for advice and individuals may wish to seek the advice of their professional association.</w:t>
      </w:r>
    </w:p>
    <w:p w14:paraId="40F5B4EB" w14:textId="77777777" w:rsidR="00C313BF" w:rsidRPr="00E321A2" w:rsidRDefault="00C313BF" w:rsidP="00B21FF2">
      <w:pPr>
        <w:pStyle w:val="BodyText"/>
        <w:numPr>
          <w:ilvl w:val="0"/>
          <w:numId w:val="26"/>
        </w:numPr>
        <w:rPr>
          <w:b w:val="0"/>
          <w:u w:val="none"/>
        </w:rPr>
      </w:pPr>
      <w:r w:rsidRPr="00E321A2">
        <w:rPr>
          <w:b w:val="0"/>
          <w:u w:val="none"/>
        </w:rPr>
        <w:t>The Chair of Governors should complete the record for any complaint made against the Headteacher.</w:t>
      </w:r>
    </w:p>
    <w:p w14:paraId="2D2A6806" w14:textId="77777777" w:rsidR="00C313BF" w:rsidRDefault="00C313BF" w:rsidP="00C313BF">
      <w:pPr>
        <w:pStyle w:val="BodyText"/>
        <w:ind w:left="851"/>
        <w:rPr>
          <w:b w:val="0"/>
          <w:u w:val="none"/>
        </w:rPr>
      </w:pPr>
    </w:p>
    <w:p w14:paraId="0649E1A6" w14:textId="0B65737F" w:rsidR="008D6106" w:rsidRPr="00B21FF2" w:rsidRDefault="00C313BF" w:rsidP="00015E7E">
      <w:pPr>
        <w:pStyle w:val="BodyText"/>
        <w:ind w:left="851"/>
        <w:rPr>
          <w:b w:val="0"/>
          <w:u w:val="none"/>
        </w:rPr>
      </w:pPr>
      <w:r>
        <w:rPr>
          <w:b w:val="0"/>
          <w:u w:val="none"/>
        </w:rPr>
        <w:t xml:space="preserve">The purpose of the Record is for monitoring purposes only and not as a source of information for future </w:t>
      </w:r>
      <w:r w:rsidR="00C74C69">
        <w:rPr>
          <w:b w:val="0"/>
          <w:u w:val="none"/>
        </w:rPr>
        <w:t xml:space="preserve">staff </w:t>
      </w:r>
      <w:r>
        <w:rPr>
          <w:b w:val="0"/>
          <w:u w:val="none"/>
        </w:rPr>
        <w:t>references or other issues</w:t>
      </w:r>
      <w:r w:rsidRPr="00B21FF2">
        <w:rPr>
          <w:b w:val="0"/>
          <w:u w:val="none"/>
        </w:rPr>
        <w:t>.</w:t>
      </w:r>
      <w:r w:rsidR="002C4F38" w:rsidRPr="00B21FF2">
        <w:rPr>
          <w:b w:val="0"/>
          <w:u w:val="none"/>
        </w:rPr>
        <w:t xml:space="preserve"> Where a number of complaints involving a particular staff member are received, this should not affect the approach to the investigation of a further complaint. (i</w:t>
      </w:r>
      <w:r w:rsidR="00E1308E" w:rsidRPr="00B21FF2">
        <w:rPr>
          <w:b w:val="0"/>
          <w:u w:val="none"/>
        </w:rPr>
        <w:t>.</w:t>
      </w:r>
      <w:r w:rsidR="002C4F38" w:rsidRPr="00B21FF2">
        <w:rPr>
          <w:b w:val="0"/>
          <w:u w:val="none"/>
        </w:rPr>
        <w:t>e</w:t>
      </w:r>
      <w:r w:rsidR="00D729D7">
        <w:rPr>
          <w:b w:val="0"/>
          <w:u w:val="none"/>
        </w:rPr>
        <w:t>.</w:t>
      </w:r>
      <w:r w:rsidR="002C4F38" w:rsidRPr="00B21FF2">
        <w:rPr>
          <w:b w:val="0"/>
          <w:u w:val="none"/>
        </w:rPr>
        <w:t xml:space="preserve"> there should be no assumptions made)</w:t>
      </w:r>
    </w:p>
    <w:p w14:paraId="7667C8D7" w14:textId="77777777" w:rsidR="00E94790" w:rsidRPr="00086951" w:rsidRDefault="00E94790" w:rsidP="00086951"/>
    <w:p w14:paraId="429E91F8" w14:textId="77777777" w:rsidR="00C313BF" w:rsidRPr="001159A3" w:rsidRDefault="00EC05FC" w:rsidP="00C313BF">
      <w:pPr>
        <w:pStyle w:val="BodyText"/>
        <w:numPr>
          <w:ilvl w:val="0"/>
          <w:numId w:val="1"/>
        </w:numPr>
      </w:pPr>
      <w:r w:rsidRPr="001159A3">
        <w:t>The Role of the Governing Board</w:t>
      </w:r>
    </w:p>
    <w:p w14:paraId="5852A8D7" w14:textId="77777777" w:rsidR="00C313BF" w:rsidRPr="001159A3" w:rsidRDefault="00C313BF" w:rsidP="00C313BF">
      <w:pPr>
        <w:pStyle w:val="BodyText"/>
        <w:ind w:left="851"/>
      </w:pPr>
    </w:p>
    <w:p w14:paraId="76242076" w14:textId="77777777" w:rsidR="00C313BF" w:rsidRPr="001159A3" w:rsidRDefault="00C313BF" w:rsidP="00C313BF">
      <w:pPr>
        <w:pStyle w:val="BodyText"/>
        <w:ind w:left="851"/>
        <w:rPr>
          <w:b w:val="0"/>
          <w:u w:val="none"/>
        </w:rPr>
      </w:pPr>
      <w:r w:rsidRPr="001159A3">
        <w:rPr>
          <w:b w:val="0"/>
          <w:u w:val="none"/>
        </w:rPr>
        <w:t xml:space="preserve">If a School Governor is directly approached by a complainant it is important that the Governor clarifies that they can only give general advice about how their complaint might be dealt with.  The Governor should encourage the complainant to </w:t>
      </w:r>
      <w:r w:rsidR="002C4F38" w:rsidRPr="001159A3">
        <w:rPr>
          <w:b w:val="0"/>
          <w:u w:val="none"/>
        </w:rPr>
        <w:t>contact the school where arrangements will be made to attempt to resolve the</w:t>
      </w:r>
      <w:r w:rsidRPr="001159A3">
        <w:rPr>
          <w:b w:val="0"/>
          <w:u w:val="none"/>
        </w:rPr>
        <w:t xml:space="preserve"> complaint informally in the first instance. The Governor should also inform the Headteacher and Chair of Governors about the complaint as soon as possible. If it becomes clear that the complaint is about the Headteacher, the complainant should be advised to contact the Chair of Governors.</w:t>
      </w:r>
    </w:p>
    <w:p w14:paraId="62FE3F55" w14:textId="77777777" w:rsidR="00C313BF" w:rsidRPr="001159A3" w:rsidRDefault="00C313BF" w:rsidP="00C313BF">
      <w:pPr>
        <w:pStyle w:val="BodyTextIndent3"/>
        <w:ind w:left="851"/>
      </w:pPr>
    </w:p>
    <w:p w14:paraId="4ED09272" w14:textId="77777777" w:rsidR="00C313BF" w:rsidRPr="001159A3" w:rsidRDefault="00C313BF" w:rsidP="00C313BF">
      <w:pPr>
        <w:ind w:left="851"/>
        <w:jc w:val="both"/>
        <w:rPr>
          <w:rFonts w:ascii="Arial" w:hAnsi="Arial" w:cs="Arial"/>
          <w:sz w:val="24"/>
          <w:szCs w:val="24"/>
        </w:rPr>
      </w:pPr>
      <w:r w:rsidRPr="001159A3">
        <w:rPr>
          <w:rFonts w:ascii="Arial" w:hAnsi="Arial" w:cs="Arial"/>
          <w:sz w:val="24"/>
          <w:szCs w:val="24"/>
        </w:rPr>
        <w:t>It is important to note that when a Governor becomes involved in this way they cannot take part in any of the formal procedures which may follow.   It may, however, be appropriate for them to accompany the complainant to a planned meeting with a member of staff or the Headteacher. This would normally only be necessary if the complainant appears uncomfortable about attending a meeting with the member of staff or Headteacher.</w:t>
      </w:r>
    </w:p>
    <w:p w14:paraId="328EEED7" w14:textId="77777777" w:rsidR="00C313BF" w:rsidRPr="001159A3" w:rsidRDefault="00C313BF" w:rsidP="00C313BF">
      <w:pPr>
        <w:ind w:left="851"/>
        <w:rPr>
          <w:rFonts w:ascii="Arial" w:hAnsi="Arial" w:cs="Arial"/>
          <w:sz w:val="24"/>
          <w:szCs w:val="24"/>
        </w:rPr>
      </w:pPr>
    </w:p>
    <w:p w14:paraId="306D7643" w14:textId="77FC1BCB" w:rsidR="00C313BF" w:rsidRPr="001159A3" w:rsidRDefault="00C17B86" w:rsidP="00C313BF">
      <w:pPr>
        <w:pStyle w:val="BodyText3"/>
        <w:ind w:left="851"/>
        <w:jc w:val="both"/>
      </w:pPr>
      <w:r w:rsidRPr="001159A3">
        <w:t>Complaints should not be shar</w:t>
      </w:r>
      <w:r w:rsidR="00EC05FC" w:rsidRPr="001159A3">
        <w:t>ed with the whole Governing Board</w:t>
      </w:r>
      <w:r w:rsidRPr="001159A3">
        <w:t xml:space="preserve">, except in very general terms, in case an appeal panel needs to be arranged. </w:t>
      </w:r>
      <w:r w:rsidR="00A91F5E">
        <w:t>Governing Board</w:t>
      </w:r>
      <w:r w:rsidR="00C313BF" w:rsidRPr="001159A3">
        <w:t>s can monitor the level and nature of complaints and review the outcomes on a regular basis, to ensure the effectiveness of their procedure, making changes where necessary.  Information about complaints presented to the G</w:t>
      </w:r>
      <w:r w:rsidR="00EC05FC" w:rsidRPr="001159A3">
        <w:t>overning Board</w:t>
      </w:r>
      <w:r w:rsidR="00C313BF" w:rsidRPr="001159A3">
        <w:t xml:space="preserve"> for monitoring purposes should not name individuals in case an appeal panel needs to be set up. </w:t>
      </w:r>
    </w:p>
    <w:p w14:paraId="725EBF1B" w14:textId="77777777" w:rsidR="00C313BF" w:rsidRPr="001159A3" w:rsidRDefault="00C313BF" w:rsidP="00C313BF">
      <w:pPr>
        <w:ind w:left="851"/>
        <w:rPr>
          <w:rFonts w:ascii="Arial" w:hAnsi="Arial" w:cs="Arial"/>
          <w:b/>
          <w:sz w:val="24"/>
          <w:szCs w:val="24"/>
        </w:rPr>
      </w:pPr>
    </w:p>
    <w:p w14:paraId="37D655B0" w14:textId="77777777" w:rsidR="00C313BF" w:rsidRPr="001159A3" w:rsidRDefault="00C313BF" w:rsidP="00C313BF">
      <w:pPr>
        <w:pStyle w:val="BodyText"/>
        <w:ind w:left="851"/>
        <w:rPr>
          <w:b w:val="0"/>
          <w:u w:val="none"/>
        </w:rPr>
      </w:pPr>
      <w:r w:rsidRPr="001159A3">
        <w:rPr>
          <w:b w:val="0"/>
          <w:u w:val="none"/>
        </w:rPr>
        <w:t>The monitoring and review of complaints by t</w:t>
      </w:r>
      <w:r w:rsidR="00EC05FC" w:rsidRPr="001159A3">
        <w:rPr>
          <w:b w:val="0"/>
          <w:u w:val="none"/>
        </w:rPr>
        <w:t>he school and the Governing Board</w:t>
      </w:r>
      <w:r w:rsidRPr="001159A3">
        <w:rPr>
          <w:b w:val="0"/>
          <w:u w:val="none"/>
        </w:rPr>
        <w:t xml:space="preserve"> can be a useful tool in evaluating a school’s performance and contribute to school improvement.  As well as addressing an individual’s complaints, the process of listening to, and resolving, complaints may identify underlying issues that need to be addressed and ensure more effective school management and routines, e.g. reviewing the anti-bullying policy.  </w:t>
      </w:r>
    </w:p>
    <w:p w14:paraId="34A2038D" w14:textId="77777777" w:rsidR="00FD512D" w:rsidRPr="001159A3" w:rsidRDefault="00FD512D" w:rsidP="00C313BF">
      <w:pPr>
        <w:pStyle w:val="BodyText"/>
        <w:ind w:left="851"/>
        <w:rPr>
          <w:b w:val="0"/>
          <w:u w:val="none"/>
        </w:rPr>
      </w:pPr>
    </w:p>
    <w:p w14:paraId="466EFE0E" w14:textId="6544DA7D" w:rsidR="002C4F38" w:rsidRPr="001159A3" w:rsidRDefault="00C313BF" w:rsidP="00C313BF">
      <w:pPr>
        <w:pStyle w:val="BodyText"/>
        <w:ind w:left="851"/>
        <w:rPr>
          <w:b w:val="0"/>
          <w:sz w:val="28"/>
          <w:szCs w:val="28"/>
        </w:rPr>
      </w:pPr>
      <w:r w:rsidRPr="001159A3">
        <w:rPr>
          <w:b w:val="0"/>
          <w:u w:val="none"/>
        </w:rPr>
        <w:t xml:space="preserve">The frequency with which the school complaints procedure must be reviewed is </w:t>
      </w:r>
      <w:r w:rsidR="00EC05FC" w:rsidRPr="001159A3">
        <w:rPr>
          <w:b w:val="0"/>
          <w:u w:val="none"/>
        </w:rPr>
        <w:t>determined by the Governing Board</w:t>
      </w:r>
      <w:r w:rsidRPr="001159A3">
        <w:rPr>
          <w:b w:val="0"/>
          <w:u w:val="none"/>
        </w:rPr>
        <w:t xml:space="preserve"> (GB). </w:t>
      </w:r>
      <w:r w:rsidR="00C17B86" w:rsidRPr="001159A3">
        <w:rPr>
          <w:b w:val="0"/>
          <w:u w:val="none"/>
        </w:rPr>
        <w:t>Every two or three years is quite typical. Responsibility for reviewing the procedure may be delegated to a</w:t>
      </w:r>
      <w:r w:rsidR="00D40348">
        <w:rPr>
          <w:b w:val="0"/>
          <w:u w:val="none"/>
        </w:rPr>
        <w:t xml:space="preserve"> committee of the Governing B</w:t>
      </w:r>
      <w:r w:rsidR="00EC05FC" w:rsidRPr="001159A3">
        <w:rPr>
          <w:b w:val="0"/>
          <w:u w:val="none"/>
        </w:rPr>
        <w:t>oard</w:t>
      </w:r>
      <w:r w:rsidR="00C17B86" w:rsidRPr="001159A3">
        <w:rPr>
          <w:b w:val="0"/>
          <w:u w:val="none"/>
        </w:rPr>
        <w:t xml:space="preserve"> or the Headteacher.  </w:t>
      </w:r>
      <w:r w:rsidRPr="001159A3">
        <w:rPr>
          <w:b w:val="0"/>
          <w:u w:val="none"/>
        </w:rPr>
        <w:t>If projected review dates are published on the policy document they should be adhered to.</w:t>
      </w:r>
      <w:r w:rsidR="00C17B86" w:rsidRPr="001159A3">
        <w:rPr>
          <w:b w:val="0"/>
          <w:u w:val="none"/>
        </w:rPr>
        <w:t xml:space="preserve"> Failure to do so could constitute a failure to adhere to a policy.</w:t>
      </w:r>
      <w:r w:rsidRPr="001159A3">
        <w:rPr>
          <w:b w:val="0"/>
          <w:u w:val="none"/>
        </w:rPr>
        <w:t xml:space="preserve"> Reviews should also be considered in the event that new guidance or legislative changes are introduced by the Department for Education. </w:t>
      </w:r>
      <w:r w:rsidRPr="001159A3">
        <w:rPr>
          <w:b w:val="0"/>
          <w:sz w:val="28"/>
          <w:szCs w:val="28"/>
        </w:rPr>
        <w:t xml:space="preserve">          </w:t>
      </w:r>
    </w:p>
    <w:p w14:paraId="2B154404" w14:textId="77777777" w:rsidR="002C4F38" w:rsidRPr="00A233B0" w:rsidRDefault="002C4F38" w:rsidP="00C313BF">
      <w:pPr>
        <w:pStyle w:val="BodyText"/>
        <w:ind w:left="851"/>
        <w:rPr>
          <w:b w:val="0"/>
          <w:sz w:val="28"/>
          <w:szCs w:val="28"/>
        </w:rPr>
      </w:pPr>
    </w:p>
    <w:p w14:paraId="58B1C24E" w14:textId="77777777" w:rsidR="00733416" w:rsidRDefault="002C4F38" w:rsidP="00AD42EB">
      <w:pPr>
        <w:pStyle w:val="BodyText"/>
        <w:ind w:left="851"/>
        <w:rPr>
          <w:b w:val="0"/>
          <w:u w:val="none"/>
        </w:rPr>
      </w:pPr>
      <w:r w:rsidRPr="00A233B0">
        <w:rPr>
          <w:b w:val="0"/>
          <w:u w:val="none"/>
        </w:rPr>
        <w:t>If the school does not adopt the model policy provided by the Local Authority</w:t>
      </w:r>
      <w:r w:rsidR="008126A6" w:rsidRPr="00A233B0">
        <w:rPr>
          <w:b w:val="0"/>
          <w:u w:val="none"/>
        </w:rPr>
        <w:t xml:space="preserve"> it will be necessary to consult all stakeholders and negotiate an alternative Complaints Policy with the relevant trade unions and professional associations</w:t>
      </w:r>
      <w:r w:rsidR="00C313BF" w:rsidRPr="00A233B0">
        <w:rPr>
          <w:b w:val="0"/>
          <w:u w:val="none"/>
        </w:rPr>
        <w:t xml:space="preserve">  </w:t>
      </w:r>
    </w:p>
    <w:p w14:paraId="647B75DF" w14:textId="77777777" w:rsidR="00733416" w:rsidRDefault="00733416">
      <w:pPr>
        <w:spacing w:after="200" w:line="276" w:lineRule="auto"/>
        <w:rPr>
          <w:rFonts w:ascii="Arial" w:hAnsi="Arial" w:cs="Arial"/>
          <w:bCs/>
          <w:sz w:val="24"/>
          <w:szCs w:val="24"/>
          <w:lang w:val="en-GB" w:eastAsia="en-US"/>
        </w:rPr>
      </w:pPr>
      <w:r>
        <w:rPr>
          <w:b/>
        </w:rPr>
        <w:br w:type="page"/>
      </w:r>
    </w:p>
    <w:p w14:paraId="4FAB1BF4" w14:textId="3813A3B0" w:rsidR="000F4DD7" w:rsidRPr="00AD42EB" w:rsidRDefault="00C313BF" w:rsidP="00AD42EB">
      <w:pPr>
        <w:pStyle w:val="BodyText"/>
        <w:ind w:left="851"/>
        <w:rPr>
          <w:b w:val="0"/>
          <w:sz w:val="28"/>
          <w:szCs w:val="28"/>
          <w:u w:val="none"/>
        </w:rPr>
      </w:pPr>
      <w:r w:rsidRPr="00A233B0">
        <w:rPr>
          <w:b w:val="0"/>
          <w:u w:val="none"/>
        </w:rPr>
        <w:t xml:space="preserve">                                                                                  </w:t>
      </w:r>
    </w:p>
    <w:p w14:paraId="77ABA5CB" w14:textId="6007684B" w:rsidR="00C313BF" w:rsidRDefault="00C313BF" w:rsidP="00AD42EB">
      <w:pPr>
        <w:ind w:left="709"/>
        <w:jc w:val="center"/>
        <w:rPr>
          <w:rFonts w:ascii="Arial" w:hAnsi="Arial" w:cs="Arial"/>
          <w:b/>
          <w:sz w:val="36"/>
          <w:szCs w:val="36"/>
          <w:u w:val="single"/>
        </w:rPr>
      </w:pPr>
      <w:r>
        <w:rPr>
          <w:rFonts w:ascii="Arial" w:hAnsi="Arial" w:cs="Arial"/>
          <w:b/>
          <w:sz w:val="36"/>
          <w:szCs w:val="36"/>
          <w:u w:val="single"/>
        </w:rPr>
        <w:t>Complaints Procedure</w:t>
      </w:r>
    </w:p>
    <w:p w14:paraId="0F046292" w14:textId="77777777" w:rsidR="00C313BF" w:rsidRDefault="00C313BF" w:rsidP="00C313BF">
      <w:pPr>
        <w:ind w:left="709"/>
        <w:jc w:val="both"/>
        <w:rPr>
          <w:rFonts w:ascii="Arial" w:hAnsi="Arial" w:cs="Arial"/>
          <w:b/>
          <w:sz w:val="36"/>
          <w:szCs w:val="36"/>
          <w:u w:val="single"/>
        </w:rPr>
      </w:pPr>
    </w:p>
    <w:p w14:paraId="36463E67" w14:textId="69420C1E" w:rsidR="00C313BF" w:rsidRDefault="00C313BF" w:rsidP="00073CA0">
      <w:pPr>
        <w:ind w:left="567"/>
        <w:jc w:val="both"/>
        <w:rPr>
          <w:rFonts w:ascii="Arial" w:hAnsi="Arial" w:cs="Arial"/>
          <w:b/>
          <w:i/>
          <w:color w:val="4F81BD" w:themeColor="accent1"/>
          <w:sz w:val="24"/>
          <w:szCs w:val="24"/>
        </w:rPr>
      </w:pPr>
      <w:r>
        <w:rPr>
          <w:rFonts w:ascii="Arial" w:hAnsi="Arial" w:cs="Arial"/>
          <w:b/>
          <w:sz w:val="24"/>
          <w:szCs w:val="24"/>
        </w:rPr>
        <w:t xml:space="preserve">What follows is a detailed description of the actions to be taken, time frames, relevant communications and considerations relevant to particular circumstances, at each stage of the procedure. It is strongly advised that school leaders </w:t>
      </w:r>
      <w:proofErr w:type="spellStart"/>
      <w:r>
        <w:rPr>
          <w:rFonts w:ascii="Arial" w:hAnsi="Arial" w:cs="Arial"/>
          <w:b/>
          <w:sz w:val="24"/>
          <w:szCs w:val="24"/>
        </w:rPr>
        <w:t>famil</w:t>
      </w:r>
      <w:r w:rsidR="007649E1">
        <w:rPr>
          <w:rFonts w:ascii="Arial" w:hAnsi="Arial" w:cs="Arial"/>
          <w:b/>
          <w:sz w:val="24"/>
          <w:szCs w:val="24"/>
        </w:rPr>
        <w:t>i</w:t>
      </w:r>
      <w:r>
        <w:rPr>
          <w:rFonts w:ascii="Arial" w:hAnsi="Arial" w:cs="Arial"/>
          <w:b/>
          <w:sz w:val="24"/>
          <w:szCs w:val="24"/>
        </w:rPr>
        <w:t>arise</w:t>
      </w:r>
      <w:proofErr w:type="spellEnd"/>
      <w:r>
        <w:rPr>
          <w:rFonts w:ascii="Arial" w:hAnsi="Arial" w:cs="Arial"/>
          <w:b/>
          <w:sz w:val="24"/>
          <w:szCs w:val="24"/>
        </w:rPr>
        <w:t xml:space="preserve"> themselves with this guidance and refer to it whenever the procedure needs to be implemented</w:t>
      </w:r>
      <w:r w:rsidR="00477A70">
        <w:rPr>
          <w:rFonts w:ascii="Arial" w:hAnsi="Arial" w:cs="Arial"/>
          <w:b/>
          <w:sz w:val="24"/>
          <w:szCs w:val="24"/>
        </w:rPr>
        <w:t xml:space="preserve">, </w:t>
      </w:r>
      <w:r w:rsidR="00477A70" w:rsidRPr="00606E15">
        <w:rPr>
          <w:rFonts w:ascii="Arial" w:hAnsi="Arial" w:cs="Arial"/>
          <w:b/>
          <w:sz w:val="24"/>
          <w:szCs w:val="24"/>
        </w:rPr>
        <w:t>together with the Complaints Procedure for External Complaints as adopted by the school</w:t>
      </w:r>
      <w:r w:rsidRPr="00606E15">
        <w:rPr>
          <w:rFonts w:ascii="Arial" w:hAnsi="Arial" w:cs="Arial"/>
          <w:b/>
          <w:sz w:val="24"/>
          <w:szCs w:val="24"/>
        </w:rPr>
        <w:t>.</w:t>
      </w:r>
    </w:p>
    <w:p w14:paraId="3FD4B435" w14:textId="77777777" w:rsidR="00C313BF" w:rsidRDefault="00C313BF" w:rsidP="00086951">
      <w:pPr>
        <w:jc w:val="both"/>
        <w:rPr>
          <w:rFonts w:ascii="Arial" w:hAnsi="Arial" w:cs="Arial"/>
          <w:b/>
          <w:sz w:val="28"/>
          <w:szCs w:val="28"/>
          <w:u w:val="single"/>
        </w:rPr>
      </w:pPr>
    </w:p>
    <w:p w14:paraId="5E123755" w14:textId="77777777" w:rsidR="00C313BF" w:rsidRDefault="00C313BF" w:rsidP="00C313BF">
      <w:pPr>
        <w:pStyle w:val="ListParagraph"/>
        <w:numPr>
          <w:ilvl w:val="0"/>
          <w:numId w:val="7"/>
        </w:numPr>
        <w:ind w:left="567" w:hanging="567"/>
        <w:jc w:val="both"/>
        <w:rPr>
          <w:rFonts w:ascii="Arial" w:hAnsi="Arial" w:cs="Arial"/>
          <w:sz w:val="24"/>
          <w:szCs w:val="24"/>
        </w:rPr>
      </w:pPr>
      <w:r>
        <w:rPr>
          <w:rFonts w:ascii="Arial" w:hAnsi="Arial" w:cs="Arial"/>
          <w:b/>
          <w:sz w:val="24"/>
          <w:szCs w:val="24"/>
          <w:u w:val="single"/>
        </w:rPr>
        <w:t>How will complaints be handled</w:t>
      </w:r>
      <w:r>
        <w:rPr>
          <w:rFonts w:ascii="Arial" w:hAnsi="Arial" w:cs="Arial"/>
          <w:sz w:val="24"/>
          <w:szCs w:val="24"/>
        </w:rPr>
        <w:t>?</w:t>
      </w:r>
    </w:p>
    <w:p w14:paraId="7BE1AF29" w14:textId="77777777" w:rsidR="00C313BF" w:rsidRDefault="00C313BF" w:rsidP="00C313BF">
      <w:pPr>
        <w:ind w:left="709"/>
        <w:jc w:val="both"/>
        <w:rPr>
          <w:rFonts w:ascii="Arial" w:hAnsi="Arial" w:cs="Arial"/>
          <w:sz w:val="24"/>
          <w:szCs w:val="24"/>
        </w:rPr>
      </w:pPr>
    </w:p>
    <w:p w14:paraId="1C09BEB1" w14:textId="77777777" w:rsidR="00C313BF" w:rsidRPr="00E321A2" w:rsidRDefault="00C313BF" w:rsidP="00C313BF">
      <w:pPr>
        <w:pStyle w:val="BodyTextIndent3"/>
        <w:ind w:left="567"/>
      </w:pPr>
      <w:r w:rsidRPr="00E321A2">
        <w:rPr>
          <w:u w:val="single"/>
        </w:rPr>
        <w:t>Informal Stage</w:t>
      </w:r>
      <w:r w:rsidRPr="00E321A2">
        <w:t xml:space="preserve"> </w:t>
      </w:r>
    </w:p>
    <w:p w14:paraId="3CE55D73" w14:textId="77777777" w:rsidR="00C313BF" w:rsidRPr="00E321A2" w:rsidRDefault="00C313BF" w:rsidP="00C313BF">
      <w:pPr>
        <w:pStyle w:val="BodyTextIndent3"/>
        <w:ind w:left="567"/>
      </w:pPr>
    </w:p>
    <w:p w14:paraId="463ED3C0" w14:textId="2CA240D4" w:rsidR="008126A6" w:rsidRPr="00A233B0" w:rsidRDefault="00C313BF" w:rsidP="008126A6">
      <w:pPr>
        <w:pStyle w:val="BodyTextIndent3"/>
        <w:ind w:left="567"/>
      </w:pPr>
      <w:r w:rsidRPr="00E321A2">
        <w:t xml:space="preserve">It is important to be clear about the difference between a concern and a complaint. The school will take informal concerns seriously at the earliest stage. </w:t>
      </w:r>
      <w:r w:rsidR="008126A6" w:rsidRPr="00A233B0">
        <w:t xml:space="preserve">In most cases concerns are successfully resolved informally through discussions with the Headteacher or, if appropriate, </w:t>
      </w:r>
      <w:r w:rsidR="002801C8">
        <w:t>with</w:t>
      </w:r>
      <w:r w:rsidR="008126A6" w:rsidRPr="00A233B0">
        <w:t xml:space="preserve"> the staff member.</w:t>
      </w:r>
      <w:r w:rsidR="002801C8">
        <w:t xml:space="preserve"> </w:t>
      </w:r>
      <w:r w:rsidR="00FC028E">
        <w:rPr>
          <w:b/>
        </w:rPr>
        <w:t>Heads/Complaints C</w:t>
      </w:r>
      <w:r w:rsidR="002801C8" w:rsidRPr="002801C8">
        <w:rPr>
          <w:b/>
        </w:rPr>
        <w:t>o-</w:t>
      </w:r>
      <w:proofErr w:type="spellStart"/>
      <w:r w:rsidR="002801C8" w:rsidRPr="002801C8">
        <w:rPr>
          <w:b/>
        </w:rPr>
        <w:t>ordinators</w:t>
      </w:r>
      <w:proofErr w:type="spellEnd"/>
      <w:r w:rsidR="002801C8" w:rsidRPr="002801C8">
        <w:rPr>
          <w:b/>
        </w:rPr>
        <w:t xml:space="preserve"> should not arrange for concerned individuals to meet with staff without their specific agreement.</w:t>
      </w:r>
      <w:r w:rsidR="002801C8">
        <w:rPr>
          <w:b/>
        </w:rPr>
        <w:t xml:space="preserve"> </w:t>
      </w:r>
      <w:r w:rsidR="008126A6" w:rsidRPr="00A233B0">
        <w:t>The initial contact with the school may be by telephone, email or in writing, to make appropriate arrangements. The sharing of concerns at this stage will reduce the numbers that develop into formal complaints. It is anticipated that most concerns will be handled without the need for formal procedures.</w:t>
      </w:r>
    </w:p>
    <w:p w14:paraId="1F8C02C9" w14:textId="77777777" w:rsidR="00C313BF" w:rsidRPr="00E321A2" w:rsidRDefault="00C313BF" w:rsidP="004C456A">
      <w:pPr>
        <w:pStyle w:val="BodyTextIndent3"/>
        <w:ind w:left="0"/>
      </w:pPr>
    </w:p>
    <w:p w14:paraId="59539749" w14:textId="553E8BA9" w:rsidR="00C313BF" w:rsidRPr="00E321A2" w:rsidRDefault="002801C8" w:rsidP="00C313BF">
      <w:pPr>
        <w:pStyle w:val="BodyTextIndent3"/>
        <w:numPr>
          <w:ilvl w:val="0"/>
          <w:numId w:val="8"/>
        </w:numPr>
      </w:pPr>
      <w:r>
        <w:t>Where the staff member has agreed to a meeting, if</w:t>
      </w:r>
      <w:r w:rsidR="00C313BF" w:rsidRPr="00E321A2">
        <w:t xml:space="preserve"> the </w:t>
      </w:r>
      <w:r w:rsidR="008126A6" w:rsidRPr="00E321A2">
        <w:t>concerned individual</w:t>
      </w:r>
      <w:r w:rsidR="00C313BF" w:rsidRPr="00E321A2">
        <w:t xml:space="preserve"> feels that they would have difficulty discussing the matter with </w:t>
      </w:r>
      <w:r>
        <w:t>the</w:t>
      </w:r>
      <w:r w:rsidR="00C313BF" w:rsidRPr="00E321A2">
        <w:t xml:space="preserve"> particular member of staff</w:t>
      </w:r>
      <w:r w:rsidR="008126A6" w:rsidRPr="00E321A2">
        <w:t>, ar</w:t>
      </w:r>
      <w:r w:rsidR="00FC028E">
        <w:t>rangements will be made by the Complaints C</w:t>
      </w:r>
      <w:r w:rsidR="008126A6" w:rsidRPr="00E321A2">
        <w:t>o-</w:t>
      </w:r>
      <w:proofErr w:type="spellStart"/>
      <w:r w:rsidR="008126A6" w:rsidRPr="00E321A2">
        <w:t>ordinator</w:t>
      </w:r>
      <w:proofErr w:type="spellEnd"/>
      <w:r w:rsidR="008126A6" w:rsidRPr="00E321A2">
        <w:t>/Headteacher for another</w:t>
      </w:r>
      <w:r w:rsidR="00C313BF" w:rsidRPr="00E321A2">
        <w:t>, probably more senior, staff member</w:t>
      </w:r>
      <w:r w:rsidR="008126A6" w:rsidRPr="00E321A2">
        <w:t xml:space="preserve"> to hear the concerns</w:t>
      </w:r>
      <w:r w:rsidR="00C313BF" w:rsidRPr="00E321A2">
        <w:t>.  Similarly</w:t>
      </w:r>
      <w:r w:rsidR="00F67D77">
        <w:t>,</w:t>
      </w:r>
      <w:r w:rsidR="00C313BF" w:rsidRPr="00E321A2">
        <w:t xml:space="preserve"> the member of staff involved </w:t>
      </w:r>
      <w:r w:rsidR="004C456A" w:rsidRPr="004C456A">
        <w:t>may not wish</w:t>
      </w:r>
      <w:r w:rsidR="00C313BF" w:rsidRPr="004C456A">
        <w:t xml:space="preserve"> </w:t>
      </w:r>
      <w:r w:rsidR="00C313BF" w:rsidRPr="00E321A2">
        <w:t>to deal with the issue themselves and ask for a referral to another staff member.</w:t>
      </w:r>
    </w:p>
    <w:p w14:paraId="34BECFA1" w14:textId="77777777" w:rsidR="001641D9" w:rsidRDefault="00C313BF" w:rsidP="00C313BF">
      <w:pPr>
        <w:pStyle w:val="BodyTextIndent3"/>
        <w:numPr>
          <w:ilvl w:val="0"/>
          <w:numId w:val="8"/>
        </w:numPr>
      </w:pPr>
      <w:r w:rsidRPr="00E321A2">
        <w:t xml:space="preserve">Where the matter is clearly a complaint, rather than a concern then </w:t>
      </w:r>
      <w:r w:rsidR="008126A6" w:rsidRPr="00E321A2">
        <w:t>the complainant should refer i</w:t>
      </w:r>
      <w:r w:rsidRPr="00E321A2">
        <w:t>t</w:t>
      </w:r>
      <w:r w:rsidR="008126A6" w:rsidRPr="00E321A2">
        <w:t xml:space="preserve"> to t</w:t>
      </w:r>
      <w:r w:rsidR="00FC028E">
        <w:t>he Complaints Co-</w:t>
      </w:r>
      <w:proofErr w:type="spellStart"/>
      <w:r w:rsidR="00FC028E">
        <w:t>ordinator</w:t>
      </w:r>
      <w:proofErr w:type="spellEnd"/>
      <w:r w:rsidR="00FC028E">
        <w:t>/H</w:t>
      </w:r>
      <w:r w:rsidRPr="00E321A2">
        <w:t>eadteacher.</w:t>
      </w:r>
    </w:p>
    <w:p w14:paraId="76DFA32F" w14:textId="5B80C88E" w:rsidR="00C313BF" w:rsidRPr="001641D9" w:rsidRDefault="001641D9" w:rsidP="001641D9">
      <w:pPr>
        <w:pStyle w:val="BodyTextIndent3"/>
        <w:numPr>
          <w:ilvl w:val="0"/>
          <w:numId w:val="8"/>
        </w:numPr>
        <w:rPr>
          <w:lang w:val="en-GB"/>
        </w:rPr>
      </w:pPr>
      <w:r w:rsidRPr="00C845F8">
        <w:rPr>
          <w:lang w:val="en-GB"/>
        </w:rPr>
        <w:t>Complaints concerning Data Protection and Freedom of Information should be directed in the first instance to the Data Protection Officer. Who will determine the most appropriate course of action depending on the nature of the complaint</w:t>
      </w:r>
      <w:r w:rsidRPr="001641D9">
        <w:rPr>
          <w:color w:val="FF0000"/>
          <w:lang w:val="en-GB"/>
        </w:rPr>
        <w:t>.</w:t>
      </w:r>
    </w:p>
    <w:p w14:paraId="7C842FD7" w14:textId="4E571C9C" w:rsidR="00C313BF" w:rsidRPr="00E321A2" w:rsidRDefault="00C313BF" w:rsidP="00C313BF">
      <w:pPr>
        <w:pStyle w:val="BodyTextIndent3"/>
        <w:numPr>
          <w:ilvl w:val="0"/>
          <w:numId w:val="8"/>
        </w:numPr>
      </w:pPr>
      <w:r w:rsidRPr="00E321A2">
        <w:t>Where the first approach is made to a governor, the next step would be t</w:t>
      </w:r>
      <w:r w:rsidR="00FC028E">
        <w:t>o refer the complainant to the Complaints Co-</w:t>
      </w:r>
      <w:proofErr w:type="spellStart"/>
      <w:r w:rsidR="00FC028E">
        <w:t>ordinator</w:t>
      </w:r>
      <w:proofErr w:type="spellEnd"/>
      <w:r w:rsidR="00FC028E">
        <w:t>/H</w:t>
      </w:r>
      <w:r w:rsidRPr="00E321A2">
        <w:t>eadteacher and advise them of the procedure. It is important for governors to be aware that they should not act unilaterally outside the formal procedure or be involved in the early stages of a complaint.</w:t>
      </w:r>
    </w:p>
    <w:p w14:paraId="762C4F5A" w14:textId="0C66F33E" w:rsidR="009260C5" w:rsidRDefault="00FC028E" w:rsidP="00C313BF">
      <w:pPr>
        <w:pStyle w:val="BodyTextIndent3"/>
        <w:numPr>
          <w:ilvl w:val="0"/>
          <w:numId w:val="9"/>
        </w:numPr>
      </w:pPr>
      <w:r>
        <w:t>Where a complaint concerns the H</w:t>
      </w:r>
      <w:r w:rsidR="00C313BF" w:rsidRPr="00E321A2">
        <w:t xml:space="preserve">eadteacher, the matter will be referred to the Chair of Governors. </w:t>
      </w:r>
    </w:p>
    <w:p w14:paraId="500336F1" w14:textId="769ADA95" w:rsidR="00397E69" w:rsidRPr="001159A3" w:rsidRDefault="00C313BF" w:rsidP="00111C75">
      <w:pPr>
        <w:pStyle w:val="BodyTextIndent3"/>
        <w:numPr>
          <w:ilvl w:val="0"/>
          <w:numId w:val="9"/>
        </w:numPr>
      </w:pPr>
      <w:r w:rsidRPr="004C456A">
        <w:t>Complaints against the Chair of Governors or any individual governor should be made in writing to</w:t>
      </w:r>
      <w:r w:rsidR="00EC05FC" w:rsidRPr="004C456A">
        <w:t xml:space="preserve"> the Clerk to the Governing Board</w:t>
      </w:r>
      <w:r w:rsidR="001159A3" w:rsidRPr="004C456A">
        <w:t>.</w:t>
      </w:r>
      <w:r w:rsidR="009260C5" w:rsidRPr="004C456A">
        <w:t xml:space="preserve"> </w:t>
      </w:r>
      <w:r w:rsidR="001159A3" w:rsidRPr="004C456A">
        <w:t>T</w:t>
      </w:r>
      <w:r w:rsidR="004C456A" w:rsidRPr="004C456A">
        <w:t>he clerk</w:t>
      </w:r>
      <w:r w:rsidR="005742B9" w:rsidRPr="004C456A">
        <w:t xml:space="preserve"> will</w:t>
      </w:r>
      <w:r w:rsidR="009260C5" w:rsidRPr="004C456A">
        <w:t xml:space="preserve"> then arrange for </w:t>
      </w:r>
      <w:r w:rsidR="004C456A" w:rsidRPr="004C456A">
        <w:t>the complaint to be heard. This</w:t>
      </w:r>
      <w:r w:rsidR="005742B9" w:rsidRPr="004C456A">
        <w:t xml:space="preserve"> could</w:t>
      </w:r>
      <w:r w:rsidR="009260C5" w:rsidRPr="004C456A">
        <w:t xml:space="preserve"> be done by a suitably skilled and impart</w:t>
      </w:r>
      <w:r w:rsidR="00EC05FC" w:rsidRPr="004C456A">
        <w:t xml:space="preserve">ial member </w:t>
      </w:r>
      <w:r w:rsidR="00D40348" w:rsidRPr="004C456A">
        <w:t>of the Governing B</w:t>
      </w:r>
      <w:r w:rsidR="00EC05FC" w:rsidRPr="004C456A">
        <w:t>oard</w:t>
      </w:r>
      <w:r w:rsidR="009260C5" w:rsidRPr="004C456A">
        <w:t xml:space="preserve"> (stage 1) and then a committee of member</w:t>
      </w:r>
      <w:r w:rsidR="00D40348" w:rsidRPr="004C456A">
        <w:t>s of the Governing B</w:t>
      </w:r>
      <w:r w:rsidR="00EC05FC" w:rsidRPr="004C456A">
        <w:t>oard</w:t>
      </w:r>
      <w:r w:rsidR="009260C5" w:rsidRPr="004C456A">
        <w:t xml:space="preserve"> (stage 3)</w:t>
      </w:r>
      <w:r w:rsidR="005742B9" w:rsidRPr="004C456A">
        <w:t>. Alternatively</w:t>
      </w:r>
      <w:r w:rsidR="00F67D77">
        <w:t>.</w:t>
      </w:r>
      <w:r w:rsidR="005742B9" w:rsidRPr="004C456A">
        <w:t xml:space="preserve"> it might be appropriate to refer</w:t>
      </w:r>
      <w:r w:rsidR="00AF30CF" w:rsidRPr="004C456A">
        <w:t xml:space="preserve"> to the complaint to a</w:t>
      </w:r>
      <w:r w:rsidR="00FC028E" w:rsidRPr="004C456A">
        <w:t>n</w:t>
      </w:r>
      <w:r w:rsidR="00AF30CF" w:rsidRPr="004C456A">
        <w:t xml:space="preserve"> independe</w:t>
      </w:r>
      <w:r w:rsidR="005742B9" w:rsidRPr="004C456A">
        <w:t xml:space="preserve">nt governor </w:t>
      </w:r>
      <w:r w:rsidR="00AF30CF" w:rsidRPr="004C456A">
        <w:t>for investigation and response and if required at stage 3</w:t>
      </w:r>
      <w:r w:rsidR="00EF0D1B" w:rsidRPr="004C456A">
        <w:t>,</w:t>
      </w:r>
      <w:r w:rsidR="00AF30CF" w:rsidRPr="004C456A">
        <w:t xml:space="preserve"> can be heard by a committee of co-opted governors from other schools. </w:t>
      </w:r>
    </w:p>
    <w:p w14:paraId="265FA0DB" w14:textId="130F3403" w:rsidR="00397E69" w:rsidRPr="00AF30CF" w:rsidRDefault="009260C5" w:rsidP="009260C5">
      <w:pPr>
        <w:pStyle w:val="BodyTextIndent3"/>
        <w:numPr>
          <w:ilvl w:val="0"/>
          <w:numId w:val="9"/>
        </w:numPr>
      </w:pPr>
      <w:r w:rsidRPr="00AF30CF">
        <w:t>C</w:t>
      </w:r>
      <w:r w:rsidR="00397E69" w:rsidRPr="00AF30CF">
        <w:t>omplaints a</w:t>
      </w:r>
      <w:r w:rsidR="00D40348">
        <w:t>gainst the entire Governing B</w:t>
      </w:r>
      <w:r w:rsidR="00EC05FC" w:rsidRPr="00AF30CF">
        <w:t>oard</w:t>
      </w:r>
      <w:r w:rsidR="00397E69" w:rsidRPr="00AF30CF">
        <w:t xml:space="preserve"> or complaints involving both the </w:t>
      </w:r>
      <w:r w:rsidRPr="00AF30CF">
        <w:t>chair and vice chair should</w:t>
      </w:r>
      <w:r w:rsidR="00397E69" w:rsidRPr="00AF30CF">
        <w:t xml:space="preserve"> be sent to the clerk, who</w:t>
      </w:r>
      <w:r w:rsidR="004C456A">
        <w:t xml:space="preserve">, </w:t>
      </w:r>
      <w:r w:rsidR="004C456A" w:rsidRPr="004C456A">
        <w:t>in</w:t>
      </w:r>
      <w:r w:rsidR="00665F69" w:rsidRPr="004C456A">
        <w:t xml:space="preserve"> </w:t>
      </w:r>
      <w:r w:rsidR="00D23AD0">
        <w:t xml:space="preserve">will notify </w:t>
      </w:r>
      <w:r w:rsidR="00665F69" w:rsidRPr="004C456A">
        <w:t>the LA</w:t>
      </w:r>
      <w:r w:rsidR="00AF30CF" w:rsidRPr="004C456A">
        <w:t xml:space="preserve"> who will then</w:t>
      </w:r>
      <w:r w:rsidR="00397E69" w:rsidRPr="004C456A">
        <w:t xml:space="preserve"> determine the most appropriate course of action. This </w:t>
      </w:r>
      <w:r w:rsidR="00397E69" w:rsidRPr="00AF30CF">
        <w:t>will depend on the nature of the complaint</w:t>
      </w:r>
      <w:r w:rsidRPr="00AF30CF">
        <w:t>. This may involve sourcing an independent investigator to complete stage 1 and co-opted governors from other schools to hear the complaint at stage 3.</w:t>
      </w:r>
    </w:p>
    <w:p w14:paraId="3DAABB37" w14:textId="77777777" w:rsidR="00DC6B25" w:rsidRPr="00AF30CF" w:rsidRDefault="00DC6B25" w:rsidP="00EC05FC">
      <w:pPr>
        <w:pStyle w:val="BodyTextIndent3"/>
        <w:ind w:left="0"/>
      </w:pPr>
    </w:p>
    <w:p w14:paraId="59DCF5A9" w14:textId="77777777" w:rsidR="00C313BF" w:rsidRPr="00AD42EB" w:rsidRDefault="00073CA0" w:rsidP="00C313BF">
      <w:pPr>
        <w:pStyle w:val="BodyTextIndent3"/>
        <w:ind w:left="0"/>
        <w:rPr>
          <w:b/>
          <w:sz w:val="28"/>
          <w:szCs w:val="28"/>
        </w:rPr>
      </w:pPr>
      <w:r w:rsidRPr="00AD42EB">
        <w:rPr>
          <w:b/>
          <w:sz w:val="28"/>
          <w:szCs w:val="28"/>
        </w:rPr>
        <w:t xml:space="preserve">        </w:t>
      </w:r>
      <w:r w:rsidR="00C313BF" w:rsidRPr="00AD42EB">
        <w:rPr>
          <w:b/>
          <w:sz w:val="28"/>
          <w:szCs w:val="28"/>
          <w:u w:val="single"/>
        </w:rPr>
        <w:t>Formal Stage</w:t>
      </w:r>
    </w:p>
    <w:p w14:paraId="0CC93594" w14:textId="77777777" w:rsidR="00C313BF" w:rsidRDefault="00C313BF" w:rsidP="00C313BF">
      <w:pPr>
        <w:pStyle w:val="BodyTextIndent3"/>
        <w:ind w:left="0"/>
      </w:pPr>
    </w:p>
    <w:p w14:paraId="1E1938CC" w14:textId="3D0A544A" w:rsidR="00C313BF" w:rsidRPr="004C456A" w:rsidRDefault="00C313BF" w:rsidP="00665F69">
      <w:pPr>
        <w:pStyle w:val="BodyTextIndent3"/>
        <w:ind w:left="540"/>
      </w:pPr>
      <w:r w:rsidRPr="004C456A">
        <w:t>There are</w:t>
      </w:r>
      <w:r w:rsidR="00723DAE" w:rsidRPr="004C456A">
        <w:t xml:space="preserve"> normally</w:t>
      </w:r>
      <w:r w:rsidR="00665F69" w:rsidRPr="004C456A">
        <w:t xml:space="preserve"> at least two stages </w:t>
      </w:r>
      <w:r w:rsidRPr="004C456A">
        <w:t>to</w:t>
      </w:r>
      <w:r w:rsidR="004C456A" w:rsidRPr="004C456A">
        <w:t xml:space="preserve"> a</w:t>
      </w:r>
      <w:r w:rsidRPr="004C456A">
        <w:t xml:space="preserve"> formal </w:t>
      </w:r>
      <w:proofErr w:type="gramStart"/>
      <w:r w:rsidRPr="004C456A">
        <w:t>complaints</w:t>
      </w:r>
      <w:proofErr w:type="gramEnd"/>
      <w:r w:rsidRPr="004C456A">
        <w:t xml:space="preserve"> procedure.</w:t>
      </w:r>
      <w:r w:rsidR="00073CA0" w:rsidRPr="004C456A">
        <w:t xml:space="preserve"> </w:t>
      </w:r>
      <w:r w:rsidR="00665F69" w:rsidRPr="004C456A">
        <w:t xml:space="preserve"> The model below contains three stages. </w:t>
      </w:r>
      <w:r w:rsidRPr="004C456A">
        <w:t xml:space="preserve"> </w:t>
      </w:r>
      <w:r w:rsidR="00EF0D1B" w:rsidRPr="004C456A">
        <w:t>The stages of this model Complaints P</w:t>
      </w:r>
      <w:r w:rsidR="002E1E20" w:rsidRPr="004C456A">
        <w:t xml:space="preserve">rocedure are outlined in </w:t>
      </w:r>
      <w:r w:rsidR="00111C75">
        <w:t>detail in the flowchart -</w:t>
      </w:r>
      <w:r w:rsidR="002E1E20" w:rsidRPr="004C456A">
        <w:t xml:space="preserve"> Appendix 1</w:t>
      </w:r>
      <w:r w:rsidR="00111C75">
        <w:t xml:space="preserve"> of the Complaints Procedure</w:t>
      </w:r>
      <w:r w:rsidR="002E1E20" w:rsidRPr="004C456A">
        <w:t xml:space="preserve">. </w:t>
      </w:r>
    </w:p>
    <w:p w14:paraId="48A4AF45" w14:textId="77777777" w:rsidR="008B640D" w:rsidRPr="004C456A" w:rsidRDefault="008B640D" w:rsidP="00073CA0">
      <w:pPr>
        <w:pStyle w:val="BodyTextIndent3"/>
        <w:ind w:left="0"/>
      </w:pPr>
    </w:p>
    <w:p w14:paraId="70E4B6A4" w14:textId="77777777" w:rsidR="008B640D" w:rsidRDefault="008B640D" w:rsidP="008B640D">
      <w:pPr>
        <w:pStyle w:val="BodyTextIndent3"/>
      </w:pPr>
      <w:r w:rsidRPr="00AF30CF">
        <w:t>If the complaint is:</w:t>
      </w:r>
    </w:p>
    <w:p w14:paraId="113FA3D9" w14:textId="77777777" w:rsidR="002E1E20" w:rsidRPr="00AF30CF" w:rsidRDefault="002E1E20" w:rsidP="008B640D">
      <w:pPr>
        <w:pStyle w:val="BodyTextIndent3"/>
      </w:pPr>
    </w:p>
    <w:p w14:paraId="517D6F75" w14:textId="77777777" w:rsidR="008B640D" w:rsidRPr="00AF30CF" w:rsidRDefault="008B640D" w:rsidP="008B640D">
      <w:pPr>
        <w:pStyle w:val="BodyTextIndent3"/>
      </w:pPr>
      <w:r w:rsidRPr="00AF30CF">
        <w:t>•</w:t>
      </w:r>
      <w:r w:rsidRPr="00AF30CF">
        <w:tab/>
        <w:t>jointly about the Chair and Vice Chair or</w:t>
      </w:r>
    </w:p>
    <w:p w14:paraId="5429BB1D" w14:textId="4F203823" w:rsidR="008B640D" w:rsidRPr="00AF30CF" w:rsidRDefault="00D40348" w:rsidP="008B640D">
      <w:pPr>
        <w:pStyle w:val="BodyTextIndent3"/>
      </w:pPr>
      <w:r>
        <w:t>•</w:t>
      </w:r>
      <w:r>
        <w:tab/>
        <w:t>the entire Governing B</w:t>
      </w:r>
      <w:r w:rsidR="00EC05FC" w:rsidRPr="00AF30CF">
        <w:t>oard</w:t>
      </w:r>
      <w:r w:rsidR="008B640D" w:rsidRPr="00AF30CF">
        <w:t xml:space="preserve"> or</w:t>
      </w:r>
    </w:p>
    <w:p w14:paraId="5FFC18AE" w14:textId="396D4A27" w:rsidR="008B640D" w:rsidRPr="00AF30CF" w:rsidRDefault="008B640D" w:rsidP="008B640D">
      <w:pPr>
        <w:pStyle w:val="BodyTextIndent3"/>
      </w:pPr>
      <w:r w:rsidRPr="00AF30CF">
        <w:t>•</w:t>
      </w:r>
      <w:r w:rsidRPr="00AF30CF">
        <w:tab/>
        <w:t>th</w:t>
      </w:r>
      <w:r w:rsidR="00D40348">
        <w:t>e majority of the Governing B</w:t>
      </w:r>
      <w:r w:rsidR="00EC05FC" w:rsidRPr="00AF30CF">
        <w:t>oard</w:t>
      </w:r>
    </w:p>
    <w:p w14:paraId="654BC08C" w14:textId="77777777" w:rsidR="008B640D" w:rsidRPr="00AF30CF" w:rsidRDefault="008B640D" w:rsidP="008B640D">
      <w:pPr>
        <w:pStyle w:val="BodyTextIndent3"/>
      </w:pPr>
    </w:p>
    <w:p w14:paraId="2626A5EF" w14:textId="2A6C22A6" w:rsidR="008B640D" w:rsidRPr="00AF30CF" w:rsidRDefault="00D40348" w:rsidP="000B03BD">
      <w:pPr>
        <w:pStyle w:val="BodyTextIndent3"/>
        <w:ind w:left="567"/>
      </w:pPr>
      <w:r>
        <w:t>t</w:t>
      </w:r>
      <w:r w:rsidR="00723DAE" w:rsidRPr="00AF30CF">
        <w:t xml:space="preserve">here will be two stages. </w:t>
      </w:r>
      <w:r w:rsidR="008B640D" w:rsidRPr="00AF30CF">
        <w:t>Stage 1 will be considered by an independent investigator</w:t>
      </w:r>
      <w:r>
        <w:t xml:space="preserve"> appointed by the Governing B</w:t>
      </w:r>
      <w:r w:rsidR="00EC05FC" w:rsidRPr="00AF30CF">
        <w:t>oard</w:t>
      </w:r>
      <w:r w:rsidR="008B640D" w:rsidRPr="00AF30CF">
        <w:t xml:space="preserve"> in consultation with the Local Authority. At the conclusion of their investigation, the independent investigator will provide a formal written response</w:t>
      </w:r>
      <w:r w:rsidR="00723DAE" w:rsidRPr="00AF30CF">
        <w:t xml:space="preserve"> and </w:t>
      </w:r>
      <w:r w:rsidR="007D41ED" w:rsidRPr="00AF30CF">
        <w:t>stage 3 will be heard by a committee</w:t>
      </w:r>
      <w:r w:rsidR="00723DAE" w:rsidRPr="00AF30CF">
        <w:t xml:space="preserve"> of co-opted governors from other schools. </w:t>
      </w:r>
    </w:p>
    <w:p w14:paraId="33B88AF5" w14:textId="77777777" w:rsidR="00C313BF" w:rsidRPr="000B03BD" w:rsidRDefault="00C313BF" w:rsidP="00073CA0">
      <w:pPr>
        <w:pStyle w:val="BodyTextIndent3"/>
        <w:ind w:left="567"/>
        <w:rPr>
          <w:color w:val="FF0000"/>
        </w:rPr>
      </w:pPr>
    </w:p>
    <w:p w14:paraId="49B79745" w14:textId="5028F339" w:rsidR="00C313BF" w:rsidRPr="00E321A2" w:rsidRDefault="004E160E" w:rsidP="00C313BF">
      <w:pPr>
        <w:pStyle w:val="BodyTextIndent3"/>
        <w:ind w:left="567"/>
        <w:rPr>
          <w:b/>
          <w:u w:val="single"/>
        </w:rPr>
      </w:pPr>
      <w:r>
        <w:rPr>
          <w:b/>
          <w:u w:val="single"/>
        </w:rPr>
        <w:t xml:space="preserve">FORMAL </w:t>
      </w:r>
      <w:r w:rsidR="00EF0D1B">
        <w:rPr>
          <w:b/>
          <w:u w:val="single"/>
        </w:rPr>
        <w:t>STAGE 1 (Complaint h</w:t>
      </w:r>
      <w:r w:rsidR="00C313BF" w:rsidRPr="00E321A2">
        <w:rPr>
          <w:b/>
          <w:u w:val="single"/>
        </w:rPr>
        <w:t>eard by Headteacher)</w:t>
      </w:r>
    </w:p>
    <w:p w14:paraId="233309BC" w14:textId="77777777" w:rsidR="00C313BF" w:rsidRPr="00E321A2" w:rsidRDefault="00C313BF" w:rsidP="00C313BF">
      <w:pPr>
        <w:pStyle w:val="BodyTextIndent3"/>
        <w:ind w:left="567"/>
      </w:pPr>
    </w:p>
    <w:p w14:paraId="780938B3" w14:textId="3F9B4ED9" w:rsidR="00C313BF" w:rsidRPr="00E321A2" w:rsidRDefault="00C313BF" w:rsidP="00C313BF">
      <w:pPr>
        <w:pStyle w:val="BodyTextIndent3"/>
        <w:ind w:left="567"/>
      </w:pPr>
      <w:r w:rsidRPr="00E321A2">
        <w:t>If unresolved through informal discussion with the Headteacher or relevant staff member offered by the school, the complainant may submit their concerns formally in writing to the Complaints Co-</w:t>
      </w:r>
      <w:proofErr w:type="spellStart"/>
      <w:r w:rsidRPr="00E321A2">
        <w:t>ordinator</w:t>
      </w:r>
      <w:proofErr w:type="spellEnd"/>
      <w:r w:rsidR="00630552">
        <w:t>/Headteacher</w:t>
      </w:r>
      <w:r w:rsidR="00111C75">
        <w:t xml:space="preserve">, using the form attached to the Complaints Procedure as </w:t>
      </w:r>
      <w:r w:rsidRPr="00E321A2">
        <w:t>Appendi</w:t>
      </w:r>
      <w:r w:rsidR="00111C75">
        <w:t>x 2</w:t>
      </w:r>
      <w:r w:rsidRPr="00E321A2">
        <w:t>.  This may be by email</w:t>
      </w:r>
      <w:r w:rsidR="00F67D77">
        <w:t>,</w:t>
      </w:r>
      <w:r w:rsidRPr="00E321A2">
        <w:t xml:space="preserve"> but consideration should be given to the confidentiality of the email address. </w:t>
      </w:r>
    </w:p>
    <w:p w14:paraId="14D12F34" w14:textId="77777777" w:rsidR="00C313BF" w:rsidRPr="00E321A2" w:rsidRDefault="00C313BF" w:rsidP="00C313BF">
      <w:pPr>
        <w:pStyle w:val="BodyTextIndent3"/>
        <w:ind w:left="567"/>
      </w:pPr>
    </w:p>
    <w:p w14:paraId="380CA141" w14:textId="77777777" w:rsidR="00C313BF" w:rsidRPr="002E1E20" w:rsidRDefault="002E1E20" w:rsidP="00C313BF">
      <w:pPr>
        <w:ind w:left="567"/>
        <w:jc w:val="both"/>
        <w:rPr>
          <w:rFonts w:ascii="Arial" w:hAnsi="Arial" w:cs="Arial"/>
          <w:sz w:val="24"/>
          <w:szCs w:val="24"/>
        </w:rPr>
      </w:pPr>
      <w:r>
        <w:rPr>
          <w:rFonts w:ascii="Arial" w:hAnsi="Arial" w:cs="Arial"/>
          <w:sz w:val="24"/>
          <w:szCs w:val="24"/>
        </w:rPr>
        <w:t>It is important that the</w:t>
      </w:r>
      <w:r w:rsidR="00665F69" w:rsidRPr="002E1E20">
        <w:rPr>
          <w:rFonts w:ascii="Arial" w:hAnsi="Arial" w:cs="Arial"/>
          <w:sz w:val="24"/>
          <w:szCs w:val="24"/>
        </w:rPr>
        <w:t xml:space="preserve"> form or any other correspondence</w:t>
      </w:r>
      <w:r w:rsidR="00C313BF" w:rsidRPr="002E1E20">
        <w:rPr>
          <w:rFonts w:ascii="Arial" w:hAnsi="Arial" w:cs="Arial"/>
          <w:sz w:val="24"/>
          <w:szCs w:val="24"/>
        </w:rPr>
        <w:t xml:space="preserve"> includes name, contact details, nature of complaint and any suggested resolution to the complaint. Where there is any reason that that the complainant does not wish to submit their complaint in writing, they should approach the school to request that should arrangements are made to take down the required information and details on their behalf.</w:t>
      </w:r>
    </w:p>
    <w:p w14:paraId="5792F967" w14:textId="77777777" w:rsidR="00C313BF" w:rsidRPr="00E321A2" w:rsidRDefault="00C313BF" w:rsidP="00C313BF">
      <w:pPr>
        <w:pStyle w:val="BodyTextIndent3"/>
        <w:ind w:left="567"/>
      </w:pPr>
    </w:p>
    <w:p w14:paraId="3C76C680" w14:textId="3972D8F4" w:rsidR="00C313BF" w:rsidRPr="00E321A2" w:rsidRDefault="00C313BF" w:rsidP="00FD512D">
      <w:pPr>
        <w:pStyle w:val="BodyTextIndent3"/>
        <w:ind w:left="567"/>
      </w:pPr>
      <w:r w:rsidRPr="00E321A2">
        <w:t>The School Complaints Co-</w:t>
      </w:r>
      <w:proofErr w:type="spellStart"/>
      <w:r w:rsidRPr="00E321A2">
        <w:t>ordinator</w:t>
      </w:r>
      <w:proofErr w:type="spellEnd"/>
      <w:r w:rsidRPr="00E321A2">
        <w:t xml:space="preserve"> (where one is appointed) will refer the</w:t>
      </w:r>
      <w:r w:rsidR="00FD512D" w:rsidRPr="00E321A2">
        <w:t xml:space="preserve"> </w:t>
      </w:r>
      <w:r w:rsidRPr="00E321A2">
        <w:t>complaint to the Headteacher</w:t>
      </w:r>
      <w:r w:rsidR="00FD512D" w:rsidRPr="00E321A2">
        <w:t xml:space="preserve"> </w:t>
      </w:r>
      <w:r w:rsidRPr="00E321A2">
        <w:t>who may delegate an appropriate staff member to</w:t>
      </w:r>
      <w:r w:rsidR="00FD512D" w:rsidRPr="00E321A2">
        <w:t xml:space="preserve"> col</w:t>
      </w:r>
      <w:r w:rsidRPr="00E321A2">
        <w:t>lect and c</w:t>
      </w:r>
      <w:r w:rsidR="00EF0D1B">
        <w:t>ollate the information but the H</w:t>
      </w:r>
      <w:r w:rsidRPr="00E321A2">
        <w:t>eadteacher will make the decision on</w:t>
      </w:r>
      <w:r w:rsidR="00FD512D" w:rsidRPr="00E321A2">
        <w:t xml:space="preserve"> </w:t>
      </w:r>
      <w:r w:rsidRPr="00E321A2">
        <w:t>the action to be taken.</w:t>
      </w:r>
    </w:p>
    <w:p w14:paraId="33A9ED6C" w14:textId="77777777" w:rsidR="00FD512D" w:rsidRPr="00E321A2" w:rsidRDefault="00FD512D" w:rsidP="00FD512D">
      <w:pPr>
        <w:pStyle w:val="BodyTextIndent3"/>
        <w:ind w:left="567"/>
      </w:pPr>
    </w:p>
    <w:p w14:paraId="190628AB" w14:textId="00D1BD12" w:rsidR="00C313BF" w:rsidRPr="00E321A2" w:rsidRDefault="00C313BF" w:rsidP="000A3182">
      <w:pPr>
        <w:pStyle w:val="BodyTextIndent3"/>
        <w:ind w:left="567"/>
      </w:pPr>
      <w:r w:rsidRPr="00E321A2">
        <w:rPr>
          <w:b/>
        </w:rPr>
        <w:t>A meeting with the complainant should be offered,</w:t>
      </w:r>
      <w:r w:rsidRPr="00E321A2">
        <w:t xml:space="preserve"> as part of the</w:t>
      </w:r>
      <w:r w:rsidR="00FD512D" w:rsidRPr="00E321A2">
        <w:t xml:space="preserve"> </w:t>
      </w:r>
      <w:r w:rsidRPr="00E321A2">
        <w:t xml:space="preserve">investigation, in order to ascertain whether they have further information to offer. </w:t>
      </w:r>
    </w:p>
    <w:p w14:paraId="1C52F932" w14:textId="77777777" w:rsidR="00FD512D" w:rsidRPr="00E321A2" w:rsidRDefault="00FD512D" w:rsidP="00073CA0">
      <w:pPr>
        <w:pStyle w:val="BodyTextIndent3"/>
        <w:ind w:left="648" w:hanging="81"/>
      </w:pPr>
    </w:p>
    <w:p w14:paraId="362EBB2C" w14:textId="77777777" w:rsidR="00C313BF" w:rsidRPr="00E321A2" w:rsidRDefault="00C313BF" w:rsidP="000A3182">
      <w:pPr>
        <w:pStyle w:val="BodyTextIndent3"/>
        <w:ind w:left="567"/>
      </w:pPr>
      <w:r w:rsidRPr="00E321A2">
        <w:t>Clarification should be sought as to what the complainant feels would put things</w:t>
      </w:r>
      <w:r w:rsidR="00FD512D" w:rsidRPr="00E321A2">
        <w:t xml:space="preserve"> </w:t>
      </w:r>
      <w:r w:rsidRPr="00E321A2">
        <w:t>right. The investigation may have to respond to a complainant’s dissatisfaction</w:t>
      </w:r>
      <w:r w:rsidR="00FD512D" w:rsidRPr="00E321A2">
        <w:t xml:space="preserve"> </w:t>
      </w:r>
      <w:r w:rsidRPr="00E321A2">
        <w:t>with the way their complaint was handled at the informal stage as well as the initial complaint. The Headteacher will report back to the complainant and inform</w:t>
      </w:r>
      <w:r w:rsidR="00FD512D" w:rsidRPr="00E321A2">
        <w:t xml:space="preserve"> </w:t>
      </w:r>
      <w:r w:rsidRPr="00E321A2">
        <w:t>the School Complaints Co-</w:t>
      </w:r>
      <w:proofErr w:type="spellStart"/>
      <w:r w:rsidRPr="00E321A2">
        <w:t>ordinator</w:t>
      </w:r>
      <w:proofErr w:type="spellEnd"/>
      <w:r w:rsidRPr="00E321A2">
        <w:t xml:space="preserve"> (where applicable) of the outcome. If actions</w:t>
      </w:r>
      <w:r w:rsidR="00FD512D" w:rsidRPr="00E321A2">
        <w:t xml:space="preserve"> </w:t>
      </w:r>
      <w:r w:rsidRPr="00E321A2">
        <w:t>are agreed with the complainant, in response to the concerns raised, the</w:t>
      </w:r>
      <w:r w:rsidR="00FD512D" w:rsidRPr="00E321A2">
        <w:t xml:space="preserve"> </w:t>
      </w:r>
      <w:r w:rsidRPr="00E321A2">
        <w:t>Headteacher will inform any other relevant staff members. Where appropriate,</w:t>
      </w:r>
      <w:r w:rsidR="00FD512D" w:rsidRPr="00E321A2">
        <w:t xml:space="preserve"> </w:t>
      </w:r>
      <w:r w:rsidRPr="00E321A2">
        <w:t>arrangements to keep the complainant informed of progress will be made.</w:t>
      </w:r>
    </w:p>
    <w:p w14:paraId="39CF4FD1" w14:textId="77777777" w:rsidR="00C313BF" w:rsidRPr="00E321A2" w:rsidRDefault="00C313BF" w:rsidP="00FD512D">
      <w:pPr>
        <w:ind w:left="567"/>
        <w:jc w:val="both"/>
        <w:rPr>
          <w:rFonts w:ascii="Arial" w:hAnsi="Arial" w:cs="Arial"/>
          <w:sz w:val="24"/>
          <w:szCs w:val="24"/>
        </w:rPr>
      </w:pPr>
    </w:p>
    <w:p w14:paraId="6135CDAE" w14:textId="77777777" w:rsidR="00C313BF" w:rsidRPr="00E321A2" w:rsidRDefault="00C313BF" w:rsidP="00FD512D">
      <w:pPr>
        <w:ind w:left="567"/>
        <w:jc w:val="both"/>
        <w:rPr>
          <w:rFonts w:ascii="Arial" w:hAnsi="Arial" w:cs="Arial"/>
          <w:sz w:val="24"/>
          <w:szCs w:val="24"/>
        </w:rPr>
      </w:pPr>
      <w:r w:rsidRPr="00E321A2">
        <w:rPr>
          <w:rFonts w:ascii="Arial" w:hAnsi="Arial" w:cs="Arial"/>
          <w:sz w:val="24"/>
          <w:szCs w:val="24"/>
        </w:rPr>
        <w:t>The School Complaints Co-</w:t>
      </w:r>
      <w:proofErr w:type="spellStart"/>
      <w:r w:rsidRPr="00E321A2">
        <w:rPr>
          <w:rFonts w:ascii="Arial" w:hAnsi="Arial" w:cs="Arial"/>
          <w:sz w:val="24"/>
          <w:szCs w:val="24"/>
        </w:rPr>
        <w:t>ordinator</w:t>
      </w:r>
      <w:proofErr w:type="spellEnd"/>
      <w:r w:rsidRPr="00E321A2">
        <w:rPr>
          <w:rFonts w:ascii="Arial" w:hAnsi="Arial" w:cs="Arial"/>
          <w:sz w:val="24"/>
          <w:szCs w:val="24"/>
        </w:rPr>
        <w:t xml:space="preserve"> should liaise with the Headteacher to ensure that: </w:t>
      </w:r>
    </w:p>
    <w:p w14:paraId="6820745C" w14:textId="77777777" w:rsidR="00C313BF" w:rsidRPr="00E321A2" w:rsidRDefault="00C313BF" w:rsidP="00FD512D">
      <w:pPr>
        <w:ind w:left="720"/>
        <w:jc w:val="both"/>
        <w:rPr>
          <w:rFonts w:ascii="Arial" w:hAnsi="Arial" w:cs="Arial"/>
          <w:sz w:val="24"/>
          <w:szCs w:val="24"/>
        </w:rPr>
      </w:pPr>
    </w:p>
    <w:p w14:paraId="401CD9B2" w14:textId="454FF81D" w:rsidR="00C313BF" w:rsidRPr="002E1E20" w:rsidRDefault="00C313BF" w:rsidP="00C313BF">
      <w:pPr>
        <w:numPr>
          <w:ilvl w:val="0"/>
          <w:numId w:val="10"/>
        </w:numPr>
        <w:tabs>
          <w:tab w:val="clear" w:pos="360"/>
          <w:tab w:val="num" w:pos="1080"/>
        </w:tabs>
        <w:ind w:left="1080" w:hanging="513"/>
        <w:rPr>
          <w:rFonts w:ascii="Arial" w:hAnsi="Arial" w:cs="Arial"/>
          <w:sz w:val="24"/>
          <w:szCs w:val="24"/>
        </w:rPr>
      </w:pPr>
      <w:r w:rsidRPr="002E1E20">
        <w:rPr>
          <w:rFonts w:ascii="Arial" w:hAnsi="Arial" w:cs="Arial"/>
          <w:sz w:val="24"/>
          <w:szCs w:val="24"/>
        </w:rPr>
        <w:t>The comp</w:t>
      </w:r>
      <w:r w:rsidR="00167232">
        <w:rPr>
          <w:rFonts w:ascii="Arial" w:hAnsi="Arial" w:cs="Arial"/>
          <w:sz w:val="24"/>
          <w:szCs w:val="24"/>
        </w:rPr>
        <w:t>laint is acknowledged within three</w:t>
      </w:r>
      <w:r w:rsidRPr="002E1E20">
        <w:rPr>
          <w:rFonts w:ascii="Arial" w:hAnsi="Arial" w:cs="Arial"/>
          <w:sz w:val="24"/>
          <w:szCs w:val="24"/>
        </w:rPr>
        <w:t xml:space="preserve"> working days.</w:t>
      </w:r>
    </w:p>
    <w:p w14:paraId="2DD84733" w14:textId="77777777" w:rsidR="00C313BF" w:rsidRPr="002E1E20" w:rsidRDefault="00C313BF" w:rsidP="00C313BF">
      <w:pPr>
        <w:numPr>
          <w:ilvl w:val="0"/>
          <w:numId w:val="11"/>
        </w:numPr>
        <w:tabs>
          <w:tab w:val="clear" w:pos="360"/>
          <w:tab w:val="num" w:pos="1080"/>
        </w:tabs>
        <w:ind w:left="1080" w:hanging="513"/>
        <w:jc w:val="both"/>
      </w:pPr>
      <w:r w:rsidRPr="002E1E20">
        <w:rPr>
          <w:rFonts w:ascii="Arial" w:hAnsi="Arial" w:cs="Arial"/>
          <w:sz w:val="24"/>
          <w:szCs w:val="24"/>
        </w:rPr>
        <w:t>The investigation takes place (probably including a meeting with the complainant) and a decision is made on how best to resolve it within a further fifteen working days unless they have informed the complainant that further time will be needed, in the circumstances.</w:t>
      </w:r>
      <w:r w:rsidRPr="002E1E20">
        <w:rPr>
          <w:sz w:val="24"/>
          <w:szCs w:val="24"/>
        </w:rPr>
        <w:t xml:space="preserve"> </w:t>
      </w:r>
    </w:p>
    <w:p w14:paraId="5D303895" w14:textId="77777777" w:rsidR="00C313BF" w:rsidRPr="002E1E20" w:rsidRDefault="00C313BF" w:rsidP="00C313BF">
      <w:pPr>
        <w:numPr>
          <w:ilvl w:val="0"/>
          <w:numId w:val="11"/>
        </w:numPr>
        <w:tabs>
          <w:tab w:val="clear" w:pos="360"/>
          <w:tab w:val="num" w:pos="1080"/>
        </w:tabs>
        <w:ind w:left="1080" w:hanging="513"/>
        <w:jc w:val="both"/>
        <w:rPr>
          <w:rFonts w:ascii="Arial" w:hAnsi="Arial" w:cs="Arial"/>
          <w:sz w:val="24"/>
          <w:szCs w:val="24"/>
        </w:rPr>
      </w:pPr>
      <w:r w:rsidRPr="002E1E20">
        <w:rPr>
          <w:rFonts w:ascii="Arial" w:hAnsi="Arial" w:cs="Arial"/>
          <w:sz w:val="24"/>
          <w:szCs w:val="24"/>
        </w:rPr>
        <w:t>The complainant receives a response in writing</w:t>
      </w:r>
      <w:r w:rsidR="00665F69" w:rsidRPr="002E1E20">
        <w:rPr>
          <w:rFonts w:ascii="Arial" w:hAnsi="Arial" w:cs="Arial"/>
          <w:sz w:val="24"/>
          <w:szCs w:val="24"/>
        </w:rPr>
        <w:t xml:space="preserve"> clearly explaining the outcome of the investigations and conclusions so that the complainant can understand the rationale for the decision</w:t>
      </w:r>
      <w:r w:rsidRPr="002E1E20">
        <w:rPr>
          <w:rFonts w:ascii="Arial" w:hAnsi="Arial" w:cs="Arial"/>
          <w:sz w:val="24"/>
          <w:szCs w:val="24"/>
        </w:rPr>
        <w:t xml:space="preserve"> and the Headteacher may meet with them (as appropriate to the situation) to provide their findings and the outcome of the complaint.  </w:t>
      </w:r>
    </w:p>
    <w:p w14:paraId="1DF789CB" w14:textId="77777777" w:rsidR="00C313BF" w:rsidRPr="002E1E20" w:rsidRDefault="00C313BF" w:rsidP="00C313BF">
      <w:pPr>
        <w:pStyle w:val="BodyTextIndent3"/>
        <w:numPr>
          <w:ilvl w:val="0"/>
          <w:numId w:val="11"/>
        </w:numPr>
        <w:tabs>
          <w:tab w:val="clear" w:pos="360"/>
          <w:tab w:val="num" w:pos="1080"/>
        </w:tabs>
        <w:ind w:left="1080" w:hanging="513"/>
      </w:pPr>
      <w:r w:rsidRPr="002E1E20">
        <w:t>They receive a note of the findings/outcome of the complaint, for the record and in case the complaint progresses further through the procedure.</w:t>
      </w:r>
    </w:p>
    <w:p w14:paraId="3C6DE62C" w14:textId="77777777" w:rsidR="00C313BF" w:rsidRPr="002E1E20" w:rsidRDefault="00C313BF" w:rsidP="00C313BF">
      <w:pPr>
        <w:pStyle w:val="BodyTextIndent3"/>
        <w:numPr>
          <w:ilvl w:val="0"/>
          <w:numId w:val="11"/>
        </w:numPr>
        <w:tabs>
          <w:tab w:val="clear" w:pos="360"/>
          <w:tab w:val="num" w:pos="1080"/>
        </w:tabs>
        <w:ind w:left="1080" w:hanging="513"/>
      </w:pPr>
      <w:r w:rsidRPr="002E1E20">
        <w:t>The complainant is advised that if they are dissatisfied with the outcome they may refer their complaint to the Chair of Governors at Formal Stage 2.</w:t>
      </w:r>
    </w:p>
    <w:p w14:paraId="5F23ED04" w14:textId="77777777" w:rsidR="00C313BF" w:rsidRPr="002E1E20" w:rsidRDefault="00C313BF" w:rsidP="00C313BF">
      <w:pPr>
        <w:pStyle w:val="BodyTextIndent3"/>
        <w:numPr>
          <w:ilvl w:val="0"/>
          <w:numId w:val="11"/>
        </w:numPr>
        <w:tabs>
          <w:tab w:val="clear" w:pos="360"/>
          <w:tab w:val="num" w:pos="1080"/>
        </w:tabs>
        <w:ind w:left="1080" w:hanging="513"/>
      </w:pPr>
      <w:r w:rsidRPr="002E1E20">
        <w:t>The Chair of Governors is informed that a Formal Complaint has been received and what action has been taken to provide a response, without discussing the nature of the complaint at this stage.</w:t>
      </w:r>
    </w:p>
    <w:p w14:paraId="004893CA" w14:textId="77777777" w:rsidR="00C313BF" w:rsidRPr="00E321A2" w:rsidRDefault="00C313BF" w:rsidP="00C313BF">
      <w:pPr>
        <w:pStyle w:val="BodyTextIndent3"/>
      </w:pPr>
    </w:p>
    <w:p w14:paraId="6097EE00" w14:textId="77777777" w:rsidR="00630552" w:rsidRPr="00630552" w:rsidRDefault="00C313BF" w:rsidP="00630552">
      <w:pPr>
        <w:ind w:left="567"/>
        <w:jc w:val="both"/>
        <w:rPr>
          <w:rFonts w:ascii="Arial" w:hAnsi="Arial" w:cs="Arial"/>
          <w:sz w:val="24"/>
          <w:szCs w:val="24"/>
        </w:rPr>
      </w:pPr>
      <w:r w:rsidRPr="00E321A2">
        <w:rPr>
          <w:rFonts w:ascii="Arial" w:hAnsi="Arial" w:cs="Arial"/>
          <w:sz w:val="24"/>
          <w:szCs w:val="24"/>
        </w:rPr>
        <w:t>In the event the complaint is about the way in which the school has dealt with a complaint or the complaint is about the Headteacher, the Complaints Co-</w:t>
      </w:r>
      <w:proofErr w:type="spellStart"/>
      <w:r w:rsidRPr="00E321A2">
        <w:rPr>
          <w:rFonts w:ascii="Arial" w:hAnsi="Arial" w:cs="Arial"/>
          <w:sz w:val="24"/>
          <w:szCs w:val="24"/>
        </w:rPr>
        <w:t>ordinator</w:t>
      </w:r>
      <w:proofErr w:type="spellEnd"/>
      <w:r w:rsidRPr="00E321A2">
        <w:rPr>
          <w:rFonts w:ascii="Arial" w:hAnsi="Arial" w:cs="Arial"/>
          <w:sz w:val="24"/>
          <w:szCs w:val="24"/>
        </w:rPr>
        <w:t xml:space="preserve"> will refer the written complaint submission, preferably on the form provided, to the Chair of Governors and addressed</w:t>
      </w:r>
      <w:r w:rsidR="00630552" w:rsidRPr="00630552">
        <w:rPr>
          <w:rFonts w:ascii="Arial" w:hAnsi="Arial" w:cs="Arial"/>
          <w:b/>
          <w:color w:val="FF0000"/>
          <w:sz w:val="24"/>
          <w:szCs w:val="24"/>
        </w:rPr>
        <w:t xml:space="preserve"> </w:t>
      </w:r>
      <w:r w:rsidR="00630552" w:rsidRPr="00630552">
        <w:rPr>
          <w:rFonts w:ascii="Arial" w:hAnsi="Arial" w:cs="Arial"/>
          <w:b/>
          <w:sz w:val="24"/>
          <w:szCs w:val="24"/>
        </w:rPr>
        <w:t>“</w:t>
      </w:r>
      <w:r w:rsidR="00630552" w:rsidRPr="00630552">
        <w:rPr>
          <w:rFonts w:ascii="Arial" w:hAnsi="Arial" w:cs="Arial"/>
          <w:b/>
          <w:sz w:val="24"/>
          <w:szCs w:val="24"/>
        </w:rPr>
        <w:t>CONFIDENTIAL, CHAIR OF GOVERNORS, THE PENNY ACRES AND WIGLEY FEDERATION</w:t>
      </w:r>
      <w:r w:rsidR="00630552">
        <w:rPr>
          <w:rFonts w:ascii="Arial" w:hAnsi="Arial" w:cs="Arial"/>
          <w:b/>
          <w:sz w:val="24"/>
          <w:szCs w:val="24"/>
        </w:rPr>
        <w:t>”.</w:t>
      </w:r>
      <w:r w:rsidRPr="00630552">
        <w:rPr>
          <w:rFonts w:ascii="Arial" w:hAnsi="Arial" w:cs="Arial"/>
          <w:sz w:val="24"/>
          <w:szCs w:val="24"/>
        </w:rPr>
        <w:t xml:space="preserve"> </w:t>
      </w:r>
      <w:r w:rsidRPr="00E321A2">
        <w:rPr>
          <w:rFonts w:ascii="Arial" w:hAnsi="Arial" w:cs="Arial"/>
          <w:sz w:val="24"/>
          <w:szCs w:val="24"/>
        </w:rPr>
        <w:t>It will be dealt with directly at Formal Stage 2</w:t>
      </w:r>
      <w:r w:rsidRPr="00630552">
        <w:rPr>
          <w:rFonts w:ascii="Arial" w:hAnsi="Arial" w:cs="Arial"/>
          <w:sz w:val="24"/>
          <w:szCs w:val="24"/>
        </w:rPr>
        <w:t xml:space="preserve">. </w:t>
      </w:r>
      <w:r w:rsidR="00630552" w:rsidRPr="00630552">
        <w:rPr>
          <w:rFonts w:ascii="Arial" w:hAnsi="Arial" w:cs="Arial"/>
          <w:sz w:val="24"/>
          <w:szCs w:val="24"/>
        </w:rPr>
        <w:t xml:space="preserve">As our </w:t>
      </w:r>
      <w:proofErr w:type="spellStart"/>
      <w:r w:rsidR="00630552" w:rsidRPr="00630552">
        <w:rPr>
          <w:rFonts w:ascii="Arial" w:hAnsi="Arial" w:cs="Arial"/>
          <w:sz w:val="24"/>
          <w:szCs w:val="24"/>
        </w:rPr>
        <w:t>Headtacher</w:t>
      </w:r>
      <w:proofErr w:type="spellEnd"/>
      <w:r w:rsidR="00630552" w:rsidRPr="00630552">
        <w:rPr>
          <w:rFonts w:ascii="Arial" w:hAnsi="Arial" w:cs="Arial"/>
          <w:sz w:val="24"/>
          <w:szCs w:val="24"/>
        </w:rPr>
        <w:t xml:space="preserve"> is the Complaints Co-</w:t>
      </w:r>
      <w:proofErr w:type="spellStart"/>
      <w:r w:rsidR="00630552" w:rsidRPr="00630552">
        <w:rPr>
          <w:rFonts w:ascii="Arial" w:hAnsi="Arial" w:cs="Arial"/>
          <w:sz w:val="24"/>
          <w:szCs w:val="24"/>
        </w:rPr>
        <w:t>ordinator</w:t>
      </w:r>
      <w:proofErr w:type="spellEnd"/>
      <w:r w:rsidR="00630552" w:rsidRPr="00630552">
        <w:rPr>
          <w:rFonts w:ascii="Arial" w:hAnsi="Arial" w:cs="Arial"/>
          <w:sz w:val="24"/>
          <w:szCs w:val="24"/>
        </w:rPr>
        <w:t>, if the complaint concerns the Headteacher, then the complaint should be addressed directly to the Chair of Governors. The Chair will need to complete the record of the complaint in these circumstances, rather than the Complaints Co-</w:t>
      </w:r>
      <w:proofErr w:type="spellStart"/>
      <w:r w:rsidR="00630552" w:rsidRPr="00630552">
        <w:rPr>
          <w:rFonts w:ascii="Arial" w:hAnsi="Arial" w:cs="Arial"/>
          <w:sz w:val="24"/>
          <w:szCs w:val="24"/>
        </w:rPr>
        <w:t>ordinator</w:t>
      </w:r>
      <w:proofErr w:type="spellEnd"/>
      <w:r w:rsidR="00630552" w:rsidRPr="00630552">
        <w:rPr>
          <w:rFonts w:ascii="Arial" w:hAnsi="Arial" w:cs="Arial"/>
          <w:sz w:val="24"/>
          <w:szCs w:val="24"/>
        </w:rPr>
        <w:t>.</w:t>
      </w:r>
    </w:p>
    <w:p w14:paraId="54D46FD4" w14:textId="41A135C0" w:rsidR="008A0F11" w:rsidRPr="00E321A2" w:rsidRDefault="008A0F11" w:rsidP="00C313BF">
      <w:pPr>
        <w:ind w:left="567"/>
        <w:jc w:val="both"/>
        <w:rPr>
          <w:rFonts w:ascii="Arial" w:hAnsi="Arial" w:cs="Arial"/>
          <w:sz w:val="24"/>
          <w:szCs w:val="24"/>
        </w:rPr>
      </w:pPr>
    </w:p>
    <w:p w14:paraId="74D2F3CD" w14:textId="77777777" w:rsidR="008A0F11" w:rsidRPr="00E321A2" w:rsidRDefault="008A0F11" w:rsidP="00C313BF">
      <w:pPr>
        <w:ind w:left="567"/>
        <w:jc w:val="both"/>
        <w:rPr>
          <w:rFonts w:ascii="Arial" w:hAnsi="Arial" w:cs="Arial"/>
          <w:sz w:val="24"/>
          <w:szCs w:val="24"/>
        </w:rPr>
      </w:pPr>
      <w:r w:rsidRPr="00E321A2">
        <w:rPr>
          <w:rFonts w:ascii="Arial" w:hAnsi="Arial" w:cs="Arial"/>
          <w:sz w:val="24"/>
          <w:szCs w:val="24"/>
        </w:rPr>
        <w:t>The Headteacher should assess whether the situation surrounding the complaint is affecting members of staff adversely and put in place measures to mitigate this, including use of in-school mentor, advising contact with trade union representatives, referrals to occupational health and directing to available counselling, as appropriate.</w:t>
      </w:r>
    </w:p>
    <w:p w14:paraId="5BDFECDE" w14:textId="77777777" w:rsidR="00EC05FC" w:rsidRPr="00E321A2" w:rsidRDefault="00EC05FC" w:rsidP="00EC05FC">
      <w:pPr>
        <w:jc w:val="both"/>
        <w:rPr>
          <w:rFonts w:ascii="Arial" w:hAnsi="Arial" w:cs="Arial"/>
          <w:sz w:val="24"/>
          <w:szCs w:val="24"/>
        </w:rPr>
      </w:pPr>
    </w:p>
    <w:p w14:paraId="388EE1FB" w14:textId="04AB8C0A" w:rsidR="00C313BF" w:rsidRPr="00E321A2" w:rsidRDefault="00EF0D1B" w:rsidP="00C313BF">
      <w:pPr>
        <w:pStyle w:val="Heading2"/>
        <w:ind w:left="567"/>
        <w:rPr>
          <w:rFonts w:ascii="Arial" w:hAnsi="Arial" w:cs="Arial"/>
          <w:b/>
          <w:sz w:val="24"/>
          <w:szCs w:val="24"/>
        </w:rPr>
      </w:pPr>
      <w:r>
        <w:rPr>
          <w:rFonts w:ascii="Arial" w:hAnsi="Arial" w:cs="Arial"/>
          <w:b/>
          <w:sz w:val="24"/>
          <w:szCs w:val="24"/>
        </w:rPr>
        <w:t xml:space="preserve">FORMAL STAGE </w:t>
      </w:r>
      <w:proofErr w:type="gramStart"/>
      <w:r>
        <w:rPr>
          <w:rFonts w:ascii="Arial" w:hAnsi="Arial" w:cs="Arial"/>
          <w:b/>
          <w:sz w:val="24"/>
          <w:szCs w:val="24"/>
        </w:rPr>
        <w:t>2  (</w:t>
      </w:r>
      <w:proofErr w:type="gramEnd"/>
      <w:r>
        <w:rPr>
          <w:rFonts w:ascii="Arial" w:hAnsi="Arial" w:cs="Arial"/>
          <w:b/>
          <w:sz w:val="24"/>
          <w:szCs w:val="24"/>
        </w:rPr>
        <w:t>Complaint h</w:t>
      </w:r>
      <w:r w:rsidR="00C313BF" w:rsidRPr="00E321A2">
        <w:rPr>
          <w:rFonts w:ascii="Arial" w:hAnsi="Arial" w:cs="Arial"/>
          <w:b/>
          <w:sz w:val="24"/>
          <w:szCs w:val="24"/>
        </w:rPr>
        <w:t>eard by Chair of Governors)</w:t>
      </w:r>
    </w:p>
    <w:p w14:paraId="5C803226" w14:textId="77777777" w:rsidR="00C313BF" w:rsidRPr="00E321A2" w:rsidRDefault="00C313BF" w:rsidP="00C313BF">
      <w:pPr>
        <w:ind w:left="567"/>
        <w:rPr>
          <w:rFonts w:ascii="Arial" w:hAnsi="Arial" w:cs="Arial"/>
          <w:sz w:val="24"/>
          <w:szCs w:val="24"/>
          <w:u w:val="single"/>
        </w:rPr>
      </w:pPr>
    </w:p>
    <w:p w14:paraId="3D10BF16" w14:textId="77777777" w:rsidR="00C313BF" w:rsidRPr="002E1E20" w:rsidRDefault="00C313BF" w:rsidP="00C313BF">
      <w:pPr>
        <w:pStyle w:val="BodyTextIndent3"/>
        <w:ind w:left="567"/>
      </w:pPr>
      <w:r w:rsidRPr="002E1E20">
        <w:t xml:space="preserve">If the complainant is unsatisfied with the response and wishes to pursue the matter further, through the procedure, the complainant should write to the Chair of Governors within 10 days and that letter </w:t>
      </w:r>
      <w:r w:rsidR="00F8115D" w:rsidRPr="002E1E20">
        <w:t>should include</w:t>
      </w:r>
      <w:r w:rsidRPr="002E1E20">
        <w:t>:</w:t>
      </w:r>
    </w:p>
    <w:p w14:paraId="467F7C51" w14:textId="77777777" w:rsidR="00C313BF" w:rsidRPr="002E1E20" w:rsidRDefault="00C313BF" w:rsidP="00C313BF">
      <w:pPr>
        <w:ind w:left="720"/>
        <w:rPr>
          <w:rFonts w:ascii="Arial" w:hAnsi="Arial" w:cs="Arial"/>
          <w:sz w:val="24"/>
          <w:szCs w:val="24"/>
        </w:rPr>
      </w:pPr>
    </w:p>
    <w:p w14:paraId="23D11AA6" w14:textId="77777777" w:rsidR="00C313BF" w:rsidRPr="002E1E20" w:rsidRDefault="00F8115D" w:rsidP="0056674C">
      <w:pPr>
        <w:numPr>
          <w:ilvl w:val="0"/>
          <w:numId w:val="12"/>
        </w:numPr>
        <w:tabs>
          <w:tab w:val="num" w:pos="1080"/>
        </w:tabs>
        <w:ind w:left="1080" w:hanging="513"/>
        <w:jc w:val="both"/>
        <w:rPr>
          <w:rFonts w:ascii="Arial" w:hAnsi="Arial" w:cs="Arial"/>
          <w:sz w:val="24"/>
          <w:szCs w:val="24"/>
        </w:rPr>
      </w:pPr>
      <w:r w:rsidRPr="002E1E20">
        <w:rPr>
          <w:rFonts w:ascii="Arial" w:hAnsi="Arial" w:cs="Arial"/>
          <w:sz w:val="24"/>
          <w:szCs w:val="24"/>
        </w:rPr>
        <w:t>Their name</w:t>
      </w:r>
    </w:p>
    <w:p w14:paraId="27F82960" w14:textId="77777777" w:rsidR="00C313BF" w:rsidRPr="002E1E20" w:rsidRDefault="00C313BF" w:rsidP="0056674C">
      <w:pPr>
        <w:numPr>
          <w:ilvl w:val="0"/>
          <w:numId w:val="12"/>
        </w:numPr>
        <w:tabs>
          <w:tab w:val="num" w:pos="1080"/>
        </w:tabs>
        <w:ind w:left="1080" w:hanging="513"/>
        <w:jc w:val="both"/>
        <w:rPr>
          <w:rFonts w:ascii="Arial" w:hAnsi="Arial" w:cs="Arial"/>
          <w:sz w:val="24"/>
          <w:szCs w:val="24"/>
        </w:rPr>
      </w:pPr>
      <w:r w:rsidRPr="002E1E20">
        <w:rPr>
          <w:rFonts w:ascii="Arial" w:hAnsi="Arial" w:cs="Arial"/>
          <w:sz w:val="24"/>
          <w:szCs w:val="24"/>
        </w:rPr>
        <w:t>The nature of their comp</w:t>
      </w:r>
      <w:r w:rsidR="00F8115D" w:rsidRPr="002E1E20">
        <w:rPr>
          <w:rFonts w:ascii="Arial" w:hAnsi="Arial" w:cs="Arial"/>
          <w:sz w:val="24"/>
          <w:szCs w:val="24"/>
        </w:rPr>
        <w:t>laint</w:t>
      </w:r>
    </w:p>
    <w:p w14:paraId="7657FDE5" w14:textId="77777777" w:rsidR="00C313BF" w:rsidRPr="002E1E20" w:rsidRDefault="00C313BF" w:rsidP="0056674C">
      <w:pPr>
        <w:numPr>
          <w:ilvl w:val="0"/>
          <w:numId w:val="13"/>
        </w:numPr>
        <w:tabs>
          <w:tab w:val="clear" w:pos="360"/>
          <w:tab w:val="num" w:pos="1080"/>
        </w:tabs>
        <w:ind w:left="1080" w:hanging="513"/>
        <w:jc w:val="both"/>
        <w:rPr>
          <w:rFonts w:ascii="Arial" w:hAnsi="Arial" w:cs="Arial"/>
          <w:sz w:val="24"/>
          <w:szCs w:val="24"/>
        </w:rPr>
      </w:pPr>
      <w:r w:rsidRPr="002E1E20">
        <w:rPr>
          <w:rFonts w:ascii="Arial" w:hAnsi="Arial" w:cs="Arial"/>
          <w:sz w:val="24"/>
          <w:szCs w:val="24"/>
        </w:rPr>
        <w:t>Where appropriate, the reasons why they were unhappy w</w:t>
      </w:r>
      <w:r w:rsidR="00F8115D" w:rsidRPr="002E1E20">
        <w:rPr>
          <w:rFonts w:ascii="Arial" w:hAnsi="Arial" w:cs="Arial"/>
          <w:sz w:val="24"/>
          <w:szCs w:val="24"/>
        </w:rPr>
        <w:t>ith the Headteacher's decision</w:t>
      </w:r>
    </w:p>
    <w:p w14:paraId="28B438F9" w14:textId="77777777" w:rsidR="00C313BF" w:rsidRPr="002E1E20" w:rsidRDefault="00F8115D" w:rsidP="0056674C">
      <w:pPr>
        <w:numPr>
          <w:ilvl w:val="0"/>
          <w:numId w:val="13"/>
        </w:numPr>
        <w:tabs>
          <w:tab w:val="clear" w:pos="360"/>
          <w:tab w:val="num" w:pos="1080"/>
        </w:tabs>
        <w:ind w:left="1080" w:hanging="513"/>
        <w:jc w:val="both"/>
        <w:rPr>
          <w:rFonts w:ascii="Arial" w:hAnsi="Arial" w:cs="Arial"/>
          <w:sz w:val="24"/>
          <w:szCs w:val="24"/>
        </w:rPr>
      </w:pPr>
      <w:r w:rsidRPr="002E1E20">
        <w:rPr>
          <w:rFonts w:ascii="Arial" w:hAnsi="Arial" w:cs="Arial"/>
          <w:sz w:val="24"/>
          <w:szCs w:val="24"/>
        </w:rPr>
        <w:t>Any resolution they seek</w:t>
      </w:r>
    </w:p>
    <w:p w14:paraId="24FA68D3" w14:textId="77777777" w:rsidR="00C313BF" w:rsidRPr="002E1E20" w:rsidRDefault="00F8115D" w:rsidP="0056674C">
      <w:pPr>
        <w:numPr>
          <w:ilvl w:val="0"/>
          <w:numId w:val="12"/>
        </w:numPr>
        <w:tabs>
          <w:tab w:val="num" w:pos="1080"/>
        </w:tabs>
        <w:ind w:left="1080" w:hanging="513"/>
        <w:jc w:val="both"/>
        <w:rPr>
          <w:rFonts w:ascii="Arial" w:hAnsi="Arial" w:cs="Arial"/>
          <w:sz w:val="24"/>
          <w:szCs w:val="24"/>
        </w:rPr>
      </w:pPr>
      <w:r w:rsidRPr="002E1E20">
        <w:rPr>
          <w:rFonts w:ascii="Arial" w:hAnsi="Arial" w:cs="Arial"/>
          <w:sz w:val="24"/>
          <w:szCs w:val="24"/>
        </w:rPr>
        <w:t>How they can be contacted</w:t>
      </w:r>
    </w:p>
    <w:p w14:paraId="35941B41" w14:textId="77777777" w:rsidR="00C313BF" w:rsidRPr="002E1E20" w:rsidRDefault="00C313BF" w:rsidP="0056674C">
      <w:pPr>
        <w:ind w:left="1080"/>
        <w:jc w:val="both"/>
        <w:rPr>
          <w:rFonts w:ascii="Arial" w:hAnsi="Arial" w:cs="Arial"/>
          <w:sz w:val="24"/>
          <w:szCs w:val="24"/>
        </w:rPr>
      </w:pPr>
      <w:r w:rsidRPr="002E1E20">
        <w:rPr>
          <w:rFonts w:ascii="Arial" w:hAnsi="Arial" w:cs="Arial"/>
          <w:b/>
          <w:sz w:val="24"/>
          <w:szCs w:val="24"/>
        </w:rPr>
        <w:t xml:space="preserve">The letter should not be sent to other governors or to the clerk to governors to </w:t>
      </w:r>
      <w:r w:rsidR="00EC05FC" w:rsidRPr="002E1E20">
        <w:rPr>
          <w:rFonts w:ascii="Arial" w:hAnsi="Arial" w:cs="Arial"/>
          <w:b/>
          <w:sz w:val="24"/>
          <w:szCs w:val="24"/>
        </w:rPr>
        <w:t>be submitted to a Governing Board</w:t>
      </w:r>
      <w:r w:rsidRPr="002E1E20">
        <w:rPr>
          <w:rFonts w:ascii="Arial" w:hAnsi="Arial" w:cs="Arial"/>
          <w:b/>
          <w:sz w:val="24"/>
          <w:szCs w:val="24"/>
        </w:rPr>
        <w:t xml:space="preserve"> Meeting. </w:t>
      </w:r>
      <w:r w:rsidRPr="002E1E20">
        <w:rPr>
          <w:rFonts w:ascii="Arial" w:hAnsi="Arial" w:cs="Arial"/>
          <w:sz w:val="24"/>
          <w:szCs w:val="24"/>
        </w:rPr>
        <w:t xml:space="preserve">This is because other governors may be needed if the complaint is progressed further through the formal procedure. To fulfill such a </w:t>
      </w:r>
      <w:proofErr w:type="gramStart"/>
      <w:r w:rsidRPr="002E1E20">
        <w:rPr>
          <w:rFonts w:ascii="Arial" w:hAnsi="Arial" w:cs="Arial"/>
          <w:sz w:val="24"/>
          <w:szCs w:val="24"/>
        </w:rPr>
        <w:t>role</w:t>
      </w:r>
      <w:proofErr w:type="gramEnd"/>
      <w:r w:rsidRPr="002E1E20">
        <w:rPr>
          <w:rFonts w:ascii="Arial" w:hAnsi="Arial" w:cs="Arial"/>
          <w:sz w:val="24"/>
          <w:szCs w:val="24"/>
        </w:rPr>
        <w:t xml:space="preserve"> they must not have had pri</w:t>
      </w:r>
      <w:r w:rsidR="00F8115D" w:rsidRPr="002E1E20">
        <w:rPr>
          <w:rFonts w:ascii="Arial" w:hAnsi="Arial" w:cs="Arial"/>
          <w:sz w:val="24"/>
          <w:szCs w:val="24"/>
        </w:rPr>
        <w:t>or involvement in the complaint</w:t>
      </w:r>
    </w:p>
    <w:p w14:paraId="0DE653B9" w14:textId="77777777" w:rsidR="00C313BF" w:rsidRPr="002E1E20" w:rsidRDefault="00C313BF" w:rsidP="00C313BF">
      <w:pPr>
        <w:pStyle w:val="BodyTextIndent3"/>
        <w:ind w:left="0"/>
      </w:pPr>
    </w:p>
    <w:p w14:paraId="5826A225" w14:textId="77777777" w:rsidR="00C313BF" w:rsidRPr="002E1E20" w:rsidRDefault="00C313BF" w:rsidP="00C313BF">
      <w:pPr>
        <w:pStyle w:val="BodyTextIndent3"/>
        <w:ind w:left="567"/>
      </w:pPr>
      <w:r w:rsidRPr="002E1E20">
        <w:t xml:space="preserve">The Chair of Governors should:    </w:t>
      </w:r>
    </w:p>
    <w:p w14:paraId="5D273949" w14:textId="77777777" w:rsidR="00C313BF" w:rsidRPr="002E1E20" w:rsidRDefault="00C313BF" w:rsidP="00C313BF">
      <w:pPr>
        <w:pStyle w:val="BodyTextIndent3"/>
      </w:pPr>
    </w:p>
    <w:p w14:paraId="44CD892D" w14:textId="7A12C8C7" w:rsidR="00C313BF" w:rsidRPr="002E1E20" w:rsidRDefault="00C313BF" w:rsidP="00586DCA">
      <w:pPr>
        <w:pStyle w:val="BodyTextIndent3"/>
        <w:numPr>
          <w:ilvl w:val="0"/>
          <w:numId w:val="11"/>
        </w:numPr>
        <w:tabs>
          <w:tab w:val="clear" w:pos="360"/>
        </w:tabs>
        <w:ind w:left="1134" w:hanging="513"/>
        <w:rPr>
          <w:b/>
        </w:rPr>
      </w:pPr>
      <w:r w:rsidRPr="002E1E20">
        <w:t>Acknowledge the let</w:t>
      </w:r>
      <w:r w:rsidR="00167232">
        <w:t>ter within three</w:t>
      </w:r>
      <w:r w:rsidRPr="002E1E20">
        <w:t xml:space="preserve"> working days of receipt.</w:t>
      </w:r>
      <w:r w:rsidR="00586DCA" w:rsidRPr="002E1E20">
        <w:t xml:space="preserve">  </w:t>
      </w:r>
      <w:r w:rsidRPr="002E1E20">
        <w:t>(Complainants need to be aware that governors are not employees and may not receive the communication immediately.</w:t>
      </w:r>
      <w:r w:rsidR="00A51C3A" w:rsidRPr="002E1E20">
        <w:t xml:space="preserve"> Envelopes marked ‘private &amp; confidential’ will not be opened in their absence.</w:t>
      </w:r>
      <w:r w:rsidRPr="002E1E20">
        <w:t xml:space="preserve">) The Chair may nominate another governor to investigate, for personal or contextual reasons. Apart from the ‘nominated governor’, the Chair must not involve any further governors or report </w:t>
      </w:r>
      <w:r w:rsidR="00EC05FC" w:rsidRPr="002E1E20">
        <w:t>any detail to the Governing Board</w:t>
      </w:r>
      <w:r w:rsidRPr="002E1E20">
        <w:t xml:space="preserve"> at this stage. </w:t>
      </w:r>
      <w:r w:rsidRPr="002E1E20">
        <w:rPr>
          <w:b/>
        </w:rPr>
        <w:t>They should first contact the complainant to ascertain whether it is necessary to meet with them in order to fully understand their complaint.</w:t>
      </w:r>
    </w:p>
    <w:p w14:paraId="1C144D28" w14:textId="77777777" w:rsidR="00C313BF" w:rsidRPr="002E1E20" w:rsidRDefault="00C313BF" w:rsidP="0056674C">
      <w:pPr>
        <w:pStyle w:val="BodyTextIndent3"/>
        <w:numPr>
          <w:ilvl w:val="0"/>
          <w:numId w:val="11"/>
        </w:numPr>
        <w:tabs>
          <w:tab w:val="clear" w:pos="360"/>
        </w:tabs>
        <w:ind w:left="1080" w:hanging="513"/>
      </w:pPr>
      <w:r w:rsidRPr="002E1E20">
        <w:t xml:space="preserve">Review the investigation conducted at stage 1 and carry out further enquiries if required. Where the Chair/nominated governor receives a complaint they will </w:t>
      </w:r>
      <w:proofErr w:type="gramStart"/>
      <w:r w:rsidRPr="002E1E20">
        <w:t>conduct an investigation</w:t>
      </w:r>
      <w:proofErr w:type="gramEnd"/>
      <w:r w:rsidRPr="002E1E20">
        <w:t xml:space="preserve"> and speak to everyone involved as soon as practicable. The investigation will usually be completed within fifteen working days. (It is important to remember that governors are volunteers and may have their own work commitments.) </w:t>
      </w:r>
      <w:r w:rsidR="00FD512D" w:rsidRPr="002E1E20">
        <w:t>If the complaint is about the H</w:t>
      </w:r>
      <w:r w:rsidRPr="002E1E20">
        <w:t>eadteacher, this will be the first formal investigation of the complaint, as it will have been directly referred to the Chair.</w:t>
      </w:r>
    </w:p>
    <w:p w14:paraId="51E0A7C9" w14:textId="77777777" w:rsidR="00C313BF" w:rsidRPr="002E1E20" w:rsidRDefault="00C313BF" w:rsidP="00C313BF">
      <w:pPr>
        <w:pStyle w:val="BodyTextIndent3"/>
        <w:numPr>
          <w:ilvl w:val="0"/>
          <w:numId w:val="11"/>
        </w:numPr>
        <w:tabs>
          <w:tab w:val="clear" w:pos="360"/>
          <w:tab w:val="num" w:pos="1080"/>
        </w:tabs>
        <w:ind w:left="1080" w:hanging="513"/>
      </w:pPr>
      <w:r w:rsidRPr="002E1E20">
        <w:t>Provide a written response with the outcome of the complaint</w:t>
      </w:r>
      <w:r w:rsidR="00A85B35" w:rsidRPr="002E1E20">
        <w:t>, this should clearly explain the outcome and the conclusions of the investigation so that the complainant can understand the rationale for the decision</w:t>
      </w:r>
      <w:r w:rsidRPr="002E1E20">
        <w:t>.  This should be within a further five working days, unless additional time is arranged.</w:t>
      </w:r>
    </w:p>
    <w:p w14:paraId="3291A2F6" w14:textId="77777777" w:rsidR="00C313BF" w:rsidRPr="002E1E20" w:rsidRDefault="00C313BF" w:rsidP="00C313BF">
      <w:pPr>
        <w:pStyle w:val="BodyTextIndent3"/>
        <w:numPr>
          <w:ilvl w:val="0"/>
          <w:numId w:val="11"/>
        </w:numPr>
        <w:tabs>
          <w:tab w:val="clear" w:pos="360"/>
          <w:tab w:val="num" w:pos="1080"/>
        </w:tabs>
        <w:ind w:left="1080" w:hanging="513"/>
      </w:pPr>
      <w:r w:rsidRPr="002E1E20">
        <w:t>Advise the complainant that if they are dissatisfied with the outcome they may refer the complaint to the Compla</w:t>
      </w:r>
      <w:r w:rsidR="00EC05FC" w:rsidRPr="002E1E20">
        <w:t>ints Panel of the Governing Board</w:t>
      </w:r>
      <w:r w:rsidRPr="002E1E20">
        <w:t xml:space="preserve"> at Formal Stage 3. </w:t>
      </w:r>
    </w:p>
    <w:p w14:paraId="18258226" w14:textId="77777777" w:rsidR="00C313BF" w:rsidRDefault="00C313BF" w:rsidP="00C313BF">
      <w:pPr>
        <w:rPr>
          <w:rFonts w:ascii="Arial" w:hAnsi="Arial" w:cs="Arial"/>
          <w:sz w:val="24"/>
          <w:szCs w:val="24"/>
        </w:rPr>
      </w:pPr>
    </w:p>
    <w:p w14:paraId="71FEA9EB" w14:textId="77777777" w:rsidR="00C313BF" w:rsidRDefault="00C313BF" w:rsidP="00C313BF">
      <w:pPr>
        <w:pStyle w:val="BodyTextIndent"/>
        <w:ind w:left="567" w:firstLine="0"/>
        <w:rPr>
          <w:lang w:val="en-US"/>
        </w:rPr>
      </w:pPr>
      <w:r>
        <w:t>The timescales indicated in the Complaints Procedure are those which are expected in normal circumstances.  Where the complaint is detailed and/or requires an extensive investigation the timescales may be increased.  The complainant should be informed in writing of any variations to the timescales indicated and given a revised timetable for resolving their complaint.</w:t>
      </w:r>
    </w:p>
    <w:p w14:paraId="51C98C77" w14:textId="77777777" w:rsidR="00F8115D" w:rsidRDefault="00F8115D" w:rsidP="00086951">
      <w:pPr>
        <w:rPr>
          <w:rFonts w:ascii="Arial" w:hAnsi="Arial" w:cs="Arial"/>
          <w:b/>
          <w:sz w:val="24"/>
          <w:szCs w:val="24"/>
        </w:rPr>
      </w:pPr>
    </w:p>
    <w:p w14:paraId="3C1E80E1" w14:textId="628E300E" w:rsidR="00C313BF" w:rsidRPr="004E160E" w:rsidRDefault="00C313BF" w:rsidP="00C313BF">
      <w:pPr>
        <w:ind w:left="567"/>
        <w:jc w:val="both"/>
        <w:rPr>
          <w:rFonts w:ascii="Arial" w:hAnsi="Arial" w:cs="Arial"/>
          <w:b/>
          <w:sz w:val="24"/>
          <w:szCs w:val="24"/>
          <w:u w:val="single"/>
        </w:rPr>
      </w:pPr>
      <w:r>
        <w:rPr>
          <w:rFonts w:ascii="Arial" w:hAnsi="Arial" w:cs="Arial"/>
          <w:b/>
          <w:sz w:val="24"/>
          <w:szCs w:val="24"/>
          <w:u w:val="single"/>
        </w:rPr>
        <w:t>FORMAL STAGE 3</w:t>
      </w:r>
      <w:r>
        <w:rPr>
          <w:rFonts w:ascii="Arial" w:hAnsi="Arial" w:cs="Arial"/>
          <w:sz w:val="24"/>
          <w:szCs w:val="24"/>
          <w:u w:val="single"/>
        </w:rPr>
        <w:t xml:space="preserve"> </w:t>
      </w:r>
      <w:r w:rsidR="004E160E" w:rsidRPr="004E160E">
        <w:rPr>
          <w:rFonts w:ascii="Arial" w:hAnsi="Arial" w:cs="Arial"/>
          <w:b/>
          <w:sz w:val="24"/>
          <w:szCs w:val="24"/>
          <w:u w:val="single"/>
        </w:rPr>
        <w:t>(</w:t>
      </w:r>
      <w:r w:rsidR="003A202F">
        <w:rPr>
          <w:rFonts w:ascii="Arial" w:hAnsi="Arial" w:cs="Arial"/>
          <w:b/>
          <w:sz w:val="24"/>
          <w:szCs w:val="24"/>
          <w:u w:val="single"/>
        </w:rPr>
        <w:t xml:space="preserve">Complaint heard by </w:t>
      </w:r>
      <w:r w:rsidR="004E160E" w:rsidRPr="004E160E">
        <w:rPr>
          <w:rFonts w:ascii="Arial" w:hAnsi="Arial" w:cs="Arial"/>
          <w:b/>
          <w:sz w:val="24"/>
          <w:szCs w:val="24"/>
          <w:u w:val="single"/>
        </w:rPr>
        <w:t>Governors' Complaints Panel)</w:t>
      </w:r>
    </w:p>
    <w:p w14:paraId="794314CC" w14:textId="77777777" w:rsidR="00C313BF" w:rsidRDefault="00C313BF" w:rsidP="004E160E">
      <w:pPr>
        <w:jc w:val="both"/>
        <w:rPr>
          <w:rFonts w:ascii="Arial" w:hAnsi="Arial" w:cs="Arial"/>
          <w:sz w:val="24"/>
          <w:szCs w:val="24"/>
        </w:rPr>
      </w:pPr>
    </w:p>
    <w:p w14:paraId="1D81C6E1" w14:textId="77777777" w:rsidR="00C313BF" w:rsidRPr="00D40348" w:rsidRDefault="00C313BF" w:rsidP="00C313BF">
      <w:pPr>
        <w:ind w:left="567"/>
        <w:jc w:val="both"/>
        <w:rPr>
          <w:rFonts w:ascii="Arial" w:hAnsi="Arial" w:cs="Arial"/>
          <w:sz w:val="24"/>
          <w:szCs w:val="24"/>
        </w:rPr>
      </w:pPr>
      <w:r w:rsidRPr="00D40348">
        <w:rPr>
          <w:rFonts w:ascii="Arial" w:hAnsi="Arial" w:cs="Arial"/>
          <w:sz w:val="24"/>
          <w:szCs w:val="24"/>
        </w:rPr>
        <w:t xml:space="preserve">If the complainant is dissatisfied with the outcome of the Chair of Governor’s investigation they should write to the </w:t>
      </w:r>
      <w:r w:rsidR="00EC05FC" w:rsidRPr="00D40348">
        <w:rPr>
          <w:rFonts w:ascii="Arial" w:hAnsi="Arial" w:cs="Arial"/>
          <w:sz w:val="24"/>
          <w:szCs w:val="24"/>
        </w:rPr>
        <w:t>Clerk to the Governing Board</w:t>
      </w:r>
      <w:r w:rsidRPr="00D40348">
        <w:rPr>
          <w:rFonts w:ascii="Arial" w:hAnsi="Arial" w:cs="Arial"/>
          <w:sz w:val="24"/>
          <w:szCs w:val="24"/>
        </w:rPr>
        <w:t>, within 10 working days of receiving the response, stating why, and request that their complaint be referred to the Compla</w:t>
      </w:r>
      <w:r w:rsidR="00EC05FC" w:rsidRPr="00D40348">
        <w:rPr>
          <w:rFonts w:ascii="Arial" w:hAnsi="Arial" w:cs="Arial"/>
          <w:sz w:val="24"/>
          <w:szCs w:val="24"/>
        </w:rPr>
        <w:t>ints Panel of the Governing Board</w:t>
      </w:r>
      <w:r w:rsidRPr="00D40348">
        <w:rPr>
          <w:rFonts w:ascii="Arial" w:hAnsi="Arial" w:cs="Arial"/>
          <w:sz w:val="24"/>
          <w:szCs w:val="24"/>
        </w:rPr>
        <w:t xml:space="preserve">.  </w:t>
      </w:r>
    </w:p>
    <w:p w14:paraId="16B76774" w14:textId="77777777" w:rsidR="00C313BF" w:rsidRDefault="00C313BF" w:rsidP="00C313BF">
      <w:pPr>
        <w:pStyle w:val="BodyTextIndent3"/>
        <w:ind w:left="567"/>
        <w:rPr>
          <w:bCs/>
          <w:sz w:val="20"/>
          <w:szCs w:val="20"/>
          <w:lang w:val="en-GB" w:eastAsia="en-US"/>
        </w:rPr>
      </w:pPr>
    </w:p>
    <w:p w14:paraId="15088C15" w14:textId="77777777" w:rsidR="00C313BF" w:rsidRPr="00026B5B" w:rsidRDefault="00C313BF" w:rsidP="00C313BF">
      <w:pPr>
        <w:pStyle w:val="BodyTextIndent3"/>
        <w:ind w:left="567"/>
      </w:pPr>
      <w:r>
        <w:t>The Complaints Panel will comprise three Governors who have not previously been involved in the complaint and/or do not have a personal or pecuniary interest</w:t>
      </w:r>
      <w:r w:rsidRPr="00026B5B">
        <w:t>.  It will not usually be appropriate for the Complaints Panel to include teacher or staff Governors. If there are insufficient available governors to form a panel without including staff member(s), the Chair of Governors may take advice</w:t>
      </w:r>
      <w:r w:rsidR="00A51C3A" w:rsidRPr="00026B5B">
        <w:t xml:space="preserve"> </w:t>
      </w:r>
      <w:r w:rsidR="00A51C3A" w:rsidRPr="00A233B0">
        <w:t xml:space="preserve">(LA Governor Support helpline 01629 535769) </w:t>
      </w:r>
      <w:r w:rsidRPr="00026B5B">
        <w:t xml:space="preserve">and determine </w:t>
      </w:r>
      <w:proofErr w:type="gramStart"/>
      <w:r w:rsidRPr="00026B5B">
        <w:t>whether:-</w:t>
      </w:r>
      <w:proofErr w:type="gramEnd"/>
    </w:p>
    <w:p w14:paraId="03F2CB4A" w14:textId="77777777" w:rsidR="00DC6B25" w:rsidRPr="00026B5B" w:rsidRDefault="00DC6B25" w:rsidP="00C313BF">
      <w:pPr>
        <w:pStyle w:val="BodyTextIndent3"/>
        <w:ind w:left="567"/>
      </w:pPr>
    </w:p>
    <w:p w14:paraId="146D7834" w14:textId="77777777" w:rsidR="00C313BF" w:rsidRPr="00026B5B" w:rsidRDefault="00C313BF" w:rsidP="00C313BF">
      <w:pPr>
        <w:pStyle w:val="BodyTextIndent3"/>
        <w:numPr>
          <w:ilvl w:val="0"/>
          <w:numId w:val="14"/>
        </w:numPr>
      </w:pPr>
      <w:r w:rsidRPr="00026B5B">
        <w:t>Inclusion of staff governors is appropriate given the substance of the complaint, their pecuniary interest and willingness to join the panel. If inclusion of a staff governor is proposed, the agreement of the complainant and any member of staff who is the subject of the complaint must also be secured.</w:t>
      </w:r>
    </w:p>
    <w:p w14:paraId="46A91DB6" w14:textId="77777777" w:rsidR="00C313BF" w:rsidRPr="00026B5B" w:rsidRDefault="00C313BF" w:rsidP="00C313BF">
      <w:pPr>
        <w:pStyle w:val="BodyTextIndent3"/>
        <w:numPr>
          <w:ilvl w:val="0"/>
          <w:numId w:val="14"/>
        </w:numPr>
      </w:pPr>
      <w:r w:rsidRPr="00026B5B">
        <w:t xml:space="preserve">The panel will comprise only 2 members, in this instance. In such cases, if the </w:t>
      </w:r>
      <w:r w:rsidR="007649E1" w:rsidRPr="00026B5B">
        <w:t>panel disagrees</w:t>
      </w:r>
      <w:r w:rsidRPr="00026B5B">
        <w:t xml:space="preserve"> on their judgment of the case, the decision of the Chair of the Complaints Panel would prevail. The robustness of a panel with only 2 members would be strengthened if the school had secured an officer of the LA to advise the panel.</w:t>
      </w:r>
    </w:p>
    <w:p w14:paraId="60E59925" w14:textId="77777777" w:rsidR="00C313BF" w:rsidRPr="00026B5B" w:rsidRDefault="00C313BF" w:rsidP="00C313BF">
      <w:pPr>
        <w:pStyle w:val="BodyTextIndent3"/>
        <w:numPr>
          <w:ilvl w:val="0"/>
          <w:numId w:val="14"/>
        </w:numPr>
      </w:pPr>
      <w:r w:rsidRPr="00026B5B">
        <w:t>Experienced Governor(s) of other similar schools may be sought to serve on the panel. Where the school is a Church of England Voluntary Aided or Controlled school the Diocese may be able to suggest suitable individuals. For community schools the Governor Support Service may be able to help with access to experienced Local Authority governors.</w:t>
      </w:r>
    </w:p>
    <w:p w14:paraId="63310BF6" w14:textId="77777777" w:rsidR="00C313BF" w:rsidRPr="00026B5B" w:rsidRDefault="00C313BF" w:rsidP="00C313BF">
      <w:pPr>
        <w:ind w:left="567"/>
        <w:jc w:val="both"/>
        <w:rPr>
          <w:rFonts w:ascii="Arial" w:hAnsi="Arial" w:cs="Arial"/>
          <w:sz w:val="24"/>
          <w:szCs w:val="24"/>
        </w:rPr>
      </w:pPr>
    </w:p>
    <w:p w14:paraId="6BA4CF4E" w14:textId="77777777" w:rsidR="004B0AD5" w:rsidRPr="00026B5B" w:rsidRDefault="004B0AD5" w:rsidP="004B0AD5">
      <w:pPr>
        <w:ind w:left="567"/>
        <w:jc w:val="both"/>
        <w:rPr>
          <w:rFonts w:ascii="Arial" w:hAnsi="Arial" w:cs="Arial"/>
          <w:sz w:val="24"/>
          <w:szCs w:val="24"/>
        </w:rPr>
      </w:pPr>
      <w:r w:rsidRPr="00026B5B">
        <w:rPr>
          <w:rFonts w:ascii="Arial" w:hAnsi="Arial" w:cs="Arial"/>
          <w:sz w:val="24"/>
          <w:szCs w:val="24"/>
        </w:rPr>
        <w:t>Where the complainant is a child extra consideration will be given to the atmosphere of the proceedings, aiming to ensure that the child does not feel intimidated. The views of the child need to be given equal consideration to those of adults. The Chair should ensure that the proceedings are as welcoming as possible. The layout of the room should be designed to be as informal as possible in the circumstances and not adversarial.</w:t>
      </w:r>
    </w:p>
    <w:p w14:paraId="2CB1D59A" w14:textId="77777777" w:rsidR="004B0AD5" w:rsidRPr="00026B5B" w:rsidRDefault="004B0AD5" w:rsidP="004B0AD5">
      <w:pPr>
        <w:ind w:left="567"/>
        <w:jc w:val="both"/>
        <w:rPr>
          <w:rFonts w:ascii="Arial" w:hAnsi="Arial" w:cs="Arial"/>
          <w:sz w:val="24"/>
          <w:szCs w:val="24"/>
        </w:rPr>
      </w:pPr>
    </w:p>
    <w:p w14:paraId="3D5C4EEF" w14:textId="77777777" w:rsidR="00C313BF" w:rsidRPr="00AC52C3" w:rsidRDefault="00C313BF" w:rsidP="00C313BF">
      <w:pPr>
        <w:ind w:left="567"/>
        <w:jc w:val="both"/>
        <w:rPr>
          <w:rFonts w:ascii="Arial" w:hAnsi="Arial" w:cs="Arial"/>
          <w:sz w:val="24"/>
          <w:szCs w:val="24"/>
        </w:rPr>
      </w:pPr>
      <w:r w:rsidRPr="00AC52C3">
        <w:rPr>
          <w:rFonts w:ascii="Arial" w:hAnsi="Arial" w:cs="Arial"/>
          <w:sz w:val="24"/>
          <w:szCs w:val="24"/>
        </w:rPr>
        <w:t xml:space="preserve">The Clerk will convene a meeting of the Complaints Panel within 15 working days of the request, or as soon as is reasonably practicable.  </w:t>
      </w:r>
    </w:p>
    <w:p w14:paraId="194D066F" w14:textId="77777777" w:rsidR="00C313BF" w:rsidRPr="00AC52C3" w:rsidRDefault="00C313BF" w:rsidP="00C313BF">
      <w:pPr>
        <w:pStyle w:val="BodyTextIndent3"/>
        <w:ind w:left="567"/>
      </w:pPr>
      <w:r w:rsidRPr="00AC52C3">
        <w:t xml:space="preserve">At least 5 working days before the meeting, members of the Complaints Panel, Headteacher/Chair and complainant will be provided with all papers to be considered at the hearing, which should include, as appropriate:  </w:t>
      </w:r>
    </w:p>
    <w:p w14:paraId="3AFCA179" w14:textId="77777777" w:rsidR="00C313BF" w:rsidRPr="00AC52C3" w:rsidRDefault="00C313BF" w:rsidP="00C313BF">
      <w:pPr>
        <w:ind w:left="720"/>
        <w:jc w:val="both"/>
        <w:rPr>
          <w:rFonts w:ascii="Arial" w:hAnsi="Arial" w:cs="Arial"/>
          <w:sz w:val="24"/>
          <w:szCs w:val="24"/>
        </w:rPr>
      </w:pPr>
    </w:p>
    <w:p w14:paraId="08CB6DEF" w14:textId="77777777" w:rsidR="00C313BF" w:rsidRPr="00AC52C3" w:rsidRDefault="00C313BF" w:rsidP="00C313BF">
      <w:pPr>
        <w:numPr>
          <w:ilvl w:val="0"/>
          <w:numId w:val="15"/>
        </w:numPr>
        <w:tabs>
          <w:tab w:val="clear" w:pos="720"/>
          <w:tab w:val="num" w:pos="1080"/>
        </w:tabs>
        <w:ind w:left="1080" w:hanging="513"/>
        <w:jc w:val="both"/>
        <w:rPr>
          <w:rFonts w:ascii="Arial" w:hAnsi="Arial" w:cs="Arial"/>
          <w:sz w:val="24"/>
          <w:szCs w:val="24"/>
        </w:rPr>
      </w:pPr>
      <w:r w:rsidRPr="00AC52C3">
        <w:rPr>
          <w:rFonts w:ascii="Arial" w:hAnsi="Arial" w:cs="Arial"/>
          <w:sz w:val="24"/>
          <w:szCs w:val="24"/>
        </w:rPr>
        <w:t>A</w:t>
      </w:r>
      <w:r w:rsidR="00F8115D">
        <w:rPr>
          <w:rFonts w:ascii="Arial" w:hAnsi="Arial" w:cs="Arial"/>
          <w:sz w:val="24"/>
          <w:szCs w:val="24"/>
        </w:rPr>
        <w:t xml:space="preserve"> copy of the original complaint</w:t>
      </w:r>
    </w:p>
    <w:p w14:paraId="7F452E88" w14:textId="77777777" w:rsidR="00C313BF" w:rsidRPr="00AC52C3" w:rsidRDefault="00C313BF" w:rsidP="00C313BF">
      <w:pPr>
        <w:numPr>
          <w:ilvl w:val="0"/>
          <w:numId w:val="15"/>
        </w:numPr>
        <w:tabs>
          <w:tab w:val="clear" w:pos="720"/>
          <w:tab w:val="num" w:pos="1080"/>
        </w:tabs>
        <w:ind w:left="1080" w:hanging="513"/>
        <w:jc w:val="both"/>
        <w:rPr>
          <w:rFonts w:ascii="Arial" w:hAnsi="Arial" w:cs="Arial"/>
          <w:sz w:val="24"/>
          <w:szCs w:val="24"/>
        </w:rPr>
      </w:pPr>
      <w:r w:rsidRPr="00AC52C3">
        <w:rPr>
          <w:rFonts w:ascii="Arial" w:hAnsi="Arial" w:cs="Arial"/>
          <w:sz w:val="24"/>
          <w:szCs w:val="24"/>
        </w:rPr>
        <w:t>A copy o</w:t>
      </w:r>
      <w:r w:rsidR="00F8115D">
        <w:rPr>
          <w:rFonts w:ascii="Arial" w:hAnsi="Arial" w:cs="Arial"/>
          <w:sz w:val="24"/>
          <w:szCs w:val="24"/>
        </w:rPr>
        <w:t>f the outcome at Formal Stage 1</w:t>
      </w:r>
    </w:p>
    <w:p w14:paraId="1C1706E7" w14:textId="77777777" w:rsidR="00C313BF" w:rsidRPr="00AC52C3" w:rsidRDefault="00C313BF" w:rsidP="00C313BF">
      <w:pPr>
        <w:numPr>
          <w:ilvl w:val="0"/>
          <w:numId w:val="15"/>
        </w:numPr>
        <w:tabs>
          <w:tab w:val="clear" w:pos="720"/>
          <w:tab w:val="num" w:pos="1080"/>
        </w:tabs>
        <w:ind w:left="1080" w:hanging="513"/>
        <w:jc w:val="both"/>
        <w:rPr>
          <w:rFonts w:ascii="Arial" w:hAnsi="Arial" w:cs="Arial"/>
          <w:sz w:val="24"/>
          <w:szCs w:val="24"/>
        </w:rPr>
      </w:pPr>
      <w:r w:rsidRPr="00AC52C3">
        <w:rPr>
          <w:rFonts w:ascii="Arial" w:hAnsi="Arial" w:cs="Arial"/>
          <w:sz w:val="24"/>
          <w:szCs w:val="24"/>
        </w:rPr>
        <w:t>A copy of the letter to the Chair of Governors from the complainant expressing their dissatisfaction with the outcome at Formal Stage 1 and stating that they wish to pr</w:t>
      </w:r>
      <w:r w:rsidR="00F8115D">
        <w:rPr>
          <w:rFonts w:ascii="Arial" w:hAnsi="Arial" w:cs="Arial"/>
          <w:sz w:val="24"/>
          <w:szCs w:val="24"/>
        </w:rPr>
        <w:t>oceed to Stage 2</w:t>
      </w:r>
    </w:p>
    <w:p w14:paraId="3A708A2F" w14:textId="77777777" w:rsidR="00C313BF" w:rsidRPr="00AC52C3" w:rsidRDefault="00C313BF" w:rsidP="00C313BF">
      <w:pPr>
        <w:numPr>
          <w:ilvl w:val="0"/>
          <w:numId w:val="15"/>
        </w:numPr>
        <w:tabs>
          <w:tab w:val="clear" w:pos="720"/>
          <w:tab w:val="num" w:pos="1080"/>
        </w:tabs>
        <w:ind w:left="1080" w:hanging="513"/>
        <w:jc w:val="both"/>
        <w:rPr>
          <w:rFonts w:ascii="Arial" w:hAnsi="Arial" w:cs="Arial"/>
          <w:sz w:val="24"/>
          <w:szCs w:val="24"/>
        </w:rPr>
      </w:pPr>
      <w:r w:rsidRPr="00AC52C3">
        <w:rPr>
          <w:rFonts w:ascii="Arial" w:hAnsi="Arial" w:cs="Arial"/>
          <w:sz w:val="24"/>
          <w:szCs w:val="24"/>
        </w:rPr>
        <w:t>A copy of the letter sent to the complainant abou</w:t>
      </w:r>
      <w:r w:rsidR="00F8115D">
        <w:rPr>
          <w:rFonts w:ascii="Arial" w:hAnsi="Arial" w:cs="Arial"/>
          <w:sz w:val="24"/>
          <w:szCs w:val="24"/>
        </w:rPr>
        <w:t>t the outcome at Formal Stage 2</w:t>
      </w:r>
    </w:p>
    <w:p w14:paraId="0A7204BE" w14:textId="77777777" w:rsidR="00C313BF" w:rsidRPr="00AC52C3" w:rsidRDefault="00C313BF" w:rsidP="00C313BF">
      <w:pPr>
        <w:numPr>
          <w:ilvl w:val="0"/>
          <w:numId w:val="15"/>
        </w:numPr>
        <w:tabs>
          <w:tab w:val="clear" w:pos="720"/>
          <w:tab w:val="num" w:pos="1080"/>
        </w:tabs>
        <w:ind w:left="1080" w:hanging="513"/>
        <w:jc w:val="both"/>
        <w:rPr>
          <w:rFonts w:ascii="Arial" w:hAnsi="Arial" w:cs="Arial"/>
          <w:sz w:val="24"/>
          <w:szCs w:val="24"/>
        </w:rPr>
      </w:pPr>
      <w:r w:rsidRPr="00AC52C3">
        <w:rPr>
          <w:rFonts w:ascii="Arial" w:hAnsi="Arial" w:cs="Arial"/>
          <w:sz w:val="24"/>
          <w:szCs w:val="24"/>
        </w:rPr>
        <w:t xml:space="preserve">A copy of the letter from the complainant expressing their dissatisfaction with the outcome at Formal Stage 2 and requesting that the complaint is heard by </w:t>
      </w:r>
      <w:r w:rsidR="00F8115D">
        <w:rPr>
          <w:rFonts w:ascii="Arial" w:hAnsi="Arial" w:cs="Arial"/>
          <w:sz w:val="24"/>
          <w:szCs w:val="24"/>
        </w:rPr>
        <w:t>the Complaints Committee</w:t>
      </w:r>
    </w:p>
    <w:p w14:paraId="532CB46E" w14:textId="77777777" w:rsidR="00C313BF" w:rsidRPr="00AC52C3" w:rsidRDefault="00C313BF" w:rsidP="00C313BF">
      <w:pPr>
        <w:jc w:val="both"/>
        <w:rPr>
          <w:rFonts w:ascii="Arial" w:hAnsi="Arial" w:cs="Arial"/>
          <w:sz w:val="24"/>
          <w:szCs w:val="24"/>
        </w:rPr>
      </w:pPr>
    </w:p>
    <w:p w14:paraId="2E3476E4" w14:textId="4A80A856" w:rsidR="00EF0D1B" w:rsidRDefault="00C313BF" w:rsidP="00C313BF">
      <w:pPr>
        <w:pStyle w:val="BodyTextIndent3"/>
        <w:ind w:left="567"/>
      </w:pPr>
      <w:r w:rsidRPr="004C456A">
        <w:t>The complainant should be invited to attend the meeting to state their case and should be offered the opportunity to be accompanied by a friend or other adult if they wish.  Normally children should not attend.</w:t>
      </w:r>
      <w:r w:rsidR="002E1E20" w:rsidRPr="004C456A">
        <w:t xml:space="preserve">  </w:t>
      </w:r>
      <w:r w:rsidR="00EF0D1B" w:rsidRPr="004C456A">
        <w:t>(The Complaints P</w:t>
      </w:r>
      <w:r w:rsidR="002E1E20" w:rsidRPr="004C456A">
        <w:t>anel may decide that it would be inappropriate for the child to attend the meeting having regard to their age, maturity and the nature of the complaint and may request that representations are submitted by a different method i.e. through written submission in advance or made on their behalf by parents.)</w:t>
      </w:r>
      <w:r w:rsidRPr="004C456A">
        <w:t xml:space="preserve">  If the Complaints Panel thinks that it would be helpful for a child to be present the Governors </w:t>
      </w:r>
      <w:r w:rsidR="002E1E20" w:rsidRPr="004C456A">
        <w:t>will be required to</w:t>
      </w:r>
      <w:r w:rsidRPr="004C456A">
        <w:t xml:space="preserve"> seek </w:t>
      </w:r>
      <w:r>
        <w:t>the permission of the parents.  The complainant does not have to attend the meeting in which case the Complaints Panel will consider the documentary evidence provided by the complainant.</w:t>
      </w:r>
    </w:p>
    <w:p w14:paraId="7512BDC5" w14:textId="2DC1D34F" w:rsidR="00C313BF" w:rsidRDefault="00A85B35" w:rsidP="00C313BF">
      <w:pPr>
        <w:pStyle w:val="BodyTextIndent3"/>
        <w:ind w:left="567"/>
      </w:pPr>
      <w:r>
        <w:t xml:space="preserve"> </w:t>
      </w:r>
    </w:p>
    <w:p w14:paraId="6B07184A" w14:textId="6CC868DC" w:rsidR="00C313BF" w:rsidRPr="00026B5B" w:rsidRDefault="00C313BF" w:rsidP="00C313BF">
      <w:pPr>
        <w:pStyle w:val="BodyTextIndent3"/>
        <w:ind w:left="567"/>
      </w:pPr>
      <w:r>
        <w:t xml:space="preserve">Witnesses </w:t>
      </w:r>
      <w:r w:rsidRPr="00AC52C3">
        <w:t xml:space="preserve">may not need to be invited </w:t>
      </w:r>
      <w:r>
        <w:t xml:space="preserve">as their information will have been included in the Headteacher/Chair’s investigation report. </w:t>
      </w:r>
      <w:r w:rsidRPr="00026B5B">
        <w:t xml:space="preserve">However, if the complainant or the </w:t>
      </w:r>
      <w:r w:rsidR="00630552">
        <w:t>H</w:t>
      </w:r>
      <w:r w:rsidRPr="00026B5B">
        <w:t>eadteacher feel that the presence of a witness is particularly crucial, to confirm the detail of the information they have provided, this may be arranged.</w:t>
      </w:r>
    </w:p>
    <w:p w14:paraId="0A3BB41D" w14:textId="77777777" w:rsidR="00C313BF" w:rsidRPr="00026B5B" w:rsidRDefault="00C313BF" w:rsidP="00C313BF">
      <w:pPr>
        <w:ind w:left="567"/>
        <w:jc w:val="both"/>
        <w:rPr>
          <w:rFonts w:ascii="Arial" w:hAnsi="Arial" w:cs="Arial"/>
          <w:sz w:val="24"/>
          <w:szCs w:val="24"/>
        </w:rPr>
      </w:pPr>
    </w:p>
    <w:p w14:paraId="63155A61" w14:textId="4082ED03" w:rsidR="00C313BF" w:rsidRDefault="00C313BF" w:rsidP="004C456A">
      <w:pPr>
        <w:pStyle w:val="BodyText3"/>
        <w:ind w:left="567"/>
        <w:jc w:val="both"/>
      </w:pPr>
      <w:r>
        <w:t>The Headteacher and/or Chair of Governors should be invited to attend the meeting to state their case.  They do not have to attend a meeting in which the Complaints Panel will consider the documentary evidence relating to any investigation(s) the Headteacher or Chair of Governors carried out.</w:t>
      </w:r>
    </w:p>
    <w:p w14:paraId="7FAA1060" w14:textId="77777777" w:rsidR="001D28CD" w:rsidRDefault="001D28CD" w:rsidP="001D28CD">
      <w:pPr>
        <w:pStyle w:val="BodyText3"/>
        <w:tabs>
          <w:tab w:val="left" w:pos="6946"/>
        </w:tabs>
        <w:jc w:val="both"/>
      </w:pPr>
    </w:p>
    <w:p w14:paraId="400EDA5B" w14:textId="266AFEA2" w:rsidR="001D28CD" w:rsidRPr="00D501AE" w:rsidRDefault="001D28CD" w:rsidP="001D28CD">
      <w:pPr>
        <w:pStyle w:val="BodyText3"/>
        <w:tabs>
          <w:tab w:val="left" w:pos="6946"/>
        </w:tabs>
        <w:jc w:val="both"/>
        <w:rPr>
          <w:lang w:val="en-GB"/>
        </w:rPr>
      </w:pPr>
      <w:r w:rsidRPr="00D501AE">
        <w:rPr>
          <w:lang w:val="en-GB"/>
        </w:rPr>
        <w:t>The role of the panel is to consider the complaint afresh</w:t>
      </w:r>
      <w:r w:rsidR="00F67D77">
        <w:rPr>
          <w:lang w:val="en-GB"/>
        </w:rPr>
        <w:t xml:space="preserve"> </w:t>
      </w:r>
      <w:r w:rsidRPr="00D501AE">
        <w:rPr>
          <w:lang w:val="en-GB"/>
        </w:rPr>
        <w:t>and may consider new evidence presented by eithe</w:t>
      </w:r>
      <w:r w:rsidR="00D501AE" w:rsidRPr="00D501AE">
        <w:rPr>
          <w:lang w:val="en-GB"/>
        </w:rPr>
        <w:t>r the school or the complainant.</w:t>
      </w:r>
      <w:r w:rsidRPr="00D501AE">
        <w:rPr>
          <w:lang w:val="en-GB"/>
        </w:rPr>
        <w:t xml:space="preserve"> If new evidence is presented by either the school or the complainant the panel will take it into consideration if they decide it is reasonable to do so. </w:t>
      </w:r>
    </w:p>
    <w:p w14:paraId="3A433CF8" w14:textId="77777777" w:rsidR="001D28CD" w:rsidRPr="00D501AE" w:rsidRDefault="001D28CD" w:rsidP="001D28CD">
      <w:pPr>
        <w:pStyle w:val="BodyText3"/>
        <w:tabs>
          <w:tab w:val="left" w:pos="6946"/>
        </w:tabs>
        <w:jc w:val="both"/>
        <w:rPr>
          <w:lang w:val="en-GB"/>
        </w:rPr>
      </w:pPr>
    </w:p>
    <w:p w14:paraId="453917ED" w14:textId="3A0EA642" w:rsidR="00C313BF" w:rsidRPr="002E1E20" w:rsidRDefault="00C313BF" w:rsidP="00C313BF">
      <w:pPr>
        <w:pStyle w:val="BodyText3"/>
        <w:ind w:left="567"/>
        <w:jc w:val="both"/>
        <w:rPr>
          <w:b/>
        </w:rPr>
      </w:pPr>
      <w:r w:rsidRPr="002E1E20">
        <w:rPr>
          <w:b/>
        </w:rPr>
        <w:t>The aim of the hearing will always be to resolve the complaint and achieve reconciliation between the school and the complainant</w:t>
      </w:r>
      <w:r w:rsidR="00EF0D1B">
        <w:rPr>
          <w:b/>
        </w:rPr>
        <w:t>.</w:t>
      </w:r>
    </w:p>
    <w:p w14:paraId="3A57AD06" w14:textId="77777777" w:rsidR="00C313BF" w:rsidRPr="002E1E20" w:rsidRDefault="00C313BF" w:rsidP="00C313BF">
      <w:pPr>
        <w:ind w:left="567"/>
        <w:jc w:val="both"/>
        <w:rPr>
          <w:rFonts w:ascii="Arial" w:hAnsi="Arial" w:cs="Arial"/>
          <w:sz w:val="24"/>
          <w:szCs w:val="24"/>
        </w:rPr>
      </w:pPr>
    </w:p>
    <w:p w14:paraId="5095956C" w14:textId="77777777" w:rsidR="00C313BF" w:rsidRPr="00026B5B" w:rsidRDefault="00C313BF" w:rsidP="00C313BF">
      <w:pPr>
        <w:ind w:left="567"/>
        <w:rPr>
          <w:rFonts w:ascii="Arial" w:hAnsi="Arial" w:cs="Arial"/>
          <w:sz w:val="24"/>
          <w:szCs w:val="24"/>
        </w:rPr>
      </w:pPr>
      <w:r w:rsidRPr="00026B5B">
        <w:rPr>
          <w:rFonts w:ascii="Arial" w:hAnsi="Arial" w:cs="Arial"/>
          <w:sz w:val="24"/>
          <w:szCs w:val="24"/>
        </w:rPr>
        <w:t>The panel needs to take the following points into account:</w:t>
      </w:r>
    </w:p>
    <w:p w14:paraId="15922CB3" w14:textId="77777777" w:rsidR="00C313BF" w:rsidRPr="00026B5B" w:rsidRDefault="00C313BF" w:rsidP="00C313BF">
      <w:pPr>
        <w:rPr>
          <w:rFonts w:ascii="Arial" w:hAnsi="Arial" w:cs="Arial"/>
          <w:sz w:val="24"/>
          <w:szCs w:val="24"/>
        </w:rPr>
      </w:pPr>
    </w:p>
    <w:p w14:paraId="23C9880D" w14:textId="77777777" w:rsidR="00C313BF" w:rsidRPr="00026B5B" w:rsidRDefault="00C313BF" w:rsidP="00C313BF">
      <w:pPr>
        <w:numPr>
          <w:ilvl w:val="0"/>
          <w:numId w:val="16"/>
        </w:numPr>
        <w:tabs>
          <w:tab w:val="clear" w:pos="720"/>
          <w:tab w:val="left" w:pos="1134"/>
        </w:tabs>
        <w:ind w:left="1134" w:hanging="567"/>
        <w:rPr>
          <w:rFonts w:ascii="Arial" w:hAnsi="Arial" w:cs="Arial"/>
          <w:sz w:val="24"/>
          <w:szCs w:val="24"/>
        </w:rPr>
      </w:pPr>
      <w:r w:rsidRPr="00026B5B">
        <w:rPr>
          <w:rFonts w:ascii="Arial" w:hAnsi="Arial" w:cs="Arial"/>
          <w:sz w:val="24"/>
          <w:szCs w:val="24"/>
        </w:rPr>
        <w:t>The hearing is as informal as possible.</w:t>
      </w:r>
    </w:p>
    <w:p w14:paraId="057516F8"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sidRPr="00026B5B">
        <w:rPr>
          <w:rFonts w:ascii="Arial" w:hAnsi="Arial" w:cs="Arial"/>
          <w:sz w:val="24"/>
          <w:szCs w:val="24"/>
        </w:rPr>
        <w:t xml:space="preserve">Witnesses should only attend for </w:t>
      </w:r>
      <w:r>
        <w:rPr>
          <w:rFonts w:ascii="Arial" w:hAnsi="Arial" w:cs="Arial"/>
          <w:sz w:val="24"/>
          <w:szCs w:val="24"/>
        </w:rPr>
        <w:t xml:space="preserve">the part of the hearing in which they give their evidence. </w:t>
      </w:r>
    </w:p>
    <w:p w14:paraId="77FEDD11"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 xml:space="preserve">After introductions, the remit of the panel should be confirmed. </w:t>
      </w:r>
    </w:p>
    <w:p w14:paraId="0773BF21" w14:textId="1C58C39F"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Clarification of time allocation/constraints and any potential for adjournment</w:t>
      </w:r>
    </w:p>
    <w:p w14:paraId="7E780277"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Check all parties have all documentation.</w:t>
      </w:r>
    </w:p>
    <w:p w14:paraId="5D03993F" w14:textId="5C67FCC4"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Complainant is invited to explain their complaint</w:t>
      </w:r>
      <w:r w:rsidR="00F67D77">
        <w:rPr>
          <w:rFonts w:ascii="Arial" w:hAnsi="Arial" w:cs="Arial"/>
          <w:sz w:val="24"/>
          <w:szCs w:val="24"/>
        </w:rPr>
        <w:t xml:space="preserve"> </w:t>
      </w:r>
      <w:r>
        <w:rPr>
          <w:rFonts w:ascii="Arial" w:hAnsi="Arial" w:cs="Arial"/>
          <w:sz w:val="24"/>
          <w:szCs w:val="24"/>
        </w:rPr>
        <w:t xml:space="preserve">and be followed by their witnesses. </w:t>
      </w:r>
    </w:p>
    <w:p w14:paraId="6E1AF634"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sidRPr="00AC52C3">
        <w:rPr>
          <w:rFonts w:ascii="Arial" w:hAnsi="Arial" w:cs="Arial"/>
          <w:sz w:val="24"/>
          <w:szCs w:val="24"/>
        </w:rPr>
        <w:t>The Headteacher may question both the complainant and the witnesses after each has spoken</w:t>
      </w:r>
      <w:r>
        <w:rPr>
          <w:rFonts w:ascii="Arial" w:hAnsi="Arial" w:cs="Arial"/>
          <w:sz w:val="24"/>
          <w:szCs w:val="24"/>
        </w:rPr>
        <w:t xml:space="preserve">. </w:t>
      </w:r>
    </w:p>
    <w:p w14:paraId="1B640D72"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 xml:space="preserve">The Headteacher is then invited to explain the school’s actions and be followed by the school’s witnesses. </w:t>
      </w:r>
    </w:p>
    <w:p w14:paraId="68649F42"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The complainant may question both the Headteacher and the witnesses after each has spoken.</w:t>
      </w:r>
    </w:p>
    <w:p w14:paraId="773EA6CD"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 xml:space="preserve">The panel may ask questions at any point. </w:t>
      </w:r>
    </w:p>
    <w:p w14:paraId="39920208"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The complainant is then invited to sum up their complaint.</w:t>
      </w:r>
    </w:p>
    <w:p w14:paraId="3164B49D"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The Headteacher is then invited to sum up the school’s actions and response to the complaint.</w:t>
      </w:r>
    </w:p>
    <w:p w14:paraId="7F71BE5A" w14:textId="77777777"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 xml:space="preserve">Complainant and </w:t>
      </w:r>
      <w:r w:rsidR="00F8115D">
        <w:rPr>
          <w:rFonts w:ascii="Arial" w:hAnsi="Arial" w:cs="Arial"/>
          <w:sz w:val="24"/>
          <w:szCs w:val="24"/>
        </w:rPr>
        <w:t>Headteacher leave</w:t>
      </w:r>
      <w:r>
        <w:rPr>
          <w:rFonts w:ascii="Arial" w:hAnsi="Arial" w:cs="Arial"/>
          <w:sz w:val="24"/>
          <w:szCs w:val="24"/>
        </w:rPr>
        <w:t xml:space="preserve"> together while the panel </w:t>
      </w:r>
      <w:proofErr w:type="gramStart"/>
      <w:r>
        <w:rPr>
          <w:rFonts w:ascii="Arial" w:hAnsi="Arial" w:cs="Arial"/>
          <w:sz w:val="24"/>
          <w:szCs w:val="24"/>
        </w:rPr>
        <w:t>decides</w:t>
      </w:r>
      <w:proofErr w:type="gramEnd"/>
      <w:r>
        <w:rPr>
          <w:rFonts w:ascii="Arial" w:hAnsi="Arial" w:cs="Arial"/>
          <w:sz w:val="24"/>
          <w:szCs w:val="24"/>
        </w:rPr>
        <w:t xml:space="preserve"> on the issues.</w:t>
      </w:r>
    </w:p>
    <w:p w14:paraId="49A0824C" w14:textId="66FF4975" w:rsidR="00C313BF" w:rsidRDefault="00C313BF" w:rsidP="00C313BF">
      <w:pPr>
        <w:numPr>
          <w:ilvl w:val="0"/>
          <w:numId w:val="16"/>
        </w:numPr>
        <w:tabs>
          <w:tab w:val="clear" w:pos="720"/>
          <w:tab w:val="left" w:pos="1134"/>
        </w:tabs>
        <w:ind w:left="1134" w:hanging="567"/>
        <w:rPr>
          <w:rFonts w:ascii="Arial" w:hAnsi="Arial" w:cs="Arial"/>
          <w:sz w:val="24"/>
          <w:szCs w:val="24"/>
        </w:rPr>
      </w:pPr>
      <w:r>
        <w:rPr>
          <w:rFonts w:ascii="Arial" w:hAnsi="Arial" w:cs="Arial"/>
          <w:sz w:val="24"/>
          <w:szCs w:val="24"/>
        </w:rPr>
        <w:t>The chair of the panel explains that both parties wil</w:t>
      </w:r>
      <w:r w:rsidR="00296E7C">
        <w:rPr>
          <w:rFonts w:ascii="Arial" w:hAnsi="Arial" w:cs="Arial"/>
          <w:sz w:val="24"/>
          <w:szCs w:val="24"/>
        </w:rPr>
        <w:t>l hear from the panel within five</w:t>
      </w:r>
      <w:r>
        <w:rPr>
          <w:rFonts w:ascii="Arial" w:hAnsi="Arial" w:cs="Arial"/>
          <w:sz w:val="24"/>
          <w:szCs w:val="24"/>
        </w:rPr>
        <w:t xml:space="preserve"> working days (or a set timescale where there are reasons that more time will be needed)</w:t>
      </w:r>
    </w:p>
    <w:p w14:paraId="2DB38456" w14:textId="77777777" w:rsidR="00C313BF" w:rsidRDefault="00C313BF" w:rsidP="00C313BF">
      <w:pPr>
        <w:tabs>
          <w:tab w:val="left" w:pos="1134"/>
        </w:tabs>
        <w:ind w:left="1134" w:hanging="567"/>
        <w:rPr>
          <w:rFonts w:ascii="Arial" w:hAnsi="Arial" w:cs="Arial"/>
          <w:sz w:val="24"/>
          <w:szCs w:val="24"/>
        </w:rPr>
      </w:pPr>
    </w:p>
    <w:p w14:paraId="5AE8B234" w14:textId="77777777" w:rsidR="00C313BF" w:rsidRDefault="00C313BF" w:rsidP="00C313BF">
      <w:pPr>
        <w:ind w:left="567"/>
        <w:jc w:val="both"/>
        <w:rPr>
          <w:rFonts w:ascii="Arial" w:hAnsi="Arial" w:cs="Arial"/>
          <w:sz w:val="24"/>
          <w:szCs w:val="24"/>
        </w:rPr>
      </w:pPr>
      <w:r>
        <w:rPr>
          <w:rFonts w:ascii="Arial" w:hAnsi="Arial" w:cs="Arial"/>
          <w:sz w:val="24"/>
          <w:szCs w:val="24"/>
        </w:rPr>
        <w:t xml:space="preserve">Advice on conducting a complaint hearing may be sought from the Local Authority Governor Support Service. In exceptional circumstances the Chair may wish to request the attendance of an appropriate LA officer to provide advice and guidance to the panel. Attendance by an appropriate officer would be part of the authority’s traded services and subject to availability. That person would not have any role in deciding the outcome but would advise on procedure. </w:t>
      </w:r>
    </w:p>
    <w:p w14:paraId="2C09625D" w14:textId="77777777" w:rsidR="00C313BF" w:rsidRDefault="00C313BF" w:rsidP="00C313BF">
      <w:pPr>
        <w:ind w:left="567"/>
        <w:jc w:val="both"/>
        <w:rPr>
          <w:rFonts w:ascii="Arial" w:hAnsi="Arial" w:cs="Arial"/>
          <w:sz w:val="24"/>
          <w:szCs w:val="24"/>
        </w:rPr>
      </w:pPr>
    </w:p>
    <w:p w14:paraId="7F0F4BB8" w14:textId="77777777" w:rsidR="00C313BF" w:rsidRDefault="00C313BF" w:rsidP="00C313BF">
      <w:pPr>
        <w:ind w:left="567"/>
        <w:jc w:val="both"/>
        <w:rPr>
          <w:rFonts w:ascii="Arial" w:hAnsi="Arial" w:cs="Arial"/>
          <w:sz w:val="24"/>
          <w:szCs w:val="24"/>
        </w:rPr>
      </w:pPr>
      <w:r>
        <w:rPr>
          <w:rFonts w:ascii="Arial" w:hAnsi="Arial" w:cs="Arial"/>
          <w:sz w:val="24"/>
          <w:szCs w:val="24"/>
        </w:rPr>
        <w:t xml:space="preserve">The chair of the panel should arrange for notes, to aid the panel’s decision, to be taken during the hearing. Schools may wish to seek the services of their clerk to governors in such circumstances. </w:t>
      </w:r>
    </w:p>
    <w:p w14:paraId="08D8CC0E" w14:textId="77777777" w:rsidR="00C313BF" w:rsidRDefault="00C313BF" w:rsidP="00C313BF">
      <w:pPr>
        <w:ind w:left="567" w:hanging="720"/>
        <w:jc w:val="both"/>
        <w:rPr>
          <w:rFonts w:ascii="Arial" w:hAnsi="Arial" w:cs="Arial"/>
          <w:sz w:val="24"/>
          <w:szCs w:val="24"/>
        </w:rPr>
      </w:pPr>
      <w:r>
        <w:rPr>
          <w:rFonts w:ascii="Arial" w:hAnsi="Arial" w:cs="Arial"/>
          <w:sz w:val="24"/>
          <w:szCs w:val="24"/>
        </w:rPr>
        <w:tab/>
      </w:r>
    </w:p>
    <w:p w14:paraId="0018F275" w14:textId="77777777" w:rsidR="00C313BF" w:rsidRDefault="00C313BF" w:rsidP="00C313BF">
      <w:pPr>
        <w:pStyle w:val="BodyTextIndent3"/>
        <w:ind w:left="567"/>
      </w:pPr>
      <w:r>
        <w:t xml:space="preserve">In the event that there are further questions the </w:t>
      </w:r>
      <w:r w:rsidR="007649E1">
        <w:t>panel needs</w:t>
      </w:r>
      <w:r>
        <w:t xml:space="preserve"> to </w:t>
      </w:r>
      <w:r w:rsidRPr="00194D9F">
        <w:t xml:space="preserve">ask in relation to the information presented and if this is not possible at the time, the meeting may be adjourned and re-convened at a mutually convenient time.  The panel will determine whether only they need to reconvene, having asked for the answers to be submitted in writing, or whether all parties should again be present in order to conclude the hearing. This should be as quickly as possible </w:t>
      </w:r>
      <w:r>
        <w:t>and, wherever practicable, within five working days.</w:t>
      </w:r>
    </w:p>
    <w:p w14:paraId="45D91DF2" w14:textId="77777777" w:rsidR="004C456A" w:rsidRDefault="004C456A" w:rsidP="00C313BF">
      <w:pPr>
        <w:ind w:left="720"/>
        <w:jc w:val="both"/>
        <w:rPr>
          <w:rFonts w:ascii="Arial" w:hAnsi="Arial" w:cs="Arial"/>
          <w:sz w:val="24"/>
          <w:szCs w:val="24"/>
        </w:rPr>
      </w:pPr>
    </w:p>
    <w:p w14:paraId="7CD40F80" w14:textId="77777777" w:rsidR="00C313BF" w:rsidRDefault="00C313BF" w:rsidP="00C313BF">
      <w:pPr>
        <w:pStyle w:val="BodyText"/>
        <w:ind w:left="567"/>
      </w:pPr>
      <w:r>
        <w:t>The panel can:</w:t>
      </w:r>
    </w:p>
    <w:p w14:paraId="6E63AED0" w14:textId="77777777" w:rsidR="00C313BF" w:rsidRDefault="00C313BF" w:rsidP="00C313BF">
      <w:pPr>
        <w:pStyle w:val="BodyText"/>
      </w:pPr>
    </w:p>
    <w:p w14:paraId="01365196" w14:textId="77777777" w:rsidR="00C313BF" w:rsidRDefault="00C313BF" w:rsidP="00C313BF">
      <w:pPr>
        <w:pStyle w:val="BodyText"/>
        <w:numPr>
          <w:ilvl w:val="0"/>
          <w:numId w:val="17"/>
        </w:numPr>
        <w:ind w:hanging="513"/>
        <w:jc w:val="left"/>
        <w:rPr>
          <w:b w:val="0"/>
          <w:u w:val="none"/>
        </w:rPr>
      </w:pPr>
      <w:r>
        <w:rPr>
          <w:b w:val="0"/>
          <w:u w:val="none"/>
        </w:rPr>
        <w:t>dismiss the complaint in whole or in part;</w:t>
      </w:r>
    </w:p>
    <w:p w14:paraId="1BE489E3" w14:textId="77777777" w:rsidR="00C313BF" w:rsidRDefault="00C313BF" w:rsidP="00C313BF">
      <w:pPr>
        <w:pStyle w:val="BodyText"/>
        <w:numPr>
          <w:ilvl w:val="0"/>
          <w:numId w:val="17"/>
        </w:numPr>
        <w:ind w:hanging="513"/>
        <w:jc w:val="left"/>
        <w:rPr>
          <w:b w:val="0"/>
          <w:u w:val="none"/>
        </w:rPr>
      </w:pPr>
      <w:r>
        <w:rPr>
          <w:b w:val="0"/>
          <w:u w:val="none"/>
        </w:rPr>
        <w:t>uphold the complaint in whole or in part;</w:t>
      </w:r>
    </w:p>
    <w:p w14:paraId="298A8B41" w14:textId="77777777" w:rsidR="00C313BF" w:rsidRDefault="00C313BF" w:rsidP="00C313BF">
      <w:pPr>
        <w:pStyle w:val="BodyText"/>
        <w:numPr>
          <w:ilvl w:val="0"/>
          <w:numId w:val="17"/>
        </w:numPr>
        <w:ind w:hanging="513"/>
        <w:jc w:val="left"/>
        <w:rPr>
          <w:b w:val="0"/>
          <w:u w:val="none"/>
        </w:rPr>
      </w:pPr>
      <w:r>
        <w:rPr>
          <w:b w:val="0"/>
          <w:u w:val="none"/>
        </w:rPr>
        <w:t>decide on the appropriate action to be taken to resolve the complaint;</w:t>
      </w:r>
    </w:p>
    <w:p w14:paraId="430D0E06" w14:textId="77777777" w:rsidR="00C313BF" w:rsidRDefault="00C313BF" w:rsidP="00C313BF">
      <w:pPr>
        <w:pStyle w:val="BodyText"/>
        <w:numPr>
          <w:ilvl w:val="0"/>
          <w:numId w:val="17"/>
        </w:numPr>
        <w:ind w:hanging="513"/>
        <w:jc w:val="left"/>
        <w:rPr>
          <w:b w:val="0"/>
          <w:u w:val="none"/>
        </w:rPr>
      </w:pPr>
      <w:r>
        <w:rPr>
          <w:b w:val="0"/>
          <w:u w:val="none"/>
        </w:rPr>
        <w:t>recommend changes to the school’s systems or procedures to ensure that problems of a similar nature do not recur.</w:t>
      </w:r>
    </w:p>
    <w:p w14:paraId="66DFD05C" w14:textId="77777777" w:rsidR="00C313BF" w:rsidRDefault="00C313BF" w:rsidP="00C313BF">
      <w:pPr>
        <w:ind w:left="720"/>
        <w:jc w:val="both"/>
        <w:rPr>
          <w:rFonts w:ascii="Arial" w:hAnsi="Arial" w:cs="Arial"/>
          <w:sz w:val="24"/>
          <w:szCs w:val="24"/>
        </w:rPr>
      </w:pPr>
    </w:p>
    <w:p w14:paraId="33494937" w14:textId="4086C6F1" w:rsidR="00C313BF" w:rsidRDefault="00C313BF" w:rsidP="00C313BF">
      <w:pPr>
        <w:ind w:left="567"/>
        <w:jc w:val="both"/>
        <w:rPr>
          <w:rFonts w:ascii="Arial" w:hAnsi="Arial" w:cs="Arial"/>
          <w:sz w:val="24"/>
          <w:szCs w:val="24"/>
        </w:rPr>
      </w:pPr>
      <w:r w:rsidRPr="00194D9F">
        <w:rPr>
          <w:rFonts w:ascii="Arial" w:hAnsi="Arial" w:cs="Arial"/>
          <w:sz w:val="24"/>
          <w:szCs w:val="24"/>
        </w:rPr>
        <w:t xml:space="preserve">The panel may determine an alternative outcome to the complaint, based on the same information, where appropriate.  </w:t>
      </w:r>
    </w:p>
    <w:p w14:paraId="0D8AE505" w14:textId="77777777" w:rsidR="001D28CD" w:rsidRPr="00194D9F" w:rsidRDefault="001D28CD" w:rsidP="00C313BF">
      <w:pPr>
        <w:ind w:left="567"/>
        <w:jc w:val="both"/>
        <w:rPr>
          <w:rFonts w:ascii="Arial" w:hAnsi="Arial" w:cs="Arial"/>
          <w:sz w:val="24"/>
          <w:szCs w:val="24"/>
        </w:rPr>
      </w:pPr>
    </w:p>
    <w:p w14:paraId="1D8A9D1F" w14:textId="6B40B8F6" w:rsidR="00C313BF" w:rsidRPr="00194D9F" w:rsidRDefault="00C313BF" w:rsidP="00C313BF">
      <w:pPr>
        <w:ind w:left="567"/>
        <w:jc w:val="both"/>
        <w:rPr>
          <w:rFonts w:ascii="Arial" w:hAnsi="Arial" w:cs="Arial"/>
          <w:sz w:val="24"/>
          <w:szCs w:val="24"/>
        </w:rPr>
      </w:pPr>
      <w:r w:rsidRPr="00194D9F">
        <w:rPr>
          <w:rFonts w:ascii="Arial" w:hAnsi="Arial" w:cs="Arial"/>
          <w:sz w:val="24"/>
          <w:szCs w:val="24"/>
        </w:rPr>
        <w:t>The aim of the hearing is always to resolve the complaint</w:t>
      </w:r>
      <w:r w:rsidR="00F67D77">
        <w:rPr>
          <w:rFonts w:ascii="Arial" w:hAnsi="Arial" w:cs="Arial"/>
          <w:sz w:val="24"/>
          <w:szCs w:val="24"/>
        </w:rPr>
        <w:t xml:space="preserve"> </w:t>
      </w:r>
      <w:r w:rsidRPr="00194D9F">
        <w:rPr>
          <w:rFonts w:ascii="Arial" w:hAnsi="Arial" w:cs="Arial"/>
          <w:sz w:val="24"/>
          <w:szCs w:val="24"/>
        </w:rPr>
        <w:t xml:space="preserve">and achieve reconciliation between the school and complainant. However, it is </w:t>
      </w:r>
      <w:proofErr w:type="spellStart"/>
      <w:r w:rsidRPr="00194D9F">
        <w:rPr>
          <w:rFonts w:ascii="Arial" w:hAnsi="Arial" w:cs="Arial"/>
          <w:sz w:val="24"/>
          <w:szCs w:val="24"/>
        </w:rPr>
        <w:t>recognised</w:t>
      </w:r>
      <w:proofErr w:type="spellEnd"/>
      <w:r w:rsidRPr="00194D9F">
        <w:rPr>
          <w:rFonts w:ascii="Arial" w:hAnsi="Arial" w:cs="Arial"/>
          <w:sz w:val="24"/>
          <w:szCs w:val="24"/>
        </w:rPr>
        <w:t xml:space="preserve"> that the complainant may not be satisfied with the outcome, if the hearing does not find in their </w:t>
      </w:r>
      <w:proofErr w:type="spellStart"/>
      <w:r w:rsidRPr="00194D9F">
        <w:rPr>
          <w:rFonts w:ascii="Arial" w:hAnsi="Arial" w:cs="Arial"/>
          <w:sz w:val="24"/>
          <w:szCs w:val="24"/>
        </w:rPr>
        <w:t>favour</w:t>
      </w:r>
      <w:proofErr w:type="spellEnd"/>
      <w:r w:rsidRPr="00194D9F">
        <w:rPr>
          <w:rFonts w:ascii="Arial" w:hAnsi="Arial" w:cs="Arial"/>
          <w:sz w:val="24"/>
          <w:szCs w:val="24"/>
        </w:rPr>
        <w:t>. It may only be possible to establish the facts and make recommendations which will satisfy the complainant that his or her complaint has been taken seriously</w:t>
      </w:r>
    </w:p>
    <w:p w14:paraId="69BA7571" w14:textId="77777777" w:rsidR="00C313BF" w:rsidRDefault="00C313BF" w:rsidP="00C313BF">
      <w:pPr>
        <w:ind w:left="567"/>
        <w:jc w:val="both"/>
        <w:rPr>
          <w:rFonts w:ascii="Arial" w:hAnsi="Arial" w:cs="Arial"/>
          <w:sz w:val="24"/>
          <w:szCs w:val="24"/>
        </w:rPr>
      </w:pPr>
    </w:p>
    <w:p w14:paraId="31385F52" w14:textId="77777777" w:rsidR="00611767" w:rsidRDefault="00C313BF" w:rsidP="00EC05FC">
      <w:pPr>
        <w:ind w:left="567"/>
        <w:jc w:val="both"/>
        <w:rPr>
          <w:rFonts w:ascii="Arial" w:hAnsi="Arial" w:cs="Arial"/>
          <w:b/>
          <w:bCs/>
          <w:sz w:val="24"/>
          <w:szCs w:val="24"/>
        </w:rPr>
      </w:pPr>
      <w:r w:rsidRPr="00AC52C3">
        <w:rPr>
          <w:rFonts w:ascii="Arial" w:hAnsi="Arial" w:cs="Arial"/>
          <w:b/>
          <w:bCs/>
          <w:sz w:val="24"/>
          <w:szCs w:val="24"/>
        </w:rPr>
        <w:t xml:space="preserve">The decision of the panel is the end of the </w:t>
      </w:r>
      <w:proofErr w:type="gramStart"/>
      <w:r w:rsidRPr="00AC52C3">
        <w:rPr>
          <w:rFonts w:ascii="Arial" w:hAnsi="Arial" w:cs="Arial"/>
          <w:b/>
          <w:bCs/>
          <w:sz w:val="24"/>
          <w:szCs w:val="24"/>
        </w:rPr>
        <w:t>school based</w:t>
      </w:r>
      <w:proofErr w:type="gramEnd"/>
      <w:r w:rsidRPr="00AC52C3">
        <w:rPr>
          <w:rFonts w:ascii="Arial" w:hAnsi="Arial" w:cs="Arial"/>
          <w:b/>
          <w:bCs/>
          <w:sz w:val="24"/>
          <w:szCs w:val="24"/>
        </w:rPr>
        <w:t xml:space="preserve"> process.</w:t>
      </w:r>
    </w:p>
    <w:p w14:paraId="5AAD9C83" w14:textId="77777777" w:rsidR="00611767" w:rsidRDefault="00611767" w:rsidP="00C313BF">
      <w:pPr>
        <w:ind w:left="567"/>
        <w:jc w:val="both"/>
        <w:rPr>
          <w:rFonts w:ascii="Arial" w:hAnsi="Arial" w:cs="Arial"/>
          <w:b/>
          <w:bCs/>
          <w:sz w:val="24"/>
          <w:szCs w:val="24"/>
        </w:rPr>
      </w:pPr>
    </w:p>
    <w:p w14:paraId="515A319E" w14:textId="77777777" w:rsidR="00611767" w:rsidRPr="000601DD" w:rsidRDefault="00611767" w:rsidP="00611767">
      <w:pPr>
        <w:ind w:left="567"/>
        <w:jc w:val="both"/>
        <w:rPr>
          <w:rFonts w:ascii="Arial" w:hAnsi="Arial" w:cs="Arial"/>
          <w:bCs/>
          <w:sz w:val="24"/>
          <w:szCs w:val="24"/>
        </w:rPr>
      </w:pPr>
      <w:r w:rsidRPr="000601DD">
        <w:rPr>
          <w:rFonts w:ascii="Arial" w:hAnsi="Arial" w:cs="Arial"/>
          <w:bCs/>
          <w:sz w:val="24"/>
          <w:szCs w:val="24"/>
        </w:rPr>
        <w:t>If the complaint is:</w:t>
      </w:r>
    </w:p>
    <w:p w14:paraId="0C2E670C" w14:textId="77777777" w:rsidR="00611767" w:rsidRPr="000601DD" w:rsidRDefault="00611767" w:rsidP="00611767">
      <w:pPr>
        <w:ind w:left="567"/>
        <w:jc w:val="both"/>
        <w:rPr>
          <w:rFonts w:ascii="Arial" w:hAnsi="Arial" w:cs="Arial"/>
          <w:bCs/>
          <w:sz w:val="24"/>
          <w:szCs w:val="24"/>
        </w:rPr>
      </w:pPr>
      <w:r w:rsidRPr="000601DD">
        <w:rPr>
          <w:rFonts w:ascii="Arial" w:hAnsi="Arial" w:cs="Arial"/>
          <w:bCs/>
          <w:sz w:val="24"/>
          <w:szCs w:val="24"/>
        </w:rPr>
        <w:t>•</w:t>
      </w:r>
      <w:r w:rsidRPr="000601DD">
        <w:rPr>
          <w:rFonts w:ascii="Arial" w:hAnsi="Arial" w:cs="Arial"/>
          <w:bCs/>
          <w:sz w:val="24"/>
          <w:szCs w:val="24"/>
        </w:rPr>
        <w:tab/>
        <w:t>jointly about the Chair and Vice Chair or</w:t>
      </w:r>
    </w:p>
    <w:p w14:paraId="6B33F95E" w14:textId="76A309AC" w:rsidR="00611767" w:rsidRPr="000601DD" w:rsidRDefault="00D40348" w:rsidP="00611767">
      <w:pPr>
        <w:ind w:left="567"/>
        <w:jc w:val="both"/>
        <w:rPr>
          <w:rFonts w:ascii="Arial" w:hAnsi="Arial" w:cs="Arial"/>
          <w:bCs/>
          <w:sz w:val="24"/>
          <w:szCs w:val="24"/>
        </w:rPr>
      </w:pPr>
      <w:r>
        <w:rPr>
          <w:rFonts w:ascii="Arial" w:hAnsi="Arial" w:cs="Arial"/>
          <w:bCs/>
          <w:sz w:val="24"/>
          <w:szCs w:val="24"/>
        </w:rPr>
        <w:t>•</w:t>
      </w:r>
      <w:r>
        <w:rPr>
          <w:rFonts w:ascii="Arial" w:hAnsi="Arial" w:cs="Arial"/>
          <w:bCs/>
          <w:sz w:val="24"/>
          <w:szCs w:val="24"/>
        </w:rPr>
        <w:tab/>
        <w:t>the entire Governing B</w:t>
      </w:r>
      <w:r w:rsidR="00EC05FC" w:rsidRPr="000601DD">
        <w:rPr>
          <w:rFonts w:ascii="Arial" w:hAnsi="Arial" w:cs="Arial"/>
          <w:bCs/>
          <w:sz w:val="24"/>
          <w:szCs w:val="24"/>
        </w:rPr>
        <w:t>oard</w:t>
      </w:r>
      <w:r w:rsidR="00611767" w:rsidRPr="000601DD">
        <w:rPr>
          <w:rFonts w:ascii="Arial" w:hAnsi="Arial" w:cs="Arial"/>
          <w:bCs/>
          <w:sz w:val="24"/>
          <w:szCs w:val="24"/>
        </w:rPr>
        <w:t xml:space="preserve"> or</w:t>
      </w:r>
    </w:p>
    <w:p w14:paraId="43F28C53" w14:textId="1129C604" w:rsidR="00611767" w:rsidRPr="000601DD" w:rsidRDefault="00611767" w:rsidP="00611767">
      <w:pPr>
        <w:ind w:left="567"/>
        <w:jc w:val="both"/>
        <w:rPr>
          <w:rFonts w:ascii="Arial" w:hAnsi="Arial" w:cs="Arial"/>
          <w:bCs/>
          <w:sz w:val="24"/>
          <w:szCs w:val="24"/>
        </w:rPr>
      </w:pPr>
      <w:r w:rsidRPr="000601DD">
        <w:rPr>
          <w:rFonts w:ascii="Arial" w:hAnsi="Arial" w:cs="Arial"/>
          <w:bCs/>
          <w:sz w:val="24"/>
          <w:szCs w:val="24"/>
        </w:rPr>
        <w:t>•</w:t>
      </w:r>
      <w:r w:rsidRPr="000601DD">
        <w:rPr>
          <w:rFonts w:ascii="Arial" w:hAnsi="Arial" w:cs="Arial"/>
          <w:bCs/>
          <w:sz w:val="24"/>
          <w:szCs w:val="24"/>
        </w:rPr>
        <w:tab/>
        <w:t>th</w:t>
      </w:r>
      <w:r w:rsidR="00D40348">
        <w:rPr>
          <w:rFonts w:ascii="Arial" w:hAnsi="Arial" w:cs="Arial"/>
          <w:bCs/>
          <w:sz w:val="24"/>
          <w:szCs w:val="24"/>
        </w:rPr>
        <w:t>e majority of the Governing B</w:t>
      </w:r>
      <w:r w:rsidR="00EC05FC" w:rsidRPr="000601DD">
        <w:rPr>
          <w:rFonts w:ascii="Arial" w:hAnsi="Arial" w:cs="Arial"/>
          <w:bCs/>
          <w:sz w:val="24"/>
          <w:szCs w:val="24"/>
        </w:rPr>
        <w:t>oard</w:t>
      </w:r>
    </w:p>
    <w:p w14:paraId="4AFE2BB0" w14:textId="77777777" w:rsidR="00611767" w:rsidRPr="000601DD" w:rsidRDefault="00611767" w:rsidP="00611767">
      <w:pPr>
        <w:ind w:left="567"/>
        <w:jc w:val="both"/>
        <w:rPr>
          <w:rFonts w:ascii="Arial" w:hAnsi="Arial" w:cs="Arial"/>
          <w:bCs/>
          <w:sz w:val="24"/>
          <w:szCs w:val="24"/>
        </w:rPr>
      </w:pPr>
    </w:p>
    <w:p w14:paraId="13DEC91F" w14:textId="77777777" w:rsidR="00611767" w:rsidRPr="000601DD" w:rsidRDefault="00611767" w:rsidP="00611767">
      <w:pPr>
        <w:ind w:left="567"/>
        <w:jc w:val="both"/>
        <w:rPr>
          <w:rFonts w:ascii="Arial" w:hAnsi="Arial" w:cs="Arial"/>
          <w:b/>
          <w:bCs/>
          <w:sz w:val="24"/>
          <w:szCs w:val="24"/>
        </w:rPr>
      </w:pPr>
      <w:r w:rsidRPr="000601DD">
        <w:rPr>
          <w:rFonts w:ascii="Arial" w:hAnsi="Arial" w:cs="Arial"/>
          <w:bCs/>
          <w:sz w:val="24"/>
          <w:szCs w:val="24"/>
        </w:rPr>
        <w:t>Stage 3 will be heard by a committee of independent governors</w:t>
      </w:r>
      <w:r w:rsidRPr="000601DD">
        <w:rPr>
          <w:rFonts w:ascii="Arial" w:hAnsi="Arial" w:cs="Arial"/>
          <w:b/>
          <w:bCs/>
          <w:sz w:val="24"/>
          <w:szCs w:val="24"/>
        </w:rPr>
        <w:t>.</w:t>
      </w:r>
    </w:p>
    <w:p w14:paraId="64D656FE" w14:textId="77777777" w:rsidR="00611767" w:rsidRPr="000601DD" w:rsidRDefault="00611767" w:rsidP="00C313BF">
      <w:pPr>
        <w:ind w:left="567"/>
        <w:jc w:val="both"/>
        <w:rPr>
          <w:rFonts w:ascii="Arial" w:hAnsi="Arial" w:cs="Arial"/>
          <w:b/>
          <w:bCs/>
          <w:sz w:val="24"/>
          <w:szCs w:val="24"/>
        </w:rPr>
      </w:pPr>
    </w:p>
    <w:p w14:paraId="0DD438FA" w14:textId="77777777" w:rsidR="00611767" w:rsidRPr="000601DD" w:rsidRDefault="00366FA1" w:rsidP="00611767">
      <w:pPr>
        <w:ind w:left="567"/>
        <w:jc w:val="both"/>
        <w:rPr>
          <w:rFonts w:ascii="Arial" w:hAnsi="Arial" w:cs="Arial"/>
          <w:bCs/>
          <w:sz w:val="24"/>
          <w:szCs w:val="24"/>
        </w:rPr>
      </w:pPr>
      <w:r w:rsidRPr="000601DD">
        <w:rPr>
          <w:rFonts w:ascii="Arial" w:hAnsi="Arial" w:cs="Arial"/>
          <w:bCs/>
          <w:sz w:val="24"/>
          <w:szCs w:val="24"/>
        </w:rPr>
        <w:t>If a complaint panel meeting is arranged</w:t>
      </w:r>
      <w:r w:rsidR="00611767" w:rsidRPr="000601DD">
        <w:rPr>
          <w:rFonts w:ascii="Arial" w:hAnsi="Arial" w:cs="Arial"/>
          <w:bCs/>
          <w:sz w:val="24"/>
          <w:szCs w:val="24"/>
        </w:rPr>
        <w:t xml:space="preserve"> on an ad-hoc, informal</w:t>
      </w:r>
      <w:r w:rsidRPr="000601DD">
        <w:rPr>
          <w:rFonts w:ascii="Arial" w:hAnsi="Arial" w:cs="Arial"/>
          <w:bCs/>
          <w:sz w:val="24"/>
          <w:szCs w:val="24"/>
        </w:rPr>
        <w:t xml:space="preserve"> basis, </w:t>
      </w:r>
      <w:r w:rsidR="00611767" w:rsidRPr="000601DD">
        <w:rPr>
          <w:rFonts w:ascii="Arial" w:hAnsi="Arial" w:cs="Arial"/>
          <w:bCs/>
          <w:sz w:val="24"/>
          <w:szCs w:val="24"/>
        </w:rPr>
        <w:t>governors</w:t>
      </w:r>
      <w:r w:rsidRPr="000601DD">
        <w:rPr>
          <w:rFonts w:ascii="Arial" w:hAnsi="Arial" w:cs="Arial"/>
          <w:bCs/>
          <w:sz w:val="24"/>
          <w:szCs w:val="24"/>
        </w:rPr>
        <w:t xml:space="preserve"> will need to be sourced</w:t>
      </w:r>
      <w:r w:rsidR="00611767" w:rsidRPr="000601DD">
        <w:rPr>
          <w:rFonts w:ascii="Arial" w:hAnsi="Arial" w:cs="Arial"/>
          <w:bCs/>
          <w:sz w:val="24"/>
          <w:szCs w:val="24"/>
        </w:rPr>
        <w:t xml:space="preserve"> who are:</w:t>
      </w:r>
    </w:p>
    <w:p w14:paraId="219A751C" w14:textId="77777777" w:rsidR="00611767" w:rsidRPr="000601DD" w:rsidRDefault="00611767" w:rsidP="000B03BD">
      <w:pPr>
        <w:pStyle w:val="ListParagraph"/>
        <w:ind w:left="1287"/>
        <w:jc w:val="both"/>
        <w:rPr>
          <w:rFonts w:ascii="Arial" w:hAnsi="Arial" w:cs="Arial"/>
          <w:bCs/>
          <w:sz w:val="24"/>
          <w:szCs w:val="24"/>
        </w:rPr>
      </w:pPr>
    </w:p>
    <w:p w14:paraId="3D8B860B" w14:textId="77777777" w:rsidR="00611767" w:rsidRPr="004C456A" w:rsidRDefault="00611767" w:rsidP="000B03BD">
      <w:pPr>
        <w:pStyle w:val="ListParagraph"/>
        <w:numPr>
          <w:ilvl w:val="0"/>
          <w:numId w:val="33"/>
        </w:numPr>
        <w:jc w:val="both"/>
        <w:rPr>
          <w:rFonts w:ascii="Arial" w:hAnsi="Arial" w:cs="Arial"/>
          <w:bCs/>
          <w:sz w:val="24"/>
          <w:szCs w:val="24"/>
        </w:rPr>
      </w:pPr>
      <w:r w:rsidRPr="004C456A">
        <w:rPr>
          <w:rFonts w:ascii="Arial" w:hAnsi="Arial" w:cs="Arial"/>
          <w:bCs/>
          <w:sz w:val="24"/>
          <w:szCs w:val="24"/>
        </w:rPr>
        <w:t>suitably skilled</w:t>
      </w:r>
      <w:r w:rsidR="000601DD" w:rsidRPr="004C456A">
        <w:rPr>
          <w:rFonts w:ascii="Arial" w:hAnsi="Arial" w:cs="Arial"/>
          <w:bCs/>
          <w:sz w:val="24"/>
          <w:szCs w:val="24"/>
        </w:rPr>
        <w:t xml:space="preserve"> &amp; trained </w:t>
      </w:r>
    </w:p>
    <w:p w14:paraId="2CA229CA" w14:textId="77777777" w:rsidR="00611767" w:rsidRPr="004C456A" w:rsidRDefault="00611767" w:rsidP="000B03BD">
      <w:pPr>
        <w:pStyle w:val="ListParagraph"/>
        <w:numPr>
          <w:ilvl w:val="0"/>
          <w:numId w:val="33"/>
        </w:numPr>
        <w:jc w:val="both"/>
        <w:rPr>
          <w:rFonts w:ascii="Arial" w:hAnsi="Arial" w:cs="Arial"/>
          <w:bCs/>
          <w:sz w:val="24"/>
          <w:szCs w:val="24"/>
        </w:rPr>
      </w:pPr>
      <w:r w:rsidRPr="004C456A">
        <w:rPr>
          <w:rFonts w:ascii="Arial" w:hAnsi="Arial" w:cs="Arial"/>
          <w:bCs/>
          <w:sz w:val="24"/>
          <w:szCs w:val="24"/>
        </w:rPr>
        <w:t>can demonstrate their independence</w:t>
      </w:r>
    </w:p>
    <w:p w14:paraId="0D99F88E" w14:textId="77777777" w:rsidR="00EF0D1B" w:rsidRPr="004C456A" w:rsidRDefault="00EF0D1B" w:rsidP="00EF0D1B">
      <w:pPr>
        <w:pStyle w:val="ListParagraph"/>
        <w:ind w:left="1287"/>
        <w:jc w:val="both"/>
        <w:rPr>
          <w:rFonts w:ascii="Arial" w:hAnsi="Arial" w:cs="Arial"/>
          <w:bCs/>
          <w:sz w:val="24"/>
          <w:szCs w:val="24"/>
        </w:rPr>
      </w:pPr>
    </w:p>
    <w:p w14:paraId="0B57372C" w14:textId="4ED7AC32" w:rsidR="00EF0D1B" w:rsidRPr="004C456A" w:rsidRDefault="00611767" w:rsidP="00EF0D1B">
      <w:pPr>
        <w:ind w:firstLine="567"/>
        <w:jc w:val="both"/>
        <w:rPr>
          <w:rFonts w:ascii="Arial" w:hAnsi="Arial" w:cs="Arial"/>
          <w:bCs/>
          <w:sz w:val="24"/>
          <w:szCs w:val="24"/>
        </w:rPr>
      </w:pPr>
      <w:r w:rsidRPr="004C456A">
        <w:rPr>
          <w:rFonts w:ascii="Arial" w:hAnsi="Arial" w:cs="Arial"/>
          <w:bCs/>
          <w:sz w:val="24"/>
          <w:szCs w:val="24"/>
        </w:rPr>
        <w:t xml:space="preserve">You </w:t>
      </w:r>
      <w:r w:rsidR="00C740F1" w:rsidRPr="004C456A">
        <w:rPr>
          <w:rFonts w:ascii="Arial" w:hAnsi="Arial" w:cs="Arial"/>
          <w:bCs/>
          <w:sz w:val="24"/>
          <w:szCs w:val="24"/>
        </w:rPr>
        <w:t>can approach governors from any</w:t>
      </w:r>
      <w:r w:rsidR="00EF0D1B" w:rsidRPr="004C456A">
        <w:rPr>
          <w:rFonts w:ascii="Arial" w:hAnsi="Arial" w:cs="Arial"/>
          <w:bCs/>
          <w:sz w:val="24"/>
          <w:szCs w:val="24"/>
        </w:rPr>
        <w:t>:</w:t>
      </w:r>
    </w:p>
    <w:p w14:paraId="2451D7C8" w14:textId="77777777" w:rsidR="00EF0D1B" w:rsidRPr="004C456A" w:rsidRDefault="00EF0D1B" w:rsidP="00EF0D1B">
      <w:pPr>
        <w:ind w:firstLine="567"/>
        <w:jc w:val="both"/>
        <w:rPr>
          <w:rFonts w:ascii="Arial" w:hAnsi="Arial" w:cs="Arial"/>
          <w:bCs/>
          <w:sz w:val="24"/>
          <w:szCs w:val="24"/>
        </w:rPr>
      </w:pPr>
    </w:p>
    <w:p w14:paraId="030AABD3" w14:textId="77777777" w:rsidR="00EF0D1B" w:rsidRPr="004C456A" w:rsidRDefault="00611767" w:rsidP="00EF0D1B">
      <w:pPr>
        <w:pStyle w:val="ListParagraph"/>
        <w:numPr>
          <w:ilvl w:val="0"/>
          <w:numId w:val="34"/>
        </w:numPr>
        <w:jc w:val="both"/>
        <w:rPr>
          <w:rFonts w:ascii="Arial" w:hAnsi="Arial" w:cs="Arial"/>
          <w:bCs/>
          <w:sz w:val="24"/>
          <w:szCs w:val="24"/>
        </w:rPr>
      </w:pPr>
      <w:r w:rsidRPr="004C456A">
        <w:rPr>
          <w:rFonts w:ascii="Arial" w:hAnsi="Arial" w:cs="Arial"/>
          <w:bCs/>
          <w:sz w:val="24"/>
          <w:szCs w:val="24"/>
        </w:rPr>
        <w:t>category of governor</w:t>
      </w:r>
      <w:r w:rsidR="00366FA1" w:rsidRPr="004C456A">
        <w:rPr>
          <w:rFonts w:ascii="Arial" w:hAnsi="Arial" w:cs="Arial"/>
          <w:bCs/>
          <w:sz w:val="24"/>
          <w:szCs w:val="24"/>
        </w:rPr>
        <w:t xml:space="preserve"> </w:t>
      </w:r>
    </w:p>
    <w:p w14:paraId="3AD131CD" w14:textId="4B6E7912" w:rsidR="00366FA1" w:rsidRPr="004C456A" w:rsidRDefault="00D40348" w:rsidP="00EF0D1B">
      <w:pPr>
        <w:pStyle w:val="ListParagraph"/>
        <w:numPr>
          <w:ilvl w:val="0"/>
          <w:numId w:val="34"/>
        </w:numPr>
        <w:jc w:val="both"/>
        <w:rPr>
          <w:rFonts w:ascii="Arial" w:hAnsi="Arial" w:cs="Arial"/>
          <w:bCs/>
          <w:sz w:val="24"/>
          <w:szCs w:val="24"/>
        </w:rPr>
      </w:pPr>
      <w:r w:rsidRPr="004C456A">
        <w:rPr>
          <w:rFonts w:ascii="Arial" w:hAnsi="Arial" w:cs="Arial"/>
          <w:bCs/>
          <w:sz w:val="24"/>
          <w:szCs w:val="24"/>
        </w:rPr>
        <w:t>associate member of another G</w:t>
      </w:r>
      <w:r w:rsidR="00611767" w:rsidRPr="004C456A">
        <w:rPr>
          <w:rFonts w:ascii="Arial" w:hAnsi="Arial" w:cs="Arial"/>
          <w:bCs/>
          <w:sz w:val="24"/>
          <w:szCs w:val="24"/>
        </w:rPr>
        <w:t>overn</w:t>
      </w:r>
      <w:r w:rsidRPr="004C456A">
        <w:rPr>
          <w:rFonts w:ascii="Arial" w:hAnsi="Arial" w:cs="Arial"/>
          <w:bCs/>
          <w:sz w:val="24"/>
          <w:szCs w:val="24"/>
        </w:rPr>
        <w:t>ing B</w:t>
      </w:r>
      <w:r w:rsidR="00EC05FC" w:rsidRPr="004C456A">
        <w:rPr>
          <w:rFonts w:ascii="Arial" w:hAnsi="Arial" w:cs="Arial"/>
          <w:bCs/>
          <w:sz w:val="24"/>
          <w:szCs w:val="24"/>
        </w:rPr>
        <w:t>oard</w:t>
      </w:r>
    </w:p>
    <w:p w14:paraId="682782F4" w14:textId="77777777" w:rsidR="00EF0D1B" w:rsidRPr="004C456A" w:rsidRDefault="00EF0D1B" w:rsidP="00EF0D1B">
      <w:pPr>
        <w:pStyle w:val="ListParagraph"/>
        <w:ind w:left="1356"/>
        <w:jc w:val="both"/>
        <w:rPr>
          <w:rFonts w:ascii="Arial" w:hAnsi="Arial" w:cs="Arial"/>
          <w:bCs/>
          <w:sz w:val="24"/>
          <w:szCs w:val="24"/>
        </w:rPr>
      </w:pPr>
    </w:p>
    <w:p w14:paraId="067065D6" w14:textId="77777777" w:rsidR="00611767" w:rsidRPr="004C456A" w:rsidRDefault="00611767" w:rsidP="00611767">
      <w:pPr>
        <w:ind w:left="567"/>
        <w:jc w:val="both"/>
        <w:rPr>
          <w:rFonts w:ascii="Arial" w:hAnsi="Arial" w:cs="Arial"/>
          <w:bCs/>
          <w:sz w:val="24"/>
          <w:szCs w:val="24"/>
        </w:rPr>
      </w:pPr>
      <w:r w:rsidRPr="004C456A">
        <w:rPr>
          <w:rFonts w:ascii="Arial" w:hAnsi="Arial" w:cs="Arial"/>
          <w:bCs/>
          <w:sz w:val="24"/>
          <w:szCs w:val="24"/>
        </w:rPr>
        <w:t>Maintained schools can ask governors in academies to serve on a complaints panel and vice versa.</w:t>
      </w:r>
    </w:p>
    <w:p w14:paraId="20FF667C" w14:textId="77777777" w:rsidR="00611767" w:rsidRPr="004C456A" w:rsidRDefault="00611767" w:rsidP="00611767">
      <w:pPr>
        <w:ind w:left="567"/>
        <w:jc w:val="both"/>
        <w:rPr>
          <w:rFonts w:ascii="Arial" w:hAnsi="Arial" w:cs="Arial"/>
          <w:bCs/>
          <w:sz w:val="24"/>
          <w:szCs w:val="24"/>
        </w:rPr>
      </w:pPr>
    </w:p>
    <w:p w14:paraId="010B6F2E" w14:textId="4099C8E2" w:rsidR="00611767" w:rsidRPr="004C456A" w:rsidRDefault="00611767" w:rsidP="00611767">
      <w:pPr>
        <w:ind w:left="567"/>
        <w:jc w:val="both"/>
        <w:rPr>
          <w:rFonts w:ascii="Arial" w:hAnsi="Arial" w:cs="Arial"/>
          <w:bCs/>
          <w:sz w:val="24"/>
          <w:szCs w:val="24"/>
        </w:rPr>
      </w:pPr>
      <w:r w:rsidRPr="004C456A">
        <w:rPr>
          <w:rFonts w:ascii="Arial" w:hAnsi="Arial" w:cs="Arial"/>
          <w:bCs/>
          <w:sz w:val="24"/>
          <w:szCs w:val="24"/>
        </w:rPr>
        <w:t>The exception to this is when a maintained school wishes to appoint a standing committee to hear all the complaints they receive under the committee’s tenure. To appoint governor</w:t>
      </w:r>
      <w:r w:rsidR="00D40348" w:rsidRPr="004C456A">
        <w:rPr>
          <w:rFonts w:ascii="Arial" w:hAnsi="Arial" w:cs="Arial"/>
          <w:bCs/>
          <w:sz w:val="24"/>
          <w:szCs w:val="24"/>
        </w:rPr>
        <w:t>s from another school onto the Complaints C</w:t>
      </w:r>
      <w:r w:rsidRPr="004C456A">
        <w:rPr>
          <w:rFonts w:ascii="Arial" w:hAnsi="Arial" w:cs="Arial"/>
          <w:bCs/>
          <w:sz w:val="24"/>
          <w:szCs w:val="24"/>
        </w:rPr>
        <w:t>ommittee, you must enter into a formal collaborative arrangement with another maintained school.</w:t>
      </w:r>
    </w:p>
    <w:p w14:paraId="2EB4D9CE" w14:textId="77777777" w:rsidR="00611767" w:rsidRPr="004C456A" w:rsidRDefault="00611767" w:rsidP="00611767">
      <w:pPr>
        <w:ind w:left="567"/>
        <w:jc w:val="both"/>
        <w:rPr>
          <w:rFonts w:ascii="Arial" w:hAnsi="Arial" w:cs="Arial"/>
          <w:bCs/>
          <w:sz w:val="24"/>
          <w:szCs w:val="24"/>
        </w:rPr>
      </w:pPr>
    </w:p>
    <w:p w14:paraId="6B14801D" w14:textId="77777777" w:rsidR="00611767" w:rsidRPr="000601DD" w:rsidRDefault="00611767" w:rsidP="00C740F1">
      <w:pPr>
        <w:ind w:left="567"/>
        <w:jc w:val="both"/>
        <w:rPr>
          <w:rFonts w:ascii="Arial" w:hAnsi="Arial" w:cs="Arial"/>
          <w:bCs/>
          <w:sz w:val="24"/>
          <w:szCs w:val="24"/>
        </w:rPr>
      </w:pPr>
      <w:r w:rsidRPr="004C456A">
        <w:rPr>
          <w:rFonts w:ascii="Arial" w:hAnsi="Arial" w:cs="Arial"/>
          <w:bCs/>
          <w:sz w:val="24"/>
          <w:szCs w:val="24"/>
        </w:rPr>
        <w:t xml:space="preserve">If appropriate, the clerk </w:t>
      </w:r>
      <w:r w:rsidR="00C740F1" w:rsidRPr="004C456A">
        <w:rPr>
          <w:rFonts w:ascii="Arial" w:hAnsi="Arial" w:cs="Arial"/>
          <w:bCs/>
          <w:sz w:val="24"/>
          <w:szCs w:val="24"/>
        </w:rPr>
        <w:t xml:space="preserve">could ask for support from the </w:t>
      </w:r>
      <w:r w:rsidRPr="004C456A">
        <w:rPr>
          <w:rFonts w:ascii="Arial" w:hAnsi="Arial" w:cs="Arial"/>
          <w:bCs/>
          <w:sz w:val="24"/>
          <w:szCs w:val="24"/>
        </w:rPr>
        <w:t xml:space="preserve">governor </w:t>
      </w:r>
      <w:r w:rsidRPr="000601DD">
        <w:rPr>
          <w:rFonts w:ascii="Arial" w:hAnsi="Arial" w:cs="Arial"/>
          <w:bCs/>
          <w:sz w:val="24"/>
          <w:szCs w:val="24"/>
        </w:rPr>
        <w:t>services te</w:t>
      </w:r>
      <w:r w:rsidR="00366FA1" w:rsidRPr="000601DD">
        <w:rPr>
          <w:rFonts w:ascii="Arial" w:hAnsi="Arial" w:cs="Arial"/>
          <w:bCs/>
          <w:sz w:val="24"/>
          <w:szCs w:val="24"/>
        </w:rPr>
        <w:t>am at the local authority/</w:t>
      </w:r>
      <w:r w:rsidRPr="000601DD">
        <w:rPr>
          <w:rFonts w:ascii="Arial" w:hAnsi="Arial" w:cs="Arial"/>
          <w:bCs/>
          <w:sz w:val="24"/>
          <w:szCs w:val="24"/>
        </w:rPr>
        <w:t>diocese</w:t>
      </w:r>
      <w:r w:rsidR="00366FA1" w:rsidRPr="000601DD">
        <w:rPr>
          <w:rFonts w:ascii="Arial" w:hAnsi="Arial" w:cs="Arial"/>
          <w:bCs/>
          <w:sz w:val="24"/>
          <w:szCs w:val="24"/>
        </w:rPr>
        <w:t>.</w:t>
      </w:r>
    </w:p>
    <w:p w14:paraId="355EA99A" w14:textId="77777777" w:rsidR="004C456A" w:rsidRPr="000601DD" w:rsidRDefault="004C456A" w:rsidP="00C313BF">
      <w:pPr>
        <w:ind w:left="567"/>
        <w:jc w:val="both"/>
        <w:rPr>
          <w:rFonts w:ascii="Arial" w:hAnsi="Arial" w:cs="Arial"/>
          <w:b/>
          <w:bCs/>
          <w:sz w:val="24"/>
          <w:szCs w:val="24"/>
        </w:rPr>
      </w:pPr>
    </w:p>
    <w:p w14:paraId="3493E0C2" w14:textId="77777777" w:rsidR="00C313BF" w:rsidRPr="00AC52C3" w:rsidRDefault="00C313BF" w:rsidP="00C313BF">
      <w:pPr>
        <w:ind w:left="567"/>
        <w:jc w:val="both"/>
        <w:rPr>
          <w:rFonts w:ascii="Arial" w:hAnsi="Arial" w:cs="Arial"/>
          <w:b/>
          <w:sz w:val="24"/>
          <w:szCs w:val="24"/>
        </w:rPr>
      </w:pPr>
      <w:r w:rsidRPr="00AC52C3">
        <w:rPr>
          <w:rFonts w:ascii="Arial" w:hAnsi="Arial" w:cs="Arial"/>
          <w:b/>
          <w:sz w:val="24"/>
          <w:szCs w:val="24"/>
          <w:u w:val="single"/>
        </w:rPr>
        <w:t>The Role of the Local Authority</w:t>
      </w:r>
    </w:p>
    <w:p w14:paraId="2822414E" w14:textId="77777777" w:rsidR="00C313BF" w:rsidRPr="00AC52C3" w:rsidRDefault="00C313BF" w:rsidP="00C313BF">
      <w:pPr>
        <w:ind w:left="567"/>
        <w:jc w:val="both"/>
        <w:rPr>
          <w:rFonts w:ascii="Arial" w:hAnsi="Arial" w:cs="Arial"/>
          <w:sz w:val="24"/>
          <w:szCs w:val="24"/>
        </w:rPr>
      </w:pPr>
    </w:p>
    <w:p w14:paraId="4530041C" w14:textId="64DB6058" w:rsidR="00C313BF" w:rsidRPr="004C456A" w:rsidRDefault="00C313BF" w:rsidP="00C313BF">
      <w:pPr>
        <w:ind w:left="567"/>
        <w:jc w:val="both"/>
        <w:rPr>
          <w:rFonts w:ascii="Arial" w:hAnsi="Arial" w:cs="Arial"/>
          <w:sz w:val="24"/>
          <w:szCs w:val="24"/>
        </w:rPr>
      </w:pPr>
      <w:r w:rsidRPr="004C456A">
        <w:rPr>
          <w:rFonts w:ascii="Arial" w:hAnsi="Arial" w:cs="Arial"/>
          <w:sz w:val="24"/>
          <w:szCs w:val="24"/>
        </w:rPr>
        <w:t>The LA has no statutory role in resolving complaints other than those listed</w:t>
      </w:r>
      <w:r w:rsidR="000601DD" w:rsidRPr="004C456A">
        <w:rPr>
          <w:rFonts w:ascii="Arial" w:hAnsi="Arial" w:cs="Arial"/>
          <w:sz w:val="24"/>
          <w:szCs w:val="24"/>
        </w:rPr>
        <w:t xml:space="preserve"> as not in scope of th</w:t>
      </w:r>
      <w:r w:rsidR="00DD443D">
        <w:rPr>
          <w:rFonts w:ascii="Arial" w:hAnsi="Arial" w:cs="Arial"/>
          <w:sz w:val="24"/>
          <w:szCs w:val="24"/>
        </w:rPr>
        <w:t>e procedure i</w:t>
      </w:r>
      <w:r w:rsidR="00D40348" w:rsidRPr="004C456A">
        <w:rPr>
          <w:rFonts w:ascii="Arial" w:hAnsi="Arial" w:cs="Arial"/>
          <w:sz w:val="24"/>
          <w:szCs w:val="24"/>
        </w:rPr>
        <w:t>dentified in the</w:t>
      </w:r>
      <w:r w:rsidR="00EF0D1B" w:rsidRPr="004C456A">
        <w:rPr>
          <w:rFonts w:ascii="Arial" w:hAnsi="Arial" w:cs="Arial"/>
          <w:sz w:val="24"/>
          <w:szCs w:val="24"/>
        </w:rPr>
        <w:t xml:space="preserve"> table contained in the</w:t>
      </w:r>
      <w:r w:rsidR="00D40348" w:rsidRPr="004C456A">
        <w:rPr>
          <w:rFonts w:ascii="Arial" w:hAnsi="Arial" w:cs="Arial"/>
          <w:sz w:val="24"/>
          <w:szCs w:val="24"/>
        </w:rPr>
        <w:t xml:space="preserve"> Complaints P</w:t>
      </w:r>
      <w:r w:rsidR="000601DD" w:rsidRPr="004C456A">
        <w:rPr>
          <w:rFonts w:ascii="Arial" w:hAnsi="Arial" w:cs="Arial"/>
          <w:sz w:val="24"/>
          <w:szCs w:val="24"/>
        </w:rPr>
        <w:t>rocedure</w:t>
      </w:r>
      <w:r w:rsidR="004C456A" w:rsidRPr="004C456A">
        <w:rPr>
          <w:rFonts w:ascii="Arial" w:hAnsi="Arial" w:cs="Arial"/>
          <w:sz w:val="24"/>
          <w:szCs w:val="24"/>
        </w:rPr>
        <w:t>.</w:t>
      </w:r>
      <w:r w:rsidRPr="004C456A">
        <w:rPr>
          <w:rFonts w:ascii="Arial" w:hAnsi="Arial" w:cs="Arial"/>
          <w:sz w:val="24"/>
          <w:szCs w:val="24"/>
        </w:rPr>
        <w:t xml:space="preserve"> The authority is not able to review the school’s response to a complaint and is not an appeal body.</w:t>
      </w:r>
    </w:p>
    <w:p w14:paraId="4CCC5A9D" w14:textId="77777777" w:rsidR="00D85DA7" w:rsidRDefault="00D85DA7" w:rsidP="00AD42EB">
      <w:pPr>
        <w:jc w:val="both"/>
        <w:rPr>
          <w:rFonts w:ascii="Arial" w:hAnsi="Arial" w:cs="Arial"/>
          <w:sz w:val="24"/>
          <w:szCs w:val="24"/>
        </w:rPr>
      </w:pPr>
    </w:p>
    <w:p w14:paraId="3868F360" w14:textId="77777777" w:rsidR="00E02F93" w:rsidRPr="00A233B0" w:rsidRDefault="00E02F93" w:rsidP="00C313BF">
      <w:pPr>
        <w:ind w:left="567"/>
        <w:jc w:val="both"/>
        <w:rPr>
          <w:rFonts w:ascii="Arial" w:hAnsi="Arial" w:cs="Arial"/>
          <w:b/>
          <w:sz w:val="24"/>
          <w:szCs w:val="24"/>
          <w:u w:val="single"/>
        </w:rPr>
      </w:pPr>
      <w:r w:rsidRPr="00A233B0">
        <w:rPr>
          <w:rFonts w:ascii="Arial" w:hAnsi="Arial" w:cs="Arial"/>
          <w:b/>
          <w:sz w:val="24"/>
          <w:szCs w:val="24"/>
          <w:u w:val="single"/>
        </w:rPr>
        <w:t>The Role of the Complainant</w:t>
      </w:r>
    </w:p>
    <w:p w14:paraId="2D4D8896" w14:textId="77777777" w:rsidR="00E02F93" w:rsidRPr="00A233B0" w:rsidRDefault="00E02F93" w:rsidP="00C313BF">
      <w:pPr>
        <w:ind w:left="567"/>
        <w:jc w:val="both"/>
        <w:rPr>
          <w:rFonts w:ascii="Arial" w:hAnsi="Arial" w:cs="Arial"/>
          <w:b/>
          <w:sz w:val="24"/>
          <w:szCs w:val="24"/>
          <w:u w:val="single"/>
        </w:rPr>
      </w:pPr>
    </w:p>
    <w:p w14:paraId="127DACC0" w14:textId="77777777" w:rsidR="00E02F93" w:rsidRPr="00A233B0" w:rsidRDefault="00E02F93" w:rsidP="00086951">
      <w:pPr>
        <w:ind w:left="567"/>
        <w:jc w:val="both"/>
        <w:rPr>
          <w:rFonts w:ascii="Arial" w:hAnsi="Arial" w:cs="Arial"/>
          <w:sz w:val="24"/>
          <w:szCs w:val="24"/>
        </w:rPr>
      </w:pPr>
      <w:r w:rsidRPr="00A233B0">
        <w:rPr>
          <w:rFonts w:ascii="Arial" w:hAnsi="Arial" w:cs="Arial"/>
          <w:sz w:val="24"/>
          <w:szCs w:val="24"/>
        </w:rPr>
        <w:t>The person making the complaint will receive a more</w:t>
      </w:r>
      <w:r w:rsidR="00086951">
        <w:rPr>
          <w:rFonts w:ascii="Arial" w:hAnsi="Arial" w:cs="Arial"/>
          <w:sz w:val="24"/>
          <w:szCs w:val="24"/>
        </w:rPr>
        <w:t xml:space="preserve"> effective response if he/</w:t>
      </w:r>
      <w:proofErr w:type="gramStart"/>
      <w:r w:rsidR="00086951">
        <w:rPr>
          <w:rFonts w:ascii="Arial" w:hAnsi="Arial" w:cs="Arial"/>
          <w:sz w:val="24"/>
          <w:szCs w:val="24"/>
        </w:rPr>
        <w:t>she:-</w:t>
      </w:r>
      <w:proofErr w:type="gramEnd"/>
    </w:p>
    <w:p w14:paraId="7A58F573" w14:textId="77777777" w:rsidR="00E02F93" w:rsidRPr="004C456A" w:rsidRDefault="00E02F93" w:rsidP="00E02F93">
      <w:pPr>
        <w:pStyle w:val="ListParagraph"/>
        <w:numPr>
          <w:ilvl w:val="0"/>
          <w:numId w:val="27"/>
        </w:numPr>
        <w:jc w:val="both"/>
        <w:rPr>
          <w:rFonts w:ascii="Arial" w:hAnsi="Arial" w:cs="Arial"/>
          <w:sz w:val="24"/>
          <w:szCs w:val="24"/>
        </w:rPr>
      </w:pPr>
      <w:r w:rsidRPr="004C456A">
        <w:rPr>
          <w:rFonts w:ascii="Arial" w:hAnsi="Arial" w:cs="Arial"/>
          <w:sz w:val="24"/>
          <w:szCs w:val="24"/>
        </w:rPr>
        <w:t>co-operates with the school in seeking a solution to the complaint;</w:t>
      </w:r>
    </w:p>
    <w:p w14:paraId="41CD235B" w14:textId="77777777" w:rsidR="00E02F93" w:rsidRPr="004C456A" w:rsidRDefault="00E02F93" w:rsidP="00E02F93">
      <w:pPr>
        <w:pStyle w:val="ListParagraph"/>
        <w:numPr>
          <w:ilvl w:val="0"/>
          <w:numId w:val="27"/>
        </w:numPr>
        <w:jc w:val="both"/>
        <w:rPr>
          <w:rFonts w:ascii="Arial" w:hAnsi="Arial" w:cs="Arial"/>
          <w:sz w:val="24"/>
          <w:szCs w:val="24"/>
        </w:rPr>
      </w:pPr>
      <w:r w:rsidRPr="004C456A">
        <w:rPr>
          <w:rFonts w:ascii="Arial" w:hAnsi="Arial" w:cs="Arial"/>
          <w:sz w:val="24"/>
          <w:szCs w:val="24"/>
        </w:rPr>
        <w:t>expresses the complaint in full as early as possible;</w:t>
      </w:r>
    </w:p>
    <w:p w14:paraId="75D22728" w14:textId="77777777" w:rsidR="00E02F93" w:rsidRPr="004C456A" w:rsidRDefault="00E02F93" w:rsidP="00E02F93">
      <w:pPr>
        <w:pStyle w:val="ListParagraph"/>
        <w:numPr>
          <w:ilvl w:val="0"/>
          <w:numId w:val="27"/>
        </w:numPr>
        <w:jc w:val="both"/>
        <w:rPr>
          <w:rFonts w:ascii="Arial" w:hAnsi="Arial" w:cs="Arial"/>
          <w:sz w:val="24"/>
          <w:szCs w:val="24"/>
        </w:rPr>
      </w:pPr>
      <w:r w:rsidRPr="004C456A">
        <w:rPr>
          <w:rFonts w:ascii="Arial" w:hAnsi="Arial" w:cs="Arial"/>
          <w:sz w:val="24"/>
          <w:szCs w:val="24"/>
        </w:rPr>
        <w:t>responds promptly to requests for information or meetings or in agreeing the details of the complaint;</w:t>
      </w:r>
    </w:p>
    <w:p w14:paraId="1A352637" w14:textId="77777777" w:rsidR="00E02F93" w:rsidRPr="004C456A" w:rsidRDefault="00E02F93" w:rsidP="00E02F93">
      <w:pPr>
        <w:pStyle w:val="ListParagraph"/>
        <w:numPr>
          <w:ilvl w:val="0"/>
          <w:numId w:val="27"/>
        </w:numPr>
        <w:jc w:val="both"/>
        <w:rPr>
          <w:rFonts w:ascii="Arial" w:hAnsi="Arial" w:cs="Arial"/>
          <w:sz w:val="24"/>
          <w:szCs w:val="24"/>
        </w:rPr>
      </w:pPr>
      <w:r w:rsidRPr="004C456A">
        <w:rPr>
          <w:rFonts w:ascii="Arial" w:hAnsi="Arial" w:cs="Arial"/>
          <w:sz w:val="24"/>
          <w:szCs w:val="24"/>
        </w:rPr>
        <w:t>asks for assistance as needed;</w:t>
      </w:r>
    </w:p>
    <w:p w14:paraId="0407C90D" w14:textId="77777777" w:rsidR="00E02F93" w:rsidRPr="004C456A" w:rsidRDefault="00E02F93" w:rsidP="00E02F93">
      <w:pPr>
        <w:pStyle w:val="ListParagraph"/>
        <w:numPr>
          <w:ilvl w:val="0"/>
          <w:numId w:val="27"/>
        </w:numPr>
        <w:jc w:val="both"/>
        <w:rPr>
          <w:rFonts w:ascii="Arial" w:hAnsi="Arial" w:cs="Arial"/>
          <w:sz w:val="24"/>
          <w:szCs w:val="24"/>
        </w:rPr>
      </w:pPr>
      <w:r w:rsidRPr="004C456A">
        <w:rPr>
          <w:rFonts w:ascii="Arial" w:hAnsi="Arial" w:cs="Arial"/>
          <w:sz w:val="24"/>
          <w:szCs w:val="24"/>
        </w:rPr>
        <w:t>treats all those involved with respect.</w:t>
      </w:r>
    </w:p>
    <w:p w14:paraId="39B8AC9F" w14:textId="77777777" w:rsidR="00304C0E" w:rsidRPr="004C456A" w:rsidRDefault="004A5A48" w:rsidP="00E02F93">
      <w:pPr>
        <w:pStyle w:val="ListParagraph"/>
        <w:numPr>
          <w:ilvl w:val="0"/>
          <w:numId w:val="27"/>
        </w:numPr>
        <w:jc w:val="both"/>
        <w:rPr>
          <w:rFonts w:ascii="Arial" w:hAnsi="Arial" w:cs="Arial"/>
          <w:sz w:val="24"/>
          <w:szCs w:val="24"/>
        </w:rPr>
      </w:pPr>
      <w:r w:rsidRPr="004C456A">
        <w:rPr>
          <w:rFonts w:ascii="Arial" w:hAnsi="Arial" w:cs="Arial"/>
          <w:sz w:val="24"/>
          <w:szCs w:val="24"/>
        </w:rPr>
        <w:t xml:space="preserve">Refrain from </w:t>
      </w:r>
      <w:proofErr w:type="spellStart"/>
      <w:r w:rsidRPr="004C456A">
        <w:rPr>
          <w:rFonts w:ascii="Arial" w:hAnsi="Arial" w:cs="Arial"/>
          <w:sz w:val="24"/>
          <w:szCs w:val="24"/>
        </w:rPr>
        <w:t>publicis</w:t>
      </w:r>
      <w:r w:rsidR="00304C0E" w:rsidRPr="004C456A">
        <w:rPr>
          <w:rFonts w:ascii="Arial" w:hAnsi="Arial" w:cs="Arial"/>
          <w:sz w:val="24"/>
          <w:szCs w:val="24"/>
        </w:rPr>
        <w:t>ing</w:t>
      </w:r>
      <w:proofErr w:type="spellEnd"/>
      <w:r w:rsidR="00304C0E" w:rsidRPr="004C456A">
        <w:rPr>
          <w:rFonts w:ascii="Arial" w:hAnsi="Arial" w:cs="Arial"/>
          <w:sz w:val="24"/>
          <w:szCs w:val="24"/>
        </w:rPr>
        <w:t xml:space="preserve"> the details of their complaint on social m</w:t>
      </w:r>
      <w:r w:rsidR="000601DD" w:rsidRPr="004C456A">
        <w:rPr>
          <w:rFonts w:ascii="Arial" w:hAnsi="Arial" w:cs="Arial"/>
          <w:sz w:val="24"/>
          <w:szCs w:val="24"/>
        </w:rPr>
        <w:t>edia and respect confidentiality</w:t>
      </w:r>
    </w:p>
    <w:p w14:paraId="7CC332BD" w14:textId="77777777" w:rsidR="0004293C" w:rsidRPr="00A233B0" w:rsidRDefault="0004293C" w:rsidP="0004293C">
      <w:pPr>
        <w:jc w:val="both"/>
        <w:rPr>
          <w:rFonts w:ascii="Arial" w:hAnsi="Arial" w:cs="Arial"/>
          <w:sz w:val="24"/>
          <w:szCs w:val="24"/>
        </w:rPr>
      </w:pPr>
    </w:p>
    <w:p w14:paraId="677E7AD6" w14:textId="77777777" w:rsidR="0004293C" w:rsidRPr="00A233B0" w:rsidRDefault="0004293C" w:rsidP="00086951">
      <w:pPr>
        <w:ind w:left="360"/>
        <w:jc w:val="both"/>
        <w:rPr>
          <w:rFonts w:ascii="Arial" w:hAnsi="Arial" w:cs="Arial"/>
          <w:b/>
          <w:sz w:val="24"/>
          <w:szCs w:val="24"/>
          <w:u w:val="single"/>
        </w:rPr>
      </w:pPr>
      <w:r w:rsidRPr="00A233B0">
        <w:rPr>
          <w:rFonts w:ascii="Arial" w:hAnsi="Arial" w:cs="Arial"/>
          <w:b/>
          <w:sz w:val="24"/>
          <w:szCs w:val="24"/>
          <w:u w:val="single"/>
        </w:rPr>
        <w:t>The Role of the Complaints Co-</w:t>
      </w:r>
      <w:proofErr w:type="spellStart"/>
      <w:r w:rsidRPr="00A233B0">
        <w:rPr>
          <w:rFonts w:ascii="Arial" w:hAnsi="Arial" w:cs="Arial"/>
          <w:b/>
          <w:sz w:val="24"/>
          <w:szCs w:val="24"/>
          <w:u w:val="single"/>
        </w:rPr>
        <w:t>ordinator</w:t>
      </w:r>
      <w:proofErr w:type="spellEnd"/>
      <w:r w:rsidRPr="00A233B0">
        <w:rPr>
          <w:rFonts w:ascii="Arial" w:hAnsi="Arial" w:cs="Arial"/>
          <w:b/>
          <w:sz w:val="24"/>
          <w:szCs w:val="24"/>
          <w:u w:val="single"/>
        </w:rPr>
        <w:t xml:space="preserve"> (or Headteacher)</w:t>
      </w:r>
    </w:p>
    <w:p w14:paraId="7A3B5F72" w14:textId="77777777" w:rsidR="0004293C" w:rsidRDefault="0004293C" w:rsidP="0004293C">
      <w:pPr>
        <w:jc w:val="both"/>
        <w:rPr>
          <w:rFonts w:ascii="Arial" w:hAnsi="Arial" w:cs="Arial"/>
          <w:b/>
          <w:color w:val="00B050"/>
          <w:sz w:val="24"/>
          <w:szCs w:val="24"/>
          <w:u w:val="single"/>
        </w:rPr>
      </w:pPr>
    </w:p>
    <w:p w14:paraId="52C99458" w14:textId="0E4B00B7" w:rsidR="0004293C" w:rsidRPr="00A233B0" w:rsidRDefault="00046E36" w:rsidP="00086951">
      <w:pPr>
        <w:ind w:left="360"/>
        <w:jc w:val="both"/>
        <w:rPr>
          <w:rFonts w:ascii="Arial" w:hAnsi="Arial" w:cs="Arial"/>
          <w:sz w:val="24"/>
          <w:szCs w:val="24"/>
        </w:rPr>
      </w:pPr>
      <w:r w:rsidRPr="00A233B0">
        <w:rPr>
          <w:rFonts w:ascii="Arial" w:hAnsi="Arial" w:cs="Arial"/>
          <w:sz w:val="24"/>
          <w:szCs w:val="24"/>
        </w:rPr>
        <w:t xml:space="preserve"> </w:t>
      </w:r>
      <w:r w:rsidR="00D40348">
        <w:rPr>
          <w:rFonts w:ascii="Arial" w:hAnsi="Arial" w:cs="Arial"/>
          <w:sz w:val="24"/>
          <w:szCs w:val="24"/>
        </w:rPr>
        <w:t>The Complaints C</w:t>
      </w:r>
      <w:r w:rsidR="0004293C" w:rsidRPr="00A233B0">
        <w:rPr>
          <w:rFonts w:ascii="Arial" w:hAnsi="Arial" w:cs="Arial"/>
          <w:sz w:val="24"/>
          <w:szCs w:val="24"/>
        </w:rPr>
        <w:t>o-</w:t>
      </w:r>
      <w:proofErr w:type="spellStart"/>
      <w:r w:rsidR="0004293C" w:rsidRPr="00A233B0">
        <w:rPr>
          <w:rFonts w:ascii="Arial" w:hAnsi="Arial" w:cs="Arial"/>
          <w:sz w:val="24"/>
          <w:szCs w:val="24"/>
        </w:rPr>
        <w:t>ordinator</w:t>
      </w:r>
      <w:proofErr w:type="spellEnd"/>
      <w:r w:rsidR="002801C8">
        <w:rPr>
          <w:rFonts w:ascii="Arial" w:hAnsi="Arial" w:cs="Arial"/>
          <w:sz w:val="24"/>
          <w:szCs w:val="24"/>
        </w:rPr>
        <w:t>/Headteacher</w:t>
      </w:r>
      <w:r w:rsidR="0004293C" w:rsidRPr="00A233B0">
        <w:rPr>
          <w:rFonts w:ascii="Arial" w:hAnsi="Arial" w:cs="Arial"/>
          <w:sz w:val="24"/>
          <w:szCs w:val="24"/>
        </w:rPr>
        <w:t xml:space="preserve"> </w:t>
      </w:r>
      <w:proofErr w:type="gramStart"/>
      <w:r w:rsidR="0004293C" w:rsidRPr="00A233B0">
        <w:rPr>
          <w:rFonts w:ascii="Arial" w:hAnsi="Arial" w:cs="Arial"/>
          <w:sz w:val="24"/>
          <w:szCs w:val="24"/>
        </w:rPr>
        <w:t>should:-</w:t>
      </w:r>
      <w:proofErr w:type="gramEnd"/>
    </w:p>
    <w:p w14:paraId="1A4CDE98" w14:textId="77777777" w:rsidR="0004293C" w:rsidRPr="00A233B0" w:rsidRDefault="0004293C" w:rsidP="0004293C">
      <w:pPr>
        <w:jc w:val="both"/>
        <w:rPr>
          <w:rFonts w:ascii="Arial" w:hAnsi="Arial" w:cs="Arial"/>
          <w:sz w:val="24"/>
          <w:szCs w:val="24"/>
        </w:rPr>
      </w:pPr>
    </w:p>
    <w:p w14:paraId="120432E8" w14:textId="77777777" w:rsidR="0004293C" w:rsidRPr="00A233B0" w:rsidRDefault="0004293C" w:rsidP="00D23AD0">
      <w:pPr>
        <w:pStyle w:val="ListParagraph"/>
        <w:numPr>
          <w:ilvl w:val="0"/>
          <w:numId w:val="28"/>
        </w:numPr>
        <w:ind w:left="1080"/>
        <w:jc w:val="both"/>
        <w:rPr>
          <w:rFonts w:ascii="Arial" w:hAnsi="Arial" w:cs="Arial"/>
          <w:sz w:val="24"/>
          <w:szCs w:val="24"/>
        </w:rPr>
      </w:pPr>
      <w:r w:rsidRPr="00A233B0">
        <w:rPr>
          <w:rFonts w:ascii="Arial" w:hAnsi="Arial" w:cs="Arial"/>
          <w:sz w:val="24"/>
          <w:szCs w:val="24"/>
        </w:rPr>
        <w:t>ensure that the complainant is fully updated at each stage of the procedure;</w:t>
      </w:r>
    </w:p>
    <w:p w14:paraId="46219EE9" w14:textId="77777777" w:rsidR="0004293C" w:rsidRPr="00A233B0" w:rsidRDefault="0004293C" w:rsidP="00D23AD0">
      <w:pPr>
        <w:pStyle w:val="ListParagraph"/>
        <w:numPr>
          <w:ilvl w:val="0"/>
          <w:numId w:val="28"/>
        </w:numPr>
        <w:ind w:left="1080"/>
        <w:jc w:val="both"/>
        <w:rPr>
          <w:rFonts w:ascii="Arial" w:hAnsi="Arial" w:cs="Arial"/>
          <w:sz w:val="24"/>
          <w:szCs w:val="24"/>
        </w:rPr>
      </w:pPr>
      <w:r w:rsidRPr="00A233B0">
        <w:rPr>
          <w:rFonts w:ascii="Arial" w:hAnsi="Arial" w:cs="Arial"/>
          <w:sz w:val="24"/>
          <w:szCs w:val="24"/>
        </w:rPr>
        <w:t>ensure that all people involved in the procedure will be aware of the legislation around complaints including the Equality Act 2010</w:t>
      </w:r>
      <w:r w:rsidR="00046E36" w:rsidRPr="00A233B0">
        <w:rPr>
          <w:rFonts w:ascii="Arial" w:hAnsi="Arial" w:cs="Arial"/>
          <w:sz w:val="24"/>
          <w:szCs w:val="24"/>
        </w:rPr>
        <w:t>, Data Protection Act 1998 and Freedom of Information Act 2000;</w:t>
      </w:r>
    </w:p>
    <w:p w14:paraId="12DA2611" w14:textId="73D82415" w:rsidR="00046E36" w:rsidRPr="00A233B0" w:rsidRDefault="00046E36" w:rsidP="00D23AD0">
      <w:pPr>
        <w:pStyle w:val="ListParagraph"/>
        <w:numPr>
          <w:ilvl w:val="0"/>
          <w:numId w:val="28"/>
        </w:numPr>
        <w:ind w:left="1080"/>
        <w:jc w:val="both"/>
        <w:rPr>
          <w:rFonts w:ascii="Arial" w:hAnsi="Arial" w:cs="Arial"/>
          <w:sz w:val="24"/>
          <w:szCs w:val="24"/>
        </w:rPr>
      </w:pPr>
      <w:r w:rsidRPr="00A233B0">
        <w:rPr>
          <w:rFonts w:ascii="Arial" w:hAnsi="Arial" w:cs="Arial"/>
          <w:sz w:val="24"/>
          <w:szCs w:val="24"/>
        </w:rPr>
        <w:t>liaise with staff members, Headteacher, Chair of Governors and Clerk to en</w:t>
      </w:r>
      <w:r w:rsidR="00D40348">
        <w:rPr>
          <w:rFonts w:ascii="Arial" w:hAnsi="Arial" w:cs="Arial"/>
          <w:sz w:val="24"/>
          <w:szCs w:val="24"/>
        </w:rPr>
        <w:t>sure the smooth running of the Complaints P</w:t>
      </w:r>
      <w:r w:rsidRPr="00A233B0">
        <w:rPr>
          <w:rFonts w:ascii="Arial" w:hAnsi="Arial" w:cs="Arial"/>
          <w:sz w:val="24"/>
          <w:szCs w:val="24"/>
        </w:rPr>
        <w:t>rocedure;</w:t>
      </w:r>
    </w:p>
    <w:p w14:paraId="55F31059" w14:textId="77777777" w:rsidR="00046E36" w:rsidRPr="00A233B0" w:rsidRDefault="00046E36" w:rsidP="00D23AD0">
      <w:pPr>
        <w:pStyle w:val="ListParagraph"/>
        <w:numPr>
          <w:ilvl w:val="0"/>
          <w:numId w:val="28"/>
        </w:numPr>
        <w:ind w:left="1080"/>
        <w:jc w:val="both"/>
        <w:rPr>
          <w:rFonts w:ascii="Arial" w:hAnsi="Arial" w:cs="Arial"/>
          <w:sz w:val="24"/>
          <w:szCs w:val="24"/>
        </w:rPr>
      </w:pPr>
      <w:r w:rsidRPr="00A233B0">
        <w:rPr>
          <w:rFonts w:ascii="Arial" w:hAnsi="Arial" w:cs="Arial"/>
          <w:sz w:val="24"/>
          <w:szCs w:val="24"/>
        </w:rPr>
        <w:t>keep records;</w:t>
      </w:r>
    </w:p>
    <w:p w14:paraId="68C70CAF" w14:textId="77777777" w:rsidR="00046E36" w:rsidRPr="00A233B0" w:rsidRDefault="00046E36" w:rsidP="00D23AD0">
      <w:pPr>
        <w:pStyle w:val="ListParagraph"/>
        <w:numPr>
          <w:ilvl w:val="0"/>
          <w:numId w:val="28"/>
        </w:numPr>
        <w:ind w:left="1080"/>
        <w:jc w:val="both"/>
        <w:rPr>
          <w:rFonts w:ascii="Arial" w:hAnsi="Arial" w:cs="Arial"/>
          <w:sz w:val="24"/>
          <w:szCs w:val="24"/>
        </w:rPr>
      </w:pPr>
      <w:r w:rsidRPr="00A233B0">
        <w:rPr>
          <w:rFonts w:ascii="Arial" w:hAnsi="Arial" w:cs="Arial"/>
          <w:sz w:val="24"/>
          <w:szCs w:val="24"/>
        </w:rPr>
        <w:t>be aware of issues regarding:</w:t>
      </w:r>
    </w:p>
    <w:p w14:paraId="373E740F" w14:textId="77777777" w:rsidR="00046E36" w:rsidRPr="00A233B0" w:rsidRDefault="00046E36" w:rsidP="00D23AD0">
      <w:pPr>
        <w:pStyle w:val="ListParagraph"/>
        <w:numPr>
          <w:ilvl w:val="0"/>
          <w:numId w:val="29"/>
        </w:numPr>
        <w:ind w:left="1440"/>
        <w:jc w:val="both"/>
        <w:rPr>
          <w:rFonts w:ascii="Arial" w:hAnsi="Arial" w:cs="Arial"/>
          <w:sz w:val="24"/>
          <w:szCs w:val="24"/>
        </w:rPr>
      </w:pPr>
      <w:r w:rsidRPr="00A233B0">
        <w:rPr>
          <w:rFonts w:ascii="Arial" w:hAnsi="Arial" w:cs="Arial"/>
          <w:sz w:val="24"/>
          <w:szCs w:val="24"/>
        </w:rPr>
        <w:t>third party information,</w:t>
      </w:r>
    </w:p>
    <w:p w14:paraId="71F73F29" w14:textId="6B967851" w:rsidR="00046E36" w:rsidRDefault="00046E36" w:rsidP="00D23AD0">
      <w:pPr>
        <w:pStyle w:val="ListParagraph"/>
        <w:numPr>
          <w:ilvl w:val="0"/>
          <w:numId w:val="29"/>
        </w:numPr>
        <w:ind w:left="1440"/>
        <w:jc w:val="both"/>
        <w:rPr>
          <w:rFonts w:ascii="Arial" w:hAnsi="Arial" w:cs="Arial"/>
          <w:sz w:val="24"/>
          <w:szCs w:val="24"/>
        </w:rPr>
      </w:pPr>
      <w:r w:rsidRPr="00A233B0">
        <w:rPr>
          <w:rFonts w:ascii="Arial" w:hAnsi="Arial" w:cs="Arial"/>
          <w:sz w:val="24"/>
          <w:szCs w:val="24"/>
        </w:rPr>
        <w:t xml:space="preserve">additional support – this may be needed when making a complaint </w:t>
      </w:r>
      <w:r w:rsidR="004A0F10" w:rsidRPr="00A233B0">
        <w:rPr>
          <w:rFonts w:ascii="Arial" w:hAnsi="Arial" w:cs="Arial"/>
          <w:sz w:val="24"/>
          <w:szCs w:val="24"/>
        </w:rPr>
        <w:t>(including</w:t>
      </w:r>
      <w:r w:rsidRPr="00A233B0">
        <w:rPr>
          <w:rFonts w:ascii="Arial" w:hAnsi="Arial" w:cs="Arial"/>
          <w:sz w:val="24"/>
          <w:szCs w:val="24"/>
        </w:rPr>
        <w:t xml:space="preserve"> arranging for interpretation support</w:t>
      </w:r>
      <w:r w:rsidR="002801C8">
        <w:rPr>
          <w:rFonts w:ascii="Arial" w:hAnsi="Arial" w:cs="Arial"/>
          <w:sz w:val="24"/>
          <w:szCs w:val="24"/>
        </w:rPr>
        <w:t>.</w:t>
      </w:r>
      <w:r w:rsidRPr="00A233B0">
        <w:rPr>
          <w:rFonts w:ascii="Arial" w:hAnsi="Arial" w:cs="Arial"/>
          <w:sz w:val="24"/>
          <w:szCs w:val="24"/>
        </w:rPr>
        <w:t>)</w:t>
      </w:r>
    </w:p>
    <w:p w14:paraId="353EEE53" w14:textId="77777777" w:rsidR="004314A9" w:rsidRDefault="002801C8" w:rsidP="00D23AD0">
      <w:pPr>
        <w:ind w:left="360"/>
        <w:jc w:val="both"/>
        <w:rPr>
          <w:rFonts w:ascii="Arial" w:hAnsi="Arial" w:cs="Arial"/>
          <w:sz w:val="24"/>
          <w:szCs w:val="24"/>
        </w:rPr>
      </w:pPr>
      <w:r>
        <w:rPr>
          <w:rFonts w:ascii="Arial" w:hAnsi="Arial" w:cs="Arial"/>
          <w:sz w:val="24"/>
          <w:szCs w:val="24"/>
        </w:rPr>
        <w:t xml:space="preserve">    </w:t>
      </w:r>
    </w:p>
    <w:p w14:paraId="4A49A551" w14:textId="770972B8" w:rsidR="002801C8" w:rsidRPr="000601DD" w:rsidRDefault="002801C8" w:rsidP="00086951">
      <w:pPr>
        <w:ind w:left="567"/>
        <w:jc w:val="both"/>
        <w:rPr>
          <w:rFonts w:ascii="Arial" w:hAnsi="Arial" w:cs="Arial"/>
          <w:color w:val="FF0000"/>
          <w:sz w:val="24"/>
          <w:szCs w:val="24"/>
        </w:rPr>
      </w:pPr>
      <w:r w:rsidRPr="004C456A">
        <w:rPr>
          <w:rFonts w:ascii="Arial" w:hAnsi="Arial" w:cs="Arial"/>
          <w:sz w:val="24"/>
          <w:szCs w:val="24"/>
        </w:rPr>
        <w:t>It is advised that consideration is give</w:t>
      </w:r>
      <w:r w:rsidR="004314A9" w:rsidRPr="004C456A">
        <w:rPr>
          <w:rFonts w:ascii="Arial" w:hAnsi="Arial" w:cs="Arial"/>
          <w:sz w:val="24"/>
          <w:szCs w:val="24"/>
        </w:rPr>
        <w:t>n to whether the subject of the complaint</w:t>
      </w:r>
      <w:r w:rsidR="00586DCA" w:rsidRPr="004C456A">
        <w:rPr>
          <w:rFonts w:ascii="Arial" w:hAnsi="Arial" w:cs="Arial"/>
          <w:sz w:val="24"/>
          <w:szCs w:val="24"/>
        </w:rPr>
        <w:t xml:space="preserve"> </w:t>
      </w:r>
      <w:r w:rsidR="004314A9" w:rsidRPr="004C456A">
        <w:rPr>
          <w:rFonts w:ascii="Arial" w:hAnsi="Arial" w:cs="Arial"/>
          <w:sz w:val="24"/>
          <w:szCs w:val="24"/>
        </w:rPr>
        <w:t xml:space="preserve">  needs</w:t>
      </w:r>
      <w:r w:rsidR="00D40348" w:rsidRPr="004C456A">
        <w:rPr>
          <w:rFonts w:ascii="Arial" w:hAnsi="Arial" w:cs="Arial"/>
          <w:sz w:val="24"/>
          <w:szCs w:val="24"/>
        </w:rPr>
        <w:t>/would like support. While the Complaints P</w:t>
      </w:r>
      <w:r w:rsidR="004314A9" w:rsidRPr="004C456A">
        <w:rPr>
          <w:rFonts w:ascii="Arial" w:hAnsi="Arial" w:cs="Arial"/>
          <w:sz w:val="24"/>
          <w:szCs w:val="24"/>
        </w:rPr>
        <w:t>rocedure is not a staff</w:t>
      </w:r>
      <w:r w:rsidR="00586DCA" w:rsidRPr="004C456A">
        <w:rPr>
          <w:rFonts w:ascii="Arial" w:hAnsi="Arial" w:cs="Arial"/>
          <w:sz w:val="24"/>
          <w:szCs w:val="24"/>
        </w:rPr>
        <w:t xml:space="preserve"> </w:t>
      </w:r>
      <w:r w:rsidR="004314A9" w:rsidRPr="004C456A">
        <w:rPr>
          <w:rFonts w:ascii="Arial" w:hAnsi="Arial" w:cs="Arial"/>
          <w:sz w:val="24"/>
          <w:szCs w:val="24"/>
        </w:rPr>
        <w:t xml:space="preserve">  management policy in the same category as Disciplinary or Managing Allegations</w:t>
      </w:r>
      <w:r w:rsidR="00586DCA" w:rsidRPr="004C456A">
        <w:rPr>
          <w:rFonts w:ascii="Arial" w:hAnsi="Arial" w:cs="Arial"/>
          <w:sz w:val="24"/>
          <w:szCs w:val="24"/>
        </w:rPr>
        <w:t xml:space="preserve"> </w:t>
      </w:r>
      <w:r w:rsidR="004314A9" w:rsidRPr="004C456A">
        <w:rPr>
          <w:rFonts w:ascii="Arial" w:hAnsi="Arial" w:cs="Arial"/>
          <w:sz w:val="24"/>
          <w:szCs w:val="24"/>
        </w:rPr>
        <w:t xml:space="preserve">  procedures,</w:t>
      </w:r>
      <w:r w:rsidR="00C413BA" w:rsidRPr="004C456A">
        <w:rPr>
          <w:rFonts w:ascii="Arial" w:hAnsi="Arial" w:cs="Arial"/>
          <w:sz w:val="24"/>
          <w:szCs w:val="24"/>
        </w:rPr>
        <w:t xml:space="preserve"> it may still be appropriate to</w:t>
      </w:r>
      <w:r w:rsidR="004314A9" w:rsidRPr="004C456A">
        <w:rPr>
          <w:rFonts w:ascii="Arial" w:hAnsi="Arial" w:cs="Arial"/>
          <w:sz w:val="24"/>
          <w:szCs w:val="24"/>
        </w:rPr>
        <w:t xml:space="preserve"> suggest that the staff member may want</w:t>
      </w:r>
      <w:r w:rsidR="00586DCA" w:rsidRPr="004C456A">
        <w:rPr>
          <w:rFonts w:ascii="Arial" w:hAnsi="Arial" w:cs="Arial"/>
          <w:sz w:val="24"/>
          <w:szCs w:val="24"/>
        </w:rPr>
        <w:t xml:space="preserve"> </w:t>
      </w:r>
      <w:r w:rsidR="004314A9" w:rsidRPr="004C456A">
        <w:rPr>
          <w:rFonts w:ascii="Arial" w:hAnsi="Arial" w:cs="Arial"/>
          <w:sz w:val="24"/>
          <w:szCs w:val="24"/>
        </w:rPr>
        <w:t xml:space="preserve">  to consult their trade union/prof</w:t>
      </w:r>
      <w:r w:rsidR="004C456A" w:rsidRPr="004C456A">
        <w:rPr>
          <w:rFonts w:ascii="Arial" w:hAnsi="Arial" w:cs="Arial"/>
          <w:sz w:val="24"/>
          <w:szCs w:val="24"/>
        </w:rPr>
        <w:t>essional association for advice</w:t>
      </w:r>
      <w:r w:rsidR="000601DD" w:rsidRPr="004C456A">
        <w:rPr>
          <w:rFonts w:ascii="Arial" w:hAnsi="Arial" w:cs="Arial"/>
          <w:sz w:val="24"/>
          <w:szCs w:val="24"/>
        </w:rPr>
        <w:t xml:space="preserve"> and/or support</w:t>
      </w:r>
      <w:r w:rsidR="000601DD">
        <w:rPr>
          <w:rFonts w:ascii="Arial" w:hAnsi="Arial" w:cs="Arial"/>
          <w:color w:val="FF0000"/>
          <w:sz w:val="24"/>
          <w:szCs w:val="24"/>
        </w:rPr>
        <w:t xml:space="preserve">. </w:t>
      </w:r>
    </w:p>
    <w:p w14:paraId="0657F2FD" w14:textId="77777777" w:rsidR="00086951" w:rsidRDefault="00086951" w:rsidP="00086951">
      <w:pPr>
        <w:ind w:left="567"/>
        <w:jc w:val="both"/>
        <w:rPr>
          <w:rFonts w:ascii="Arial" w:hAnsi="Arial" w:cs="Arial"/>
          <w:sz w:val="24"/>
          <w:szCs w:val="24"/>
        </w:rPr>
      </w:pPr>
    </w:p>
    <w:p w14:paraId="77119039" w14:textId="77777777" w:rsidR="00C313BF" w:rsidRPr="000601DD" w:rsidRDefault="00C313BF" w:rsidP="00086951">
      <w:pPr>
        <w:ind w:left="567"/>
        <w:jc w:val="both"/>
        <w:rPr>
          <w:rFonts w:ascii="Arial" w:hAnsi="Arial" w:cs="Arial"/>
          <w:sz w:val="24"/>
          <w:szCs w:val="24"/>
        </w:rPr>
      </w:pPr>
      <w:r w:rsidRPr="000601DD">
        <w:rPr>
          <w:rFonts w:ascii="Arial" w:hAnsi="Arial" w:cs="Arial"/>
          <w:b/>
          <w:sz w:val="24"/>
          <w:szCs w:val="24"/>
          <w:u w:val="single"/>
        </w:rPr>
        <w:t>The Role of</w:t>
      </w:r>
      <w:r w:rsidR="006E40A6" w:rsidRPr="000601DD">
        <w:rPr>
          <w:rFonts w:ascii="Arial" w:hAnsi="Arial" w:cs="Arial"/>
          <w:b/>
          <w:sz w:val="24"/>
          <w:szCs w:val="24"/>
          <w:u w:val="single"/>
        </w:rPr>
        <w:t xml:space="preserve"> the Chair of the Governing Board</w:t>
      </w:r>
      <w:r w:rsidRPr="000601DD">
        <w:rPr>
          <w:rFonts w:ascii="Arial" w:hAnsi="Arial" w:cs="Arial"/>
          <w:b/>
          <w:sz w:val="24"/>
          <w:szCs w:val="24"/>
          <w:u w:val="single"/>
        </w:rPr>
        <w:t xml:space="preserve"> or Nominated Governor</w:t>
      </w:r>
    </w:p>
    <w:p w14:paraId="77D6E360" w14:textId="77777777" w:rsidR="00C313BF" w:rsidRPr="00AC52C3" w:rsidRDefault="00C313BF" w:rsidP="00EC05FC">
      <w:pPr>
        <w:pStyle w:val="BodyText"/>
        <w:rPr>
          <w:u w:val="none"/>
        </w:rPr>
      </w:pPr>
    </w:p>
    <w:p w14:paraId="09DDBFB5" w14:textId="77777777" w:rsidR="00C313BF" w:rsidRPr="00AC52C3" w:rsidRDefault="00C313BF" w:rsidP="00EC05FC">
      <w:pPr>
        <w:pStyle w:val="BodyText"/>
        <w:ind w:firstLine="567"/>
        <w:rPr>
          <w:b w:val="0"/>
          <w:u w:val="none"/>
        </w:rPr>
      </w:pPr>
      <w:r w:rsidRPr="00AC52C3">
        <w:rPr>
          <w:b w:val="0"/>
          <w:u w:val="none"/>
        </w:rPr>
        <w:t>The nominated governor role:</w:t>
      </w:r>
    </w:p>
    <w:p w14:paraId="1B10308A" w14:textId="77777777" w:rsidR="00C313BF" w:rsidRPr="00AC52C3" w:rsidRDefault="00C313BF" w:rsidP="00C313BF">
      <w:pPr>
        <w:pStyle w:val="BodyText"/>
        <w:ind w:left="1256"/>
        <w:rPr>
          <w:b w:val="0"/>
          <w:u w:val="none"/>
        </w:rPr>
      </w:pPr>
    </w:p>
    <w:p w14:paraId="5722D0EF" w14:textId="77777777" w:rsidR="00C313BF" w:rsidRPr="00AC52C3" w:rsidRDefault="00C313BF" w:rsidP="00C313BF">
      <w:pPr>
        <w:pStyle w:val="BodyText"/>
        <w:numPr>
          <w:ilvl w:val="0"/>
          <w:numId w:val="18"/>
        </w:numPr>
        <w:rPr>
          <w:b w:val="0"/>
          <w:u w:val="none"/>
        </w:rPr>
      </w:pPr>
      <w:r w:rsidRPr="00AC52C3">
        <w:rPr>
          <w:b w:val="0"/>
          <w:u w:val="none"/>
        </w:rPr>
        <w:t>Check that the correct procedure has been followed</w:t>
      </w:r>
    </w:p>
    <w:p w14:paraId="6DB64081" w14:textId="77777777" w:rsidR="00C313BF" w:rsidRPr="00AC52C3" w:rsidRDefault="00C313BF" w:rsidP="00C313BF">
      <w:pPr>
        <w:pStyle w:val="BodyText"/>
        <w:numPr>
          <w:ilvl w:val="0"/>
          <w:numId w:val="18"/>
        </w:numPr>
        <w:rPr>
          <w:b w:val="0"/>
          <w:u w:val="none"/>
        </w:rPr>
      </w:pPr>
      <w:r w:rsidRPr="00AC52C3">
        <w:rPr>
          <w:b w:val="0"/>
          <w:u w:val="none"/>
        </w:rPr>
        <w:t>Investigate and produce a response, where the complaint reaches Formal Stage 2</w:t>
      </w:r>
    </w:p>
    <w:p w14:paraId="03D59359" w14:textId="77777777" w:rsidR="00C313BF" w:rsidRPr="00AC52C3" w:rsidRDefault="00C313BF" w:rsidP="00C313BF">
      <w:pPr>
        <w:pStyle w:val="BodyText"/>
        <w:numPr>
          <w:ilvl w:val="0"/>
          <w:numId w:val="18"/>
        </w:numPr>
        <w:rPr>
          <w:b w:val="0"/>
          <w:u w:val="none"/>
        </w:rPr>
      </w:pPr>
      <w:r w:rsidRPr="00AC52C3">
        <w:rPr>
          <w:b w:val="0"/>
          <w:u w:val="none"/>
        </w:rPr>
        <w:t>If a hearing is requested, notify the clerk to arrange the panel.</w:t>
      </w:r>
    </w:p>
    <w:p w14:paraId="2EC9BEAD" w14:textId="77777777" w:rsidR="00575C8F" w:rsidRDefault="00575C8F" w:rsidP="00086951">
      <w:pPr>
        <w:pStyle w:val="BodyText"/>
        <w:ind w:firstLine="720"/>
      </w:pPr>
    </w:p>
    <w:p w14:paraId="2BEFA0BD" w14:textId="77777777" w:rsidR="00C313BF" w:rsidRPr="00AC52C3" w:rsidRDefault="00C313BF" w:rsidP="00086951">
      <w:pPr>
        <w:pStyle w:val="BodyText"/>
        <w:ind w:firstLine="720"/>
        <w:rPr>
          <w:u w:val="none"/>
        </w:rPr>
      </w:pPr>
      <w:r w:rsidRPr="00AC52C3">
        <w:t>The Role of the Chair of the Panel</w:t>
      </w:r>
    </w:p>
    <w:p w14:paraId="22F63845" w14:textId="77777777" w:rsidR="00C313BF" w:rsidRPr="00AC52C3" w:rsidRDefault="00C313BF" w:rsidP="00C313BF">
      <w:pPr>
        <w:pStyle w:val="BodyText"/>
        <w:ind w:left="851" w:hanging="11"/>
        <w:rPr>
          <w:b w:val="0"/>
          <w:u w:val="none"/>
        </w:rPr>
      </w:pPr>
    </w:p>
    <w:p w14:paraId="5AD97F17" w14:textId="77777777" w:rsidR="00C313BF" w:rsidRPr="00AC52C3" w:rsidRDefault="00C313BF" w:rsidP="00C313BF">
      <w:pPr>
        <w:pStyle w:val="BodyText"/>
        <w:ind w:left="851" w:hanging="11"/>
        <w:rPr>
          <w:b w:val="0"/>
          <w:u w:val="none"/>
        </w:rPr>
      </w:pPr>
      <w:r w:rsidRPr="00AC52C3">
        <w:rPr>
          <w:b w:val="0"/>
          <w:u w:val="none"/>
        </w:rPr>
        <w:t>The Chair of the panel has a key role, ensuring that:</w:t>
      </w:r>
    </w:p>
    <w:p w14:paraId="64ED6EE5" w14:textId="77777777" w:rsidR="00C313BF" w:rsidRPr="00AC52C3" w:rsidRDefault="00C313BF" w:rsidP="00C313BF">
      <w:pPr>
        <w:pStyle w:val="BodyText"/>
        <w:ind w:left="851" w:hanging="11"/>
        <w:rPr>
          <w:b w:val="0"/>
          <w:u w:val="none"/>
        </w:rPr>
      </w:pPr>
    </w:p>
    <w:p w14:paraId="03C4235B" w14:textId="77777777" w:rsidR="00C313BF" w:rsidRDefault="00C313BF" w:rsidP="00C313BF">
      <w:pPr>
        <w:pStyle w:val="BodyText"/>
        <w:numPr>
          <w:ilvl w:val="0"/>
          <w:numId w:val="19"/>
        </w:numPr>
        <w:rPr>
          <w:b w:val="0"/>
          <w:u w:val="none"/>
        </w:rPr>
      </w:pPr>
      <w:r w:rsidRPr="00AC52C3">
        <w:rPr>
          <w:b w:val="0"/>
          <w:u w:val="none"/>
        </w:rPr>
        <w:t>the remit of the panel is explained to the parties and each party has the opportunity of putting their case without undue interruption;</w:t>
      </w:r>
    </w:p>
    <w:p w14:paraId="168D1D92" w14:textId="77777777" w:rsidR="0004293C" w:rsidRPr="00A233B0" w:rsidRDefault="0004293C" w:rsidP="00C313BF">
      <w:pPr>
        <w:pStyle w:val="BodyText"/>
        <w:numPr>
          <w:ilvl w:val="0"/>
          <w:numId w:val="19"/>
        </w:numPr>
        <w:rPr>
          <w:b w:val="0"/>
          <w:u w:val="none"/>
        </w:rPr>
      </w:pPr>
      <w:r w:rsidRPr="00A233B0">
        <w:rPr>
          <w:b w:val="0"/>
          <w:u w:val="none"/>
        </w:rPr>
        <w:t xml:space="preserve">the meeting is </w:t>
      </w:r>
      <w:proofErr w:type="spellStart"/>
      <w:r w:rsidRPr="00A233B0">
        <w:rPr>
          <w:b w:val="0"/>
          <w:u w:val="none"/>
        </w:rPr>
        <w:t>minuted</w:t>
      </w:r>
      <w:proofErr w:type="spellEnd"/>
      <w:r w:rsidRPr="00A233B0">
        <w:rPr>
          <w:b w:val="0"/>
          <w:u w:val="none"/>
        </w:rPr>
        <w:t>;</w:t>
      </w:r>
    </w:p>
    <w:p w14:paraId="3EB436C4" w14:textId="77777777" w:rsidR="00C313BF" w:rsidRPr="00A233B0" w:rsidRDefault="00C313BF" w:rsidP="00C313BF">
      <w:pPr>
        <w:pStyle w:val="BodyText"/>
        <w:numPr>
          <w:ilvl w:val="0"/>
          <w:numId w:val="19"/>
        </w:numPr>
        <w:rPr>
          <w:b w:val="0"/>
          <w:u w:val="none"/>
        </w:rPr>
      </w:pPr>
      <w:r w:rsidRPr="00A233B0">
        <w:rPr>
          <w:b w:val="0"/>
          <w:u w:val="none"/>
        </w:rPr>
        <w:t>the issues are addressed;</w:t>
      </w:r>
    </w:p>
    <w:p w14:paraId="22A5D70B" w14:textId="77777777" w:rsidR="00C313BF" w:rsidRPr="00A233B0" w:rsidRDefault="00C313BF" w:rsidP="00C313BF">
      <w:pPr>
        <w:pStyle w:val="BodyText"/>
        <w:numPr>
          <w:ilvl w:val="0"/>
          <w:numId w:val="19"/>
        </w:numPr>
        <w:rPr>
          <w:b w:val="0"/>
          <w:u w:val="none"/>
        </w:rPr>
      </w:pPr>
      <w:r w:rsidRPr="00A233B0">
        <w:rPr>
          <w:b w:val="0"/>
          <w:u w:val="none"/>
        </w:rPr>
        <w:t>key findings of fact are made;</w:t>
      </w:r>
    </w:p>
    <w:p w14:paraId="4F3792AB" w14:textId="77777777" w:rsidR="00C313BF" w:rsidRPr="00A233B0" w:rsidRDefault="00C313BF" w:rsidP="00C313BF">
      <w:pPr>
        <w:pStyle w:val="BodyText"/>
        <w:numPr>
          <w:ilvl w:val="0"/>
          <w:numId w:val="19"/>
        </w:numPr>
        <w:rPr>
          <w:b w:val="0"/>
          <w:u w:val="none"/>
        </w:rPr>
      </w:pPr>
      <w:r w:rsidRPr="00A233B0">
        <w:rPr>
          <w:b w:val="0"/>
          <w:u w:val="none"/>
        </w:rPr>
        <w:t>parents and others who may not be used to speaking at such a hearing are put at ease</w:t>
      </w:r>
      <w:r w:rsidR="009A2B47" w:rsidRPr="00A233B0">
        <w:rPr>
          <w:b w:val="0"/>
          <w:u w:val="none"/>
        </w:rPr>
        <w:t xml:space="preserve"> (particularly important if the complainant is a child/young person)</w:t>
      </w:r>
      <w:r w:rsidRPr="00A233B0">
        <w:rPr>
          <w:b w:val="0"/>
          <w:u w:val="none"/>
        </w:rPr>
        <w:t>;</w:t>
      </w:r>
    </w:p>
    <w:p w14:paraId="22028383" w14:textId="77777777" w:rsidR="00C313BF" w:rsidRPr="00A233B0" w:rsidRDefault="00C313BF" w:rsidP="00C313BF">
      <w:pPr>
        <w:pStyle w:val="BodyText"/>
        <w:numPr>
          <w:ilvl w:val="0"/>
          <w:numId w:val="19"/>
        </w:numPr>
        <w:rPr>
          <w:b w:val="0"/>
          <w:u w:val="none"/>
        </w:rPr>
      </w:pPr>
      <w:r w:rsidRPr="00A233B0">
        <w:rPr>
          <w:b w:val="0"/>
          <w:u w:val="none"/>
        </w:rPr>
        <w:t>the hearing is conducted in an informal manner with each party treating the other with respect and courtesy;</w:t>
      </w:r>
    </w:p>
    <w:p w14:paraId="557C06D0" w14:textId="77777777" w:rsidR="009A2B47" w:rsidRPr="00A233B0" w:rsidRDefault="009A2B47" w:rsidP="00C313BF">
      <w:pPr>
        <w:pStyle w:val="BodyText"/>
        <w:numPr>
          <w:ilvl w:val="0"/>
          <w:numId w:val="19"/>
        </w:numPr>
        <w:rPr>
          <w:b w:val="0"/>
          <w:u w:val="none"/>
        </w:rPr>
      </w:pPr>
      <w:r w:rsidRPr="00A233B0">
        <w:rPr>
          <w:b w:val="0"/>
          <w:u w:val="none"/>
        </w:rPr>
        <w:t>the layout of the room sets the right tone – care taken to ensure the setting is informal and not adversarial;</w:t>
      </w:r>
    </w:p>
    <w:p w14:paraId="121E4BAE" w14:textId="77777777" w:rsidR="00C313BF" w:rsidRPr="00A233B0" w:rsidRDefault="00C313BF" w:rsidP="00C313BF">
      <w:pPr>
        <w:pStyle w:val="BodyText"/>
        <w:numPr>
          <w:ilvl w:val="0"/>
          <w:numId w:val="19"/>
        </w:numPr>
        <w:rPr>
          <w:b w:val="0"/>
          <w:u w:val="none"/>
        </w:rPr>
      </w:pPr>
      <w:r w:rsidRPr="00A233B0">
        <w:rPr>
          <w:b w:val="0"/>
          <w:u w:val="none"/>
        </w:rPr>
        <w:t>the panel is open minded and acts independently;</w:t>
      </w:r>
    </w:p>
    <w:p w14:paraId="2F4A1E31" w14:textId="77777777" w:rsidR="00C313BF" w:rsidRPr="00A233B0" w:rsidRDefault="00C313BF" w:rsidP="00C313BF">
      <w:pPr>
        <w:pStyle w:val="BodyText"/>
        <w:numPr>
          <w:ilvl w:val="0"/>
          <w:numId w:val="19"/>
        </w:numPr>
        <w:rPr>
          <w:b w:val="0"/>
          <w:u w:val="none"/>
        </w:rPr>
      </w:pPr>
      <w:r w:rsidRPr="00A233B0">
        <w:rPr>
          <w:b w:val="0"/>
          <w:u w:val="none"/>
        </w:rPr>
        <w:t>no member of the panel has a vested interest in the outcome of the proceedings or any involvement in an earlier stage of the process;</w:t>
      </w:r>
    </w:p>
    <w:p w14:paraId="4974F852" w14:textId="77777777" w:rsidR="00C313BF" w:rsidRPr="00A233B0" w:rsidRDefault="009A2B47" w:rsidP="00C313BF">
      <w:pPr>
        <w:pStyle w:val="BodyText"/>
        <w:numPr>
          <w:ilvl w:val="0"/>
          <w:numId w:val="19"/>
        </w:numPr>
        <w:rPr>
          <w:b w:val="0"/>
          <w:u w:val="none"/>
        </w:rPr>
      </w:pPr>
      <w:r w:rsidRPr="00A233B0">
        <w:rPr>
          <w:b w:val="0"/>
          <w:u w:val="none"/>
        </w:rPr>
        <w:t>both the complainant and the school are</w:t>
      </w:r>
      <w:r w:rsidR="00C313BF" w:rsidRPr="00A233B0">
        <w:rPr>
          <w:b w:val="0"/>
          <w:u w:val="none"/>
        </w:rPr>
        <w:t xml:space="preserve"> given an opportunity to state their case and </w:t>
      </w:r>
      <w:r w:rsidRPr="00A233B0">
        <w:rPr>
          <w:b w:val="0"/>
          <w:u w:val="none"/>
        </w:rPr>
        <w:t>seek clarity</w:t>
      </w:r>
      <w:r w:rsidR="00C313BF" w:rsidRPr="00A233B0">
        <w:rPr>
          <w:b w:val="0"/>
          <w:u w:val="none"/>
        </w:rPr>
        <w:t>;</w:t>
      </w:r>
    </w:p>
    <w:p w14:paraId="2767364F" w14:textId="1862D0A2" w:rsidR="00C313BF" w:rsidRPr="00A233B0" w:rsidRDefault="00C413BA" w:rsidP="00C313BF">
      <w:pPr>
        <w:pStyle w:val="BodyText"/>
        <w:numPr>
          <w:ilvl w:val="0"/>
          <w:numId w:val="19"/>
        </w:numPr>
        <w:rPr>
          <w:b w:val="0"/>
          <w:u w:val="none"/>
        </w:rPr>
      </w:pPr>
      <w:r>
        <w:rPr>
          <w:b w:val="0"/>
          <w:u w:val="none"/>
        </w:rPr>
        <w:t xml:space="preserve">written </w:t>
      </w:r>
      <w:r w:rsidR="00C313BF" w:rsidRPr="00AC52C3">
        <w:rPr>
          <w:b w:val="0"/>
          <w:u w:val="none"/>
        </w:rPr>
        <w:t>material is seen by all parties</w:t>
      </w:r>
      <w:r w:rsidR="003D1C43">
        <w:rPr>
          <w:b w:val="0"/>
          <w:u w:val="none"/>
        </w:rPr>
        <w:t xml:space="preserve"> provided it does not breach confidentiality or any </w:t>
      </w:r>
      <w:r w:rsidR="004A0F10">
        <w:rPr>
          <w:b w:val="0"/>
          <w:u w:val="none"/>
        </w:rPr>
        <w:t>individual’s</w:t>
      </w:r>
      <w:r w:rsidR="003D1C43">
        <w:rPr>
          <w:b w:val="0"/>
          <w:u w:val="none"/>
        </w:rPr>
        <w:t xml:space="preserve"> rights to privacy under the DPA 2018 or GDPR</w:t>
      </w:r>
      <w:r w:rsidR="004A0F10">
        <w:rPr>
          <w:b w:val="0"/>
          <w:u w:val="none"/>
        </w:rPr>
        <w:t>.</w:t>
      </w:r>
      <w:r w:rsidR="00C313BF" w:rsidRPr="00AC52C3">
        <w:rPr>
          <w:b w:val="0"/>
          <w:u w:val="none"/>
        </w:rPr>
        <w:t xml:space="preserve"> If a new issue arises it would be useful to give all parties the opportunity to consider and comment on it</w:t>
      </w:r>
      <w:r w:rsidR="00C313BF" w:rsidRPr="00A233B0">
        <w:rPr>
          <w:b w:val="0"/>
          <w:u w:val="none"/>
        </w:rPr>
        <w:t>.</w:t>
      </w:r>
      <w:r w:rsidR="009A2B47" w:rsidRPr="00A233B0">
        <w:rPr>
          <w:b w:val="0"/>
          <w:u w:val="none"/>
        </w:rPr>
        <w:t xml:space="preserve"> This may require a short adjournment of the hearing.</w:t>
      </w:r>
    </w:p>
    <w:p w14:paraId="3D9B4A58" w14:textId="77777777" w:rsidR="009A2B47" w:rsidRPr="00A233B0" w:rsidRDefault="009A2B47" w:rsidP="009A2B47">
      <w:pPr>
        <w:pStyle w:val="BodyText"/>
        <w:ind w:left="1560"/>
        <w:rPr>
          <w:b w:val="0"/>
          <w:u w:val="none"/>
        </w:rPr>
      </w:pPr>
    </w:p>
    <w:p w14:paraId="097FDD0D" w14:textId="679A610C" w:rsidR="009A2B47" w:rsidRDefault="009A2B47" w:rsidP="00C413BA">
      <w:pPr>
        <w:pStyle w:val="BodyText"/>
        <w:ind w:left="720"/>
        <w:rPr>
          <w:b w:val="0"/>
          <w:u w:val="none"/>
        </w:rPr>
      </w:pPr>
      <w:r w:rsidRPr="00A233B0">
        <w:rPr>
          <w:b w:val="0"/>
          <w:u w:val="none"/>
        </w:rPr>
        <w:t>The panel chair sh</w:t>
      </w:r>
      <w:r w:rsidR="00D40348">
        <w:rPr>
          <w:b w:val="0"/>
          <w:u w:val="none"/>
        </w:rPr>
        <w:t>ould liaise with the Clerk and Complaints C</w:t>
      </w:r>
      <w:r w:rsidRPr="00A233B0">
        <w:rPr>
          <w:b w:val="0"/>
          <w:u w:val="none"/>
        </w:rPr>
        <w:t>o-ordinator</w:t>
      </w:r>
      <w:r w:rsidR="00586DCA">
        <w:rPr>
          <w:b w:val="0"/>
          <w:u w:val="none"/>
        </w:rPr>
        <w:t xml:space="preserve"> </w:t>
      </w:r>
      <w:r w:rsidRPr="00A233B0">
        <w:rPr>
          <w:b w:val="0"/>
          <w:u w:val="none"/>
        </w:rPr>
        <w:t>to ensure arrangements and communication are robust.</w:t>
      </w:r>
    </w:p>
    <w:p w14:paraId="094FEF5A" w14:textId="77777777" w:rsidR="00586DCA" w:rsidRPr="00A233B0" w:rsidRDefault="00586DCA" w:rsidP="00C413BA">
      <w:pPr>
        <w:pStyle w:val="BodyText"/>
        <w:ind w:left="720"/>
        <w:rPr>
          <w:b w:val="0"/>
          <w:u w:val="none"/>
        </w:rPr>
      </w:pPr>
    </w:p>
    <w:p w14:paraId="5A9E08F0" w14:textId="77777777" w:rsidR="00A51C3A" w:rsidRPr="00A233B0" w:rsidRDefault="00A51C3A" w:rsidP="00C413BA">
      <w:pPr>
        <w:pStyle w:val="BodyText"/>
        <w:ind w:left="720"/>
        <w:rPr>
          <w:b w:val="0"/>
          <w:u w:val="none"/>
        </w:rPr>
      </w:pPr>
      <w:r w:rsidRPr="00A233B0">
        <w:rPr>
          <w:b w:val="0"/>
          <w:u w:val="none"/>
        </w:rPr>
        <w:t>The Chair of the panel should liaise with the Headteacher to ensure that</w:t>
      </w:r>
      <w:r w:rsidR="00586DCA">
        <w:rPr>
          <w:b w:val="0"/>
          <w:u w:val="none"/>
        </w:rPr>
        <w:t xml:space="preserve"> </w:t>
      </w:r>
      <w:r w:rsidRPr="00A233B0">
        <w:rPr>
          <w:b w:val="0"/>
          <w:u w:val="none"/>
        </w:rPr>
        <w:t>feedback is provided to any member of staff involved with a complaint and learning points communicated, where relevant. Likewise, learning for</w:t>
      </w:r>
      <w:r w:rsidR="00586DCA">
        <w:rPr>
          <w:b w:val="0"/>
          <w:u w:val="none"/>
        </w:rPr>
        <w:t xml:space="preserve"> </w:t>
      </w:r>
      <w:proofErr w:type="gramStart"/>
      <w:r w:rsidRPr="00A233B0">
        <w:rPr>
          <w:b w:val="0"/>
          <w:u w:val="none"/>
        </w:rPr>
        <w:t>schools</w:t>
      </w:r>
      <w:proofErr w:type="gramEnd"/>
      <w:r w:rsidRPr="00A233B0">
        <w:rPr>
          <w:b w:val="0"/>
          <w:u w:val="none"/>
        </w:rPr>
        <w:t xml:space="preserve"> leaders to take on board in managing and developing staff should</w:t>
      </w:r>
      <w:r w:rsidR="00586DCA">
        <w:rPr>
          <w:b w:val="0"/>
          <w:u w:val="none"/>
        </w:rPr>
        <w:t xml:space="preserve"> </w:t>
      </w:r>
      <w:r w:rsidRPr="00A233B0">
        <w:rPr>
          <w:b w:val="0"/>
          <w:u w:val="none"/>
        </w:rPr>
        <w:t>also be discussed.</w:t>
      </w:r>
    </w:p>
    <w:p w14:paraId="7BC9D6B2" w14:textId="77777777" w:rsidR="00C313BF" w:rsidRDefault="00C313BF" w:rsidP="00EC05FC">
      <w:pPr>
        <w:pStyle w:val="BodyText"/>
        <w:rPr>
          <w:b w:val="0"/>
          <w:color w:val="4F81BD" w:themeColor="accent1"/>
          <w:u w:val="none"/>
        </w:rPr>
      </w:pPr>
    </w:p>
    <w:p w14:paraId="093E6001" w14:textId="77777777" w:rsidR="00C313BF" w:rsidRPr="00A233B0" w:rsidRDefault="00C313BF" w:rsidP="00770D00">
      <w:pPr>
        <w:pStyle w:val="BodyText"/>
        <w:ind w:left="720"/>
        <w:rPr>
          <w:b w:val="0"/>
          <w:u w:val="none"/>
        </w:rPr>
      </w:pPr>
      <w:r w:rsidRPr="00AC52C3">
        <w:t xml:space="preserve">The Role of the </w:t>
      </w:r>
      <w:r w:rsidR="0004293C">
        <w:t xml:space="preserve">Panel </w:t>
      </w:r>
      <w:r w:rsidRPr="00A233B0">
        <w:t>Clerk</w:t>
      </w:r>
      <w:r w:rsidR="0004293C" w:rsidRPr="00A233B0">
        <w:t xml:space="preserve"> (This could be the Clerk to the Governors or Complaints Co-ordinator)</w:t>
      </w:r>
    </w:p>
    <w:p w14:paraId="38F5CB39" w14:textId="77777777" w:rsidR="00C313BF" w:rsidRPr="00A233B0" w:rsidRDefault="00C313BF" w:rsidP="00C313BF">
      <w:pPr>
        <w:pStyle w:val="BodyText"/>
        <w:ind w:left="1256"/>
      </w:pPr>
    </w:p>
    <w:p w14:paraId="488220C6" w14:textId="77777777" w:rsidR="00C313BF" w:rsidRDefault="00C313BF" w:rsidP="007E0AC4">
      <w:pPr>
        <w:pStyle w:val="BodyText"/>
        <w:ind w:left="720"/>
        <w:rPr>
          <w:b w:val="0"/>
          <w:u w:val="none"/>
        </w:rPr>
      </w:pPr>
      <w:r w:rsidRPr="00A233B0">
        <w:rPr>
          <w:b w:val="0"/>
          <w:u w:val="none"/>
        </w:rPr>
        <w:t>It is strongly recommended that any panel or group of governors considering complaints be clerked. The clerk would be the contact point for the complainant and be required to;</w:t>
      </w:r>
    </w:p>
    <w:p w14:paraId="43302851" w14:textId="77777777" w:rsidR="00086951" w:rsidRPr="00A233B0" w:rsidRDefault="00086951" w:rsidP="007E0AC4">
      <w:pPr>
        <w:pStyle w:val="BodyText"/>
        <w:ind w:left="720"/>
        <w:rPr>
          <w:b w:val="0"/>
          <w:u w:val="none"/>
        </w:rPr>
      </w:pPr>
    </w:p>
    <w:p w14:paraId="298783D8" w14:textId="77777777" w:rsidR="00C313BF" w:rsidRPr="00A233B0" w:rsidRDefault="00C313BF" w:rsidP="007E0AC4">
      <w:pPr>
        <w:pStyle w:val="BodyText"/>
        <w:numPr>
          <w:ilvl w:val="0"/>
          <w:numId w:val="20"/>
        </w:numPr>
        <w:ind w:left="1440"/>
        <w:rPr>
          <w:b w:val="0"/>
          <w:u w:val="none"/>
        </w:rPr>
      </w:pPr>
      <w:r w:rsidRPr="00A233B0">
        <w:rPr>
          <w:b w:val="0"/>
          <w:u w:val="none"/>
        </w:rPr>
        <w:t>set the date, time and venue of the hearing, ensuring the dates are convenient to all parties and that the venue and proceedings are accessible;</w:t>
      </w:r>
    </w:p>
    <w:p w14:paraId="4ED9B5D5" w14:textId="77777777" w:rsidR="00C313BF" w:rsidRPr="00A233B0" w:rsidRDefault="00C313BF" w:rsidP="007E0AC4">
      <w:pPr>
        <w:pStyle w:val="BodyText"/>
        <w:numPr>
          <w:ilvl w:val="0"/>
          <w:numId w:val="20"/>
        </w:numPr>
        <w:ind w:left="1440"/>
        <w:rPr>
          <w:b w:val="0"/>
          <w:u w:val="none"/>
        </w:rPr>
      </w:pPr>
      <w:r w:rsidRPr="00A233B0">
        <w:rPr>
          <w:b w:val="0"/>
          <w:u w:val="none"/>
        </w:rPr>
        <w:t>collate any written material and send it to all parties in advance of the hearing (recommended at least 5 working days in advance);</w:t>
      </w:r>
    </w:p>
    <w:p w14:paraId="11218758" w14:textId="77777777" w:rsidR="00C313BF" w:rsidRPr="00A233B0" w:rsidRDefault="00C313BF" w:rsidP="007E0AC4">
      <w:pPr>
        <w:pStyle w:val="BodyText"/>
        <w:numPr>
          <w:ilvl w:val="0"/>
          <w:numId w:val="20"/>
        </w:numPr>
        <w:ind w:left="1440"/>
        <w:rPr>
          <w:b w:val="0"/>
          <w:u w:val="none"/>
        </w:rPr>
      </w:pPr>
      <w:r w:rsidRPr="00A233B0">
        <w:rPr>
          <w:b w:val="0"/>
          <w:u w:val="none"/>
        </w:rPr>
        <w:t>meet and welcome the parties as they arrive at the hearing;</w:t>
      </w:r>
    </w:p>
    <w:p w14:paraId="4E520213" w14:textId="77777777" w:rsidR="00C313BF" w:rsidRPr="00A233B0" w:rsidRDefault="00C313BF" w:rsidP="007E0AC4">
      <w:pPr>
        <w:pStyle w:val="BodyText"/>
        <w:numPr>
          <w:ilvl w:val="0"/>
          <w:numId w:val="20"/>
        </w:numPr>
        <w:ind w:left="1440"/>
        <w:rPr>
          <w:b w:val="0"/>
          <w:u w:val="none"/>
        </w:rPr>
      </w:pPr>
      <w:r w:rsidRPr="00A233B0">
        <w:rPr>
          <w:b w:val="0"/>
          <w:u w:val="none"/>
        </w:rPr>
        <w:t>record the proceedings;</w:t>
      </w:r>
    </w:p>
    <w:p w14:paraId="3B267B34" w14:textId="77777777" w:rsidR="00C313BF" w:rsidRPr="00A233B0" w:rsidRDefault="00C313BF" w:rsidP="007E0AC4">
      <w:pPr>
        <w:pStyle w:val="BodyText"/>
        <w:numPr>
          <w:ilvl w:val="0"/>
          <w:numId w:val="20"/>
        </w:numPr>
        <w:ind w:left="1440"/>
        <w:rPr>
          <w:b w:val="0"/>
          <w:u w:val="none"/>
        </w:rPr>
      </w:pPr>
      <w:r w:rsidRPr="00A233B0">
        <w:rPr>
          <w:b w:val="0"/>
          <w:u w:val="none"/>
        </w:rPr>
        <w:t xml:space="preserve">notify all </w:t>
      </w:r>
      <w:r w:rsidR="0004293C" w:rsidRPr="00A233B0">
        <w:rPr>
          <w:b w:val="0"/>
          <w:u w:val="none"/>
        </w:rPr>
        <w:t>parties of the panel’s decision,</w:t>
      </w:r>
    </w:p>
    <w:p w14:paraId="4E514DBC" w14:textId="492AF77C" w:rsidR="0004293C" w:rsidRPr="006D74C3" w:rsidRDefault="00D40348" w:rsidP="007E0AC4">
      <w:pPr>
        <w:pStyle w:val="BodyText"/>
        <w:numPr>
          <w:ilvl w:val="0"/>
          <w:numId w:val="20"/>
        </w:numPr>
        <w:ind w:left="1440"/>
        <w:rPr>
          <w:b w:val="0"/>
          <w:u w:val="none"/>
        </w:rPr>
      </w:pPr>
      <w:r>
        <w:rPr>
          <w:b w:val="0"/>
          <w:u w:val="none"/>
        </w:rPr>
        <w:t>liaise with the Complaints C</w:t>
      </w:r>
      <w:r w:rsidR="0004293C" w:rsidRPr="006D74C3">
        <w:rPr>
          <w:b w:val="0"/>
          <w:u w:val="none"/>
        </w:rPr>
        <w:t>o-ordinator.</w:t>
      </w:r>
    </w:p>
    <w:p w14:paraId="202008F4" w14:textId="77777777" w:rsidR="00C313BF" w:rsidRPr="0004293C" w:rsidRDefault="00C313BF" w:rsidP="007E0AC4">
      <w:pPr>
        <w:pStyle w:val="BodyText"/>
        <w:ind w:left="1080"/>
        <w:rPr>
          <w:b w:val="0"/>
          <w:i/>
          <w:color w:val="00B050"/>
          <w:u w:val="none"/>
        </w:rPr>
      </w:pPr>
    </w:p>
    <w:p w14:paraId="55BAF43F" w14:textId="29758BCD" w:rsidR="000F4DD7" w:rsidRDefault="00C313BF" w:rsidP="004C456A">
      <w:pPr>
        <w:pStyle w:val="BodyText"/>
        <w:ind w:left="720"/>
        <w:rPr>
          <w:b w:val="0"/>
          <w:u w:val="none"/>
        </w:rPr>
      </w:pPr>
      <w:r w:rsidRPr="00AC52C3">
        <w:rPr>
          <w:b w:val="0"/>
          <w:u w:val="none"/>
        </w:rPr>
        <w:t>As best practice the Clerk should share copies of the meeting minutes with all parties involved in the hearing, providing a reasonable opportunity for the minutes to be agree</w:t>
      </w:r>
      <w:r w:rsidR="004F5927">
        <w:rPr>
          <w:b w:val="0"/>
          <w:u w:val="none"/>
        </w:rPr>
        <w:t>d and if necessary, challenged.</w:t>
      </w:r>
      <w:r w:rsidR="004C456A">
        <w:rPr>
          <w:b w:val="0"/>
          <w:u w:val="none"/>
        </w:rPr>
        <w:t xml:space="preserve"> </w:t>
      </w:r>
      <w:r w:rsidRPr="00AC52C3">
        <w:rPr>
          <w:b w:val="0"/>
          <w:u w:val="none"/>
        </w:rPr>
        <w:t>It is not unknown for complainants to raise additional complaints because they do not agree</w:t>
      </w:r>
      <w:r w:rsidR="004C456A">
        <w:rPr>
          <w:b w:val="0"/>
          <w:u w:val="none"/>
        </w:rPr>
        <w:t xml:space="preserve"> with the record of the meeting</w:t>
      </w:r>
      <w:r w:rsidR="00575C8F">
        <w:rPr>
          <w:b w:val="0"/>
          <w:u w:val="none"/>
        </w:rPr>
        <w:t>.</w:t>
      </w:r>
    </w:p>
    <w:p w14:paraId="0CA4CDBD" w14:textId="77777777" w:rsidR="00575C8F" w:rsidRDefault="00575C8F" w:rsidP="004C456A">
      <w:pPr>
        <w:pStyle w:val="BodyText"/>
        <w:ind w:left="720"/>
        <w:rPr>
          <w:b w:val="0"/>
          <w:u w:val="none"/>
        </w:rPr>
      </w:pPr>
    </w:p>
    <w:p w14:paraId="0C06018E" w14:textId="5D765CB5" w:rsidR="00575C8F" w:rsidRPr="00575C8F" w:rsidRDefault="00575C8F" w:rsidP="00575C8F">
      <w:pPr>
        <w:spacing w:after="200" w:line="276" w:lineRule="auto"/>
        <w:rPr>
          <w:rFonts w:ascii="Arial" w:hAnsi="Arial" w:cs="Arial"/>
          <w:bCs/>
          <w:sz w:val="24"/>
          <w:szCs w:val="24"/>
          <w:lang w:val="en-GB" w:eastAsia="en-US"/>
        </w:rPr>
      </w:pPr>
      <w:r>
        <w:rPr>
          <w:b/>
        </w:rPr>
        <w:br w:type="page"/>
      </w:r>
    </w:p>
    <w:p w14:paraId="5C48E49C" w14:textId="77777777" w:rsidR="00C313BF" w:rsidRDefault="00163B31" w:rsidP="00C313BF">
      <w:pPr>
        <w:spacing w:line="360" w:lineRule="auto"/>
        <w:rPr>
          <w:rFonts w:ascii="Arial" w:hAnsi="Arial" w:cs="Arial"/>
          <w:b/>
          <w:sz w:val="36"/>
          <w:szCs w:val="36"/>
        </w:rPr>
      </w:pPr>
      <w:r>
        <w:rPr>
          <w:rFonts w:ascii="Arial" w:hAnsi="Arial" w:cs="Arial"/>
          <w:b/>
          <w:sz w:val="36"/>
          <w:szCs w:val="36"/>
        </w:rPr>
        <w:t xml:space="preserve">    </w:t>
      </w:r>
      <w:r w:rsidR="00C313BF">
        <w:rPr>
          <w:rFonts w:ascii="Arial" w:hAnsi="Arial" w:cs="Arial"/>
          <w:b/>
          <w:sz w:val="36"/>
          <w:szCs w:val="36"/>
        </w:rPr>
        <w:t xml:space="preserve">                          Checklists</w:t>
      </w:r>
    </w:p>
    <w:p w14:paraId="73771926" w14:textId="77777777" w:rsidR="00C313BF" w:rsidRDefault="00C313BF" w:rsidP="00C313BF">
      <w:pPr>
        <w:spacing w:line="360" w:lineRule="auto"/>
        <w:rPr>
          <w:rFonts w:ascii="Arial" w:hAnsi="Arial" w:cs="Arial"/>
          <w:b/>
          <w:sz w:val="24"/>
          <w:szCs w:val="24"/>
          <w:u w:val="single"/>
        </w:rPr>
      </w:pPr>
      <w:r>
        <w:rPr>
          <w:rFonts w:ascii="Arial" w:hAnsi="Arial" w:cs="Arial"/>
          <w:b/>
          <w:sz w:val="24"/>
          <w:szCs w:val="24"/>
          <w:u w:val="single"/>
        </w:rPr>
        <w:t>Informal Stage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17"/>
        <w:gridCol w:w="8425"/>
      </w:tblGrid>
      <w:tr w:rsidR="00C313BF" w14:paraId="092458F5" w14:textId="77777777" w:rsidTr="007E0AC4">
        <w:trPr>
          <w:trHeight w:val="115"/>
        </w:trPr>
        <w:tc>
          <w:tcPr>
            <w:tcW w:w="817" w:type="dxa"/>
            <w:tcBorders>
              <w:top w:val="single" w:sz="4" w:space="0" w:color="auto"/>
              <w:left w:val="single" w:sz="4" w:space="0" w:color="auto"/>
              <w:bottom w:val="nil"/>
              <w:right w:val="nil"/>
            </w:tcBorders>
            <w:hideMark/>
          </w:tcPr>
          <w:p w14:paraId="3B0CB6E6"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single" w:sz="4" w:space="0" w:color="auto"/>
              <w:left w:val="nil"/>
              <w:bottom w:val="nil"/>
              <w:right w:val="single" w:sz="4" w:space="0" w:color="auto"/>
            </w:tcBorders>
          </w:tcPr>
          <w:p w14:paraId="71D16533" w14:textId="77777777" w:rsidR="00C313BF" w:rsidRDefault="00C313BF">
            <w:pPr>
              <w:rPr>
                <w:rFonts w:ascii="Arial" w:hAnsi="Arial" w:cs="Arial"/>
                <w:sz w:val="24"/>
                <w:szCs w:val="24"/>
              </w:rPr>
            </w:pPr>
            <w:r>
              <w:rPr>
                <w:rFonts w:ascii="Arial" w:hAnsi="Arial" w:cs="Arial"/>
                <w:sz w:val="24"/>
                <w:szCs w:val="24"/>
              </w:rPr>
              <w:t>Concerns (as opposed to formal complaints) ref</w:t>
            </w:r>
            <w:r w:rsidR="00215080">
              <w:rPr>
                <w:rFonts w:ascii="Arial" w:hAnsi="Arial" w:cs="Arial"/>
                <w:sz w:val="24"/>
                <w:szCs w:val="24"/>
              </w:rPr>
              <w:t>erred to relevant staff members</w:t>
            </w:r>
          </w:p>
        </w:tc>
      </w:tr>
      <w:tr w:rsidR="00C313BF" w14:paraId="3E5C4CC1" w14:textId="77777777" w:rsidTr="007E0AC4">
        <w:trPr>
          <w:trHeight w:val="115"/>
        </w:trPr>
        <w:tc>
          <w:tcPr>
            <w:tcW w:w="817" w:type="dxa"/>
            <w:tcBorders>
              <w:top w:val="nil"/>
              <w:left w:val="single" w:sz="4" w:space="0" w:color="auto"/>
              <w:bottom w:val="nil"/>
              <w:right w:val="nil"/>
            </w:tcBorders>
            <w:hideMark/>
          </w:tcPr>
          <w:p w14:paraId="52755332"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7A0574BC" w14:textId="77777777" w:rsidR="00C313BF" w:rsidRDefault="00C313BF">
            <w:pPr>
              <w:spacing w:line="360" w:lineRule="auto"/>
              <w:rPr>
                <w:rFonts w:ascii="Arial" w:hAnsi="Arial" w:cs="Arial"/>
                <w:sz w:val="24"/>
                <w:szCs w:val="24"/>
              </w:rPr>
            </w:pPr>
            <w:r>
              <w:rPr>
                <w:rFonts w:ascii="Arial" w:hAnsi="Arial" w:cs="Arial"/>
                <w:sz w:val="24"/>
                <w:szCs w:val="24"/>
              </w:rPr>
              <w:t>Complaint (as opposed to concerns above) referred to Complaints Co-</w:t>
            </w:r>
            <w:proofErr w:type="spellStart"/>
            <w:r>
              <w:rPr>
                <w:rFonts w:ascii="Arial" w:hAnsi="Arial" w:cs="Arial"/>
                <w:sz w:val="24"/>
                <w:szCs w:val="24"/>
              </w:rPr>
              <w:t>ordinator</w:t>
            </w:r>
            <w:proofErr w:type="spellEnd"/>
            <w:r>
              <w:rPr>
                <w:rFonts w:ascii="Arial" w:hAnsi="Arial" w:cs="Arial"/>
                <w:sz w:val="24"/>
                <w:szCs w:val="24"/>
              </w:rPr>
              <w:t xml:space="preserve"> (who may be Headteacher)</w:t>
            </w:r>
          </w:p>
        </w:tc>
      </w:tr>
      <w:tr w:rsidR="00C313BF" w14:paraId="4FBD8DDA" w14:textId="77777777" w:rsidTr="007E0AC4">
        <w:trPr>
          <w:trHeight w:val="115"/>
        </w:trPr>
        <w:tc>
          <w:tcPr>
            <w:tcW w:w="817" w:type="dxa"/>
            <w:tcBorders>
              <w:top w:val="nil"/>
              <w:left w:val="single" w:sz="4" w:space="0" w:color="auto"/>
              <w:bottom w:val="nil"/>
              <w:right w:val="nil"/>
            </w:tcBorders>
            <w:hideMark/>
          </w:tcPr>
          <w:p w14:paraId="75F956B6"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798072B5" w14:textId="77777777" w:rsidR="00C313BF" w:rsidRDefault="00C313BF">
            <w:pPr>
              <w:spacing w:line="360" w:lineRule="auto"/>
              <w:rPr>
                <w:rFonts w:ascii="Arial" w:hAnsi="Arial" w:cs="Arial"/>
                <w:sz w:val="24"/>
                <w:szCs w:val="24"/>
              </w:rPr>
            </w:pPr>
            <w:r>
              <w:rPr>
                <w:rFonts w:ascii="Arial" w:hAnsi="Arial" w:cs="Arial"/>
                <w:sz w:val="24"/>
                <w:szCs w:val="24"/>
              </w:rPr>
              <w:t>Receipt of Complaint recorded and dated</w:t>
            </w:r>
          </w:p>
        </w:tc>
      </w:tr>
      <w:tr w:rsidR="00C313BF" w14:paraId="435E09D2" w14:textId="77777777" w:rsidTr="007E0AC4">
        <w:trPr>
          <w:trHeight w:val="115"/>
        </w:trPr>
        <w:tc>
          <w:tcPr>
            <w:tcW w:w="817" w:type="dxa"/>
            <w:tcBorders>
              <w:top w:val="nil"/>
              <w:left w:val="single" w:sz="4" w:space="0" w:color="auto"/>
              <w:bottom w:val="nil"/>
              <w:right w:val="nil"/>
            </w:tcBorders>
            <w:hideMark/>
          </w:tcPr>
          <w:p w14:paraId="35F7C707"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7D9B216B" w14:textId="77777777" w:rsidR="00C313BF" w:rsidRDefault="00C313BF">
            <w:pPr>
              <w:spacing w:line="360" w:lineRule="auto"/>
              <w:rPr>
                <w:rFonts w:ascii="Arial" w:hAnsi="Arial" w:cs="Arial"/>
                <w:sz w:val="24"/>
                <w:szCs w:val="24"/>
              </w:rPr>
            </w:pPr>
            <w:r>
              <w:rPr>
                <w:rFonts w:ascii="Arial" w:hAnsi="Arial" w:cs="Arial"/>
                <w:sz w:val="24"/>
                <w:szCs w:val="24"/>
              </w:rPr>
              <w:t>Complaint referred to relevant member of staff (or Chair)</w:t>
            </w:r>
          </w:p>
        </w:tc>
      </w:tr>
      <w:tr w:rsidR="00C313BF" w14:paraId="14994601" w14:textId="77777777" w:rsidTr="007E0AC4">
        <w:trPr>
          <w:trHeight w:val="115"/>
        </w:trPr>
        <w:tc>
          <w:tcPr>
            <w:tcW w:w="817" w:type="dxa"/>
            <w:tcBorders>
              <w:top w:val="nil"/>
              <w:left w:val="single" w:sz="4" w:space="0" w:color="auto"/>
              <w:bottom w:val="nil"/>
              <w:right w:val="nil"/>
            </w:tcBorders>
            <w:hideMark/>
          </w:tcPr>
          <w:p w14:paraId="09AB9230"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tcPr>
          <w:p w14:paraId="1613E733" w14:textId="77777777" w:rsidR="00C313BF" w:rsidRDefault="00C313BF" w:rsidP="007E0AC4">
            <w:pPr>
              <w:rPr>
                <w:rFonts w:ascii="Arial" w:hAnsi="Arial" w:cs="Arial"/>
                <w:sz w:val="24"/>
                <w:szCs w:val="24"/>
              </w:rPr>
            </w:pPr>
            <w:r>
              <w:rPr>
                <w:rFonts w:ascii="Arial" w:hAnsi="Arial" w:cs="Arial"/>
                <w:sz w:val="24"/>
                <w:szCs w:val="24"/>
              </w:rPr>
              <w:t>Complaints Co-</w:t>
            </w:r>
            <w:proofErr w:type="spellStart"/>
            <w:r>
              <w:rPr>
                <w:rFonts w:ascii="Arial" w:hAnsi="Arial" w:cs="Arial"/>
                <w:sz w:val="24"/>
                <w:szCs w:val="24"/>
              </w:rPr>
              <w:t>ordinator</w:t>
            </w:r>
            <w:proofErr w:type="spellEnd"/>
            <w:r>
              <w:rPr>
                <w:rFonts w:ascii="Arial" w:hAnsi="Arial" w:cs="Arial"/>
                <w:sz w:val="24"/>
                <w:szCs w:val="24"/>
              </w:rPr>
              <w:t xml:space="preserve"> receives notification that matter has been dealt with and records, with date</w:t>
            </w:r>
          </w:p>
        </w:tc>
      </w:tr>
      <w:tr w:rsidR="00C313BF" w14:paraId="4343DABB" w14:textId="77777777" w:rsidTr="00086951">
        <w:trPr>
          <w:trHeight w:val="313"/>
        </w:trPr>
        <w:tc>
          <w:tcPr>
            <w:tcW w:w="817" w:type="dxa"/>
            <w:tcBorders>
              <w:top w:val="nil"/>
              <w:left w:val="single" w:sz="4" w:space="0" w:color="auto"/>
              <w:bottom w:val="nil"/>
              <w:right w:val="nil"/>
            </w:tcBorders>
            <w:shd w:val="clear" w:color="auto" w:fill="D9D9D9" w:themeFill="background1" w:themeFillShade="D9"/>
          </w:tcPr>
          <w:p w14:paraId="571F49DC" w14:textId="77777777" w:rsidR="00C313BF" w:rsidRDefault="00C313BF">
            <w:pPr>
              <w:spacing w:line="360" w:lineRule="auto"/>
              <w:rPr>
                <w:rFonts w:ascii="Arial" w:hAnsi="Arial" w:cs="Arial"/>
                <w:sz w:val="24"/>
                <w:szCs w:val="24"/>
              </w:rPr>
            </w:pPr>
          </w:p>
        </w:tc>
        <w:tc>
          <w:tcPr>
            <w:tcW w:w="8425" w:type="dxa"/>
            <w:tcBorders>
              <w:top w:val="nil"/>
              <w:left w:val="nil"/>
              <w:bottom w:val="nil"/>
              <w:right w:val="single" w:sz="4" w:space="0" w:color="auto"/>
            </w:tcBorders>
            <w:shd w:val="clear" w:color="auto" w:fill="D9D9D9" w:themeFill="background1" w:themeFillShade="D9"/>
          </w:tcPr>
          <w:p w14:paraId="66617149" w14:textId="77777777" w:rsidR="00C313BF" w:rsidRDefault="00C313BF">
            <w:pPr>
              <w:spacing w:line="360" w:lineRule="auto"/>
              <w:rPr>
                <w:rFonts w:ascii="Arial" w:hAnsi="Arial" w:cs="Arial"/>
                <w:sz w:val="24"/>
                <w:szCs w:val="24"/>
              </w:rPr>
            </w:pPr>
          </w:p>
        </w:tc>
      </w:tr>
      <w:tr w:rsidR="00C313BF" w14:paraId="181C2D31" w14:textId="77777777" w:rsidTr="007E0AC4">
        <w:trPr>
          <w:trHeight w:val="115"/>
        </w:trPr>
        <w:tc>
          <w:tcPr>
            <w:tcW w:w="9242" w:type="dxa"/>
            <w:gridSpan w:val="2"/>
            <w:tcBorders>
              <w:top w:val="nil"/>
              <w:left w:val="single" w:sz="4" w:space="0" w:color="auto"/>
              <w:bottom w:val="nil"/>
              <w:right w:val="single" w:sz="4" w:space="0" w:color="auto"/>
            </w:tcBorders>
          </w:tcPr>
          <w:p w14:paraId="1D2B1047" w14:textId="77777777" w:rsidR="00C313BF" w:rsidRPr="00086951" w:rsidRDefault="00086951" w:rsidP="00086951">
            <w:pPr>
              <w:spacing w:line="360" w:lineRule="auto"/>
              <w:rPr>
                <w:rFonts w:ascii="Arial" w:hAnsi="Arial" w:cs="Arial"/>
                <w:b/>
                <w:sz w:val="24"/>
                <w:szCs w:val="24"/>
                <w:u w:val="single"/>
              </w:rPr>
            </w:pPr>
            <w:r>
              <w:rPr>
                <w:rFonts w:ascii="Arial" w:hAnsi="Arial" w:cs="Arial"/>
                <w:b/>
                <w:sz w:val="24"/>
                <w:szCs w:val="24"/>
                <w:u w:val="single"/>
              </w:rPr>
              <w:t>Formal Stage 1</w:t>
            </w:r>
          </w:p>
        </w:tc>
      </w:tr>
      <w:tr w:rsidR="00C313BF" w14:paraId="31DF972F" w14:textId="77777777" w:rsidTr="007E0AC4">
        <w:trPr>
          <w:trHeight w:val="115"/>
        </w:trPr>
        <w:tc>
          <w:tcPr>
            <w:tcW w:w="817" w:type="dxa"/>
            <w:tcBorders>
              <w:top w:val="nil"/>
              <w:left w:val="single" w:sz="4" w:space="0" w:color="auto"/>
              <w:bottom w:val="nil"/>
              <w:right w:val="nil"/>
            </w:tcBorders>
            <w:hideMark/>
          </w:tcPr>
          <w:p w14:paraId="0BFE6986"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tcPr>
          <w:p w14:paraId="3A23006A" w14:textId="77777777" w:rsidR="00C313BF" w:rsidRDefault="00C313BF">
            <w:pPr>
              <w:rPr>
                <w:rFonts w:ascii="Arial" w:hAnsi="Arial" w:cs="Arial"/>
                <w:sz w:val="24"/>
                <w:szCs w:val="24"/>
              </w:rPr>
            </w:pPr>
            <w:r>
              <w:rPr>
                <w:rFonts w:ascii="Arial" w:hAnsi="Arial" w:cs="Arial"/>
                <w:sz w:val="24"/>
                <w:szCs w:val="24"/>
              </w:rPr>
              <w:t>Complaint received in writing (including by email) by Complaints Co-</w:t>
            </w:r>
            <w:proofErr w:type="spellStart"/>
            <w:r>
              <w:rPr>
                <w:rFonts w:ascii="Arial" w:hAnsi="Arial" w:cs="Arial"/>
                <w:sz w:val="24"/>
                <w:szCs w:val="24"/>
              </w:rPr>
              <w:t>ordinator</w:t>
            </w:r>
            <w:proofErr w:type="spellEnd"/>
            <w:r>
              <w:rPr>
                <w:rFonts w:ascii="Arial" w:hAnsi="Arial" w:cs="Arial"/>
                <w:sz w:val="24"/>
                <w:szCs w:val="24"/>
              </w:rPr>
              <w:t>, use of form encouraged</w:t>
            </w:r>
          </w:p>
          <w:p w14:paraId="6BD3A7F7" w14:textId="77777777" w:rsidR="00C313BF" w:rsidRDefault="00C313BF">
            <w:pPr>
              <w:rPr>
                <w:rFonts w:ascii="Arial" w:hAnsi="Arial" w:cs="Arial"/>
                <w:sz w:val="24"/>
                <w:szCs w:val="24"/>
              </w:rPr>
            </w:pPr>
          </w:p>
        </w:tc>
      </w:tr>
      <w:tr w:rsidR="00C313BF" w14:paraId="3A40E1C6" w14:textId="77777777" w:rsidTr="007E0AC4">
        <w:trPr>
          <w:trHeight w:val="115"/>
        </w:trPr>
        <w:tc>
          <w:tcPr>
            <w:tcW w:w="817" w:type="dxa"/>
            <w:tcBorders>
              <w:top w:val="nil"/>
              <w:left w:val="single" w:sz="4" w:space="0" w:color="auto"/>
              <w:bottom w:val="nil"/>
              <w:right w:val="nil"/>
            </w:tcBorders>
            <w:hideMark/>
          </w:tcPr>
          <w:p w14:paraId="69B7A1A4"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44C0F9ED" w14:textId="77777777" w:rsidR="00C313BF" w:rsidRDefault="00C313BF">
            <w:pPr>
              <w:spacing w:line="360" w:lineRule="auto"/>
              <w:rPr>
                <w:rFonts w:ascii="Arial" w:hAnsi="Arial" w:cs="Arial"/>
                <w:sz w:val="24"/>
                <w:szCs w:val="24"/>
              </w:rPr>
            </w:pPr>
            <w:r>
              <w:rPr>
                <w:rFonts w:ascii="Arial" w:hAnsi="Arial" w:cs="Arial"/>
                <w:sz w:val="24"/>
                <w:szCs w:val="24"/>
              </w:rPr>
              <w:t>Complaint record opened</w:t>
            </w:r>
          </w:p>
        </w:tc>
      </w:tr>
      <w:tr w:rsidR="00C313BF" w14:paraId="4712E26F" w14:textId="77777777" w:rsidTr="007E0AC4">
        <w:trPr>
          <w:trHeight w:val="115"/>
        </w:trPr>
        <w:tc>
          <w:tcPr>
            <w:tcW w:w="817" w:type="dxa"/>
            <w:tcBorders>
              <w:top w:val="nil"/>
              <w:left w:val="single" w:sz="4" w:space="0" w:color="auto"/>
              <w:bottom w:val="nil"/>
              <w:right w:val="nil"/>
            </w:tcBorders>
            <w:hideMark/>
          </w:tcPr>
          <w:p w14:paraId="66223940"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tcPr>
          <w:p w14:paraId="49FB41AA" w14:textId="3C62052B" w:rsidR="00C313BF" w:rsidRDefault="00C313BF">
            <w:pPr>
              <w:rPr>
                <w:rFonts w:ascii="Arial" w:hAnsi="Arial" w:cs="Arial"/>
                <w:sz w:val="24"/>
                <w:szCs w:val="24"/>
              </w:rPr>
            </w:pPr>
            <w:r>
              <w:rPr>
                <w:rFonts w:ascii="Arial" w:hAnsi="Arial" w:cs="Arial"/>
                <w:sz w:val="24"/>
                <w:szCs w:val="24"/>
              </w:rPr>
              <w:t xml:space="preserve">Check with LA, </w:t>
            </w:r>
            <w:r w:rsidR="003B5C72">
              <w:rPr>
                <w:rFonts w:ascii="Arial" w:hAnsi="Arial" w:cs="Arial"/>
                <w:sz w:val="24"/>
                <w:szCs w:val="24"/>
              </w:rPr>
              <w:t>Children Services</w:t>
            </w:r>
            <w:r>
              <w:rPr>
                <w:rFonts w:ascii="Arial" w:hAnsi="Arial" w:cs="Arial"/>
                <w:sz w:val="24"/>
                <w:szCs w:val="24"/>
              </w:rPr>
              <w:t xml:space="preserve"> complaints co-ordination (</w:t>
            </w:r>
            <w:r w:rsidRPr="00194D9F">
              <w:rPr>
                <w:rFonts w:ascii="Arial" w:hAnsi="Arial" w:cs="Arial"/>
                <w:i/>
                <w:sz w:val="24"/>
                <w:szCs w:val="24"/>
              </w:rPr>
              <w:t>enter contact)</w:t>
            </w:r>
            <w:r w:rsidRPr="00194D9F">
              <w:rPr>
                <w:rFonts w:ascii="Arial" w:hAnsi="Arial" w:cs="Arial"/>
                <w:sz w:val="24"/>
                <w:szCs w:val="24"/>
              </w:rPr>
              <w:t xml:space="preserve"> </w:t>
            </w:r>
            <w:r>
              <w:rPr>
                <w:rFonts w:ascii="Arial" w:hAnsi="Arial" w:cs="Arial"/>
                <w:sz w:val="24"/>
                <w:szCs w:val="24"/>
              </w:rPr>
              <w:t xml:space="preserve">for guidance, where necessary </w:t>
            </w:r>
            <w:r w:rsidR="00C65F74">
              <w:rPr>
                <w:rFonts w:ascii="Arial" w:hAnsi="Arial" w:cs="Arial"/>
                <w:sz w:val="24"/>
                <w:szCs w:val="24"/>
              </w:rPr>
              <w:t>(&amp;</w:t>
            </w:r>
            <w:r>
              <w:rPr>
                <w:rFonts w:ascii="Arial" w:hAnsi="Arial" w:cs="Arial"/>
                <w:sz w:val="24"/>
                <w:szCs w:val="24"/>
              </w:rPr>
              <w:t xml:space="preserve"> contact made with specialist officer where appropriate)</w:t>
            </w:r>
          </w:p>
        </w:tc>
      </w:tr>
      <w:tr w:rsidR="00C313BF" w14:paraId="10474045" w14:textId="77777777" w:rsidTr="007E0AC4">
        <w:trPr>
          <w:trHeight w:val="115"/>
        </w:trPr>
        <w:tc>
          <w:tcPr>
            <w:tcW w:w="817" w:type="dxa"/>
            <w:tcBorders>
              <w:top w:val="nil"/>
              <w:left w:val="single" w:sz="4" w:space="0" w:color="auto"/>
              <w:bottom w:val="nil"/>
              <w:right w:val="nil"/>
            </w:tcBorders>
            <w:hideMark/>
          </w:tcPr>
          <w:p w14:paraId="3A85A7B2"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347F3CAB" w14:textId="1CD5A84D" w:rsidR="00C313BF" w:rsidRPr="004C456A" w:rsidRDefault="00C313BF">
            <w:pPr>
              <w:spacing w:line="360" w:lineRule="auto"/>
              <w:rPr>
                <w:rFonts w:ascii="Arial" w:hAnsi="Arial" w:cs="Arial"/>
                <w:sz w:val="24"/>
                <w:szCs w:val="24"/>
              </w:rPr>
            </w:pPr>
            <w:r w:rsidRPr="004C456A">
              <w:rPr>
                <w:rFonts w:ascii="Arial" w:hAnsi="Arial" w:cs="Arial"/>
                <w:sz w:val="24"/>
                <w:szCs w:val="24"/>
              </w:rPr>
              <w:t xml:space="preserve">Complaint acknowledged in writing within </w:t>
            </w:r>
            <w:r w:rsidR="00167232">
              <w:rPr>
                <w:rFonts w:ascii="Arial" w:hAnsi="Arial" w:cs="Arial"/>
                <w:sz w:val="24"/>
                <w:szCs w:val="24"/>
              </w:rPr>
              <w:t>3</w:t>
            </w:r>
            <w:r w:rsidR="00C413BA" w:rsidRPr="004C456A">
              <w:rPr>
                <w:rFonts w:ascii="Arial" w:hAnsi="Arial" w:cs="Arial"/>
                <w:sz w:val="24"/>
                <w:szCs w:val="24"/>
              </w:rPr>
              <w:t xml:space="preserve"> school</w:t>
            </w:r>
            <w:r w:rsidRPr="004C456A">
              <w:rPr>
                <w:rFonts w:ascii="Arial" w:hAnsi="Arial" w:cs="Arial"/>
                <w:sz w:val="24"/>
                <w:szCs w:val="24"/>
              </w:rPr>
              <w:t xml:space="preserve"> working days</w:t>
            </w:r>
          </w:p>
        </w:tc>
      </w:tr>
      <w:tr w:rsidR="00C313BF" w14:paraId="0D53F9FF" w14:textId="77777777" w:rsidTr="007E0AC4">
        <w:trPr>
          <w:trHeight w:val="115"/>
        </w:trPr>
        <w:tc>
          <w:tcPr>
            <w:tcW w:w="817" w:type="dxa"/>
            <w:tcBorders>
              <w:top w:val="nil"/>
              <w:left w:val="single" w:sz="4" w:space="0" w:color="auto"/>
              <w:bottom w:val="nil"/>
              <w:right w:val="nil"/>
            </w:tcBorders>
            <w:hideMark/>
          </w:tcPr>
          <w:p w14:paraId="187949D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0013A956" w14:textId="77777777" w:rsidR="00C313BF" w:rsidRPr="004C456A" w:rsidRDefault="00C313BF">
            <w:pPr>
              <w:spacing w:line="360" w:lineRule="auto"/>
              <w:rPr>
                <w:rFonts w:ascii="Arial" w:hAnsi="Arial" w:cs="Arial"/>
                <w:sz w:val="24"/>
                <w:szCs w:val="24"/>
              </w:rPr>
            </w:pPr>
            <w:r w:rsidRPr="004C456A">
              <w:rPr>
                <w:rFonts w:ascii="Arial" w:hAnsi="Arial" w:cs="Arial"/>
                <w:sz w:val="24"/>
                <w:szCs w:val="24"/>
              </w:rPr>
              <w:t>Investigation delegated to appropriate staff member</w:t>
            </w:r>
            <w:r w:rsidR="003D1C43" w:rsidRPr="004C456A">
              <w:rPr>
                <w:rFonts w:ascii="Arial" w:hAnsi="Arial" w:cs="Arial"/>
                <w:sz w:val="24"/>
                <w:szCs w:val="24"/>
              </w:rPr>
              <w:t>/independent investigator.</w:t>
            </w:r>
          </w:p>
        </w:tc>
      </w:tr>
      <w:tr w:rsidR="00C313BF" w14:paraId="045191F2" w14:textId="77777777" w:rsidTr="007E0AC4">
        <w:trPr>
          <w:trHeight w:val="115"/>
        </w:trPr>
        <w:tc>
          <w:tcPr>
            <w:tcW w:w="817" w:type="dxa"/>
            <w:tcBorders>
              <w:top w:val="nil"/>
              <w:left w:val="single" w:sz="4" w:space="0" w:color="auto"/>
              <w:bottom w:val="nil"/>
              <w:right w:val="nil"/>
            </w:tcBorders>
            <w:hideMark/>
          </w:tcPr>
          <w:p w14:paraId="69AA767D"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4B909283" w14:textId="77777777" w:rsidR="00C313BF" w:rsidRDefault="00C313BF">
            <w:pPr>
              <w:spacing w:line="360" w:lineRule="auto"/>
              <w:rPr>
                <w:rFonts w:ascii="Arial" w:hAnsi="Arial" w:cs="Arial"/>
                <w:sz w:val="24"/>
                <w:szCs w:val="24"/>
              </w:rPr>
            </w:pPr>
            <w:r>
              <w:rPr>
                <w:rFonts w:ascii="Arial" w:hAnsi="Arial" w:cs="Arial"/>
                <w:sz w:val="24"/>
                <w:szCs w:val="24"/>
              </w:rPr>
              <w:t>Contact made with complainant to check whether meeting is required</w:t>
            </w:r>
          </w:p>
        </w:tc>
      </w:tr>
      <w:tr w:rsidR="00C313BF" w14:paraId="6475189C" w14:textId="77777777" w:rsidTr="007E0AC4">
        <w:trPr>
          <w:trHeight w:val="115"/>
        </w:trPr>
        <w:tc>
          <w:tcPr>
            <w:tcW w:w="817" w:type="dxa"/>
            <w:tcBorders>
              <w:top w:val="nil"/>
              <w:left w:val="single" w:sz="4" w:space="0" w:color="auto"/>
              <w:bottom w:val="nil"/>
              <w:right w:val="nil"/>
            </w:tcBorders>
            <w:hideMark/>
          </w:tcPr>
          <w:p w14:paraId="4858A909"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0C5999FC" w14:textId="77777777" w:rsidR="00C313BF" w:rsidRDefault="00C313BF">
            <w:pPr>
              <w:spacing w:line="360" w:lineRule="auto"/>
              <w:rPr>
                <w:rFonts w:ascii="Arial" w:hAnsi="Arial" w:cs="Arial"/>
                <w:sz w:val="24"/>
                <w:szCs w:val="24"/>
              </w:rPr>
            </w:pPr>
            <w:r>
              <w:rPr>
                <w:rFonts w:ascii="Arial" w:hAnsi="Arial" w:cs="Arial"/>
                <w:sz w:val="24"/>
                <w:szCs w:val="24"/>
              </w:rPr>
              <w:t xml:space="preserve">Timescale for </w:t>
            </w:r>
            <w:r w:rsidR="000601DD">
              <w:rPr>
                <w:rFonts w:ascii="Arial" w:hAnsi="Arial" w:cs="Arial"/>
                <w:sz w:val="24"/>
                <w:szCs w:val="24"/>
              </w:rPr>
              <w:t>response agreed if more than 15</w:t>
            </w:r>
            <w:r w:rsidR="00C413BA">
              <w:rPr>
                <w:rFonts w:ascii="Arial" w:hAnsi="Arial" w:cs="Arial"/>
                <w:sz w:val="24"/>
                <w:szCs w:val="24"/>
              </w:rPr>
              <w:t xml:space="preserve"> </w:t>
            </w:r>
            <w:r w:rsidR="00C413BA" w:rsidRPr="000601DD">
              <w:rPr>
                <w:rFonts w:ascii="Arial" w:hAnsi="Arial" w:cs="Arial"/>
                <w:sz w:val="24"/>
                <w:szCs w:val="24"/>
              </w:rPr>
              <w:t xml:space="preserve">school </w:t>
            </w:r>
            <w:r>
              <w:rPr>
                <w:rFonts w:ascii="Arial" w:hAnsi="Arial" w:cs="Arial"/>
                <w:sz w:val="24"/>
                <w:szCs w:val="24"/>
              </w:rPr>
              <w:t>working days needed</w:t>
            </w:r>
          </w:p>
        </w:tc>
      </w:tr>
      <w:tr w:rsidR="00C313BF" w14:paraId="18E1C9DC" w14:textId="77777777" w:rsidTr="007E0AC4">
        <w:trPr>
          <w:trHeight w:val="115"/>
        </w:trPr>
        <w:tc>
          <w:tcPr>
            <w:tcW w:w="817" w:type="dxa"/>
            <w:tcBorders>
              <w:top w:val="nil"/>
              <w:left w:val="single" w:sz="4" w:space="0" w:color="auto"/>
              <w:bottom w:val="nil"/>
              <w:right w:val="nil"/>
            </w:tcBorders>
            <w:hideMark/>
          </w:tcPr>
          <w:p w14:paraId="7B3DFE1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144AE938" w14:textId="77777777" w:rsidR="00C313BF" w:rsidRDefault="00C313BF">
            <w:pPr>
              <w:spacing w:line="360" w:lineRule="auto"/>
              <w:rPr>
                <w:rFonts w:ascii="Arial" w:hAnsi="Arial" w:cs="Arial"/>
                <w:sz w:val="24"/>
                <w:szCs w:val="24"/>
              </w:rPr>
            </w:pPr>
            <w:r>
              <w:rPr>
                <w:rFonts w:ascii="Arial" w:hAnsi="Arial" w:cs="Arial"/>
                <w:sz w:val="24"/>
                <w:szCs w:val="24"/>
              </w:rPr>
              <w:t>Written response sent to Complainant, meeting offered if appropriate</w:t>
            </w:r>
          </w:p>
        </w:tc>
      </w:tr>
      <w:tr w:rsidR="00C313BF" w14:paraId="650E7EFB" w14:textId="77777777" w:rsidTr="007E0AC4">
        <w:trPr>
          <w:trHeight w:val="115"/>
        </w:trPr>
        <w:tc>
          <w:tcPr>
            <w:tcW w:w="817" w:type="dxa"/>
            <w:tcBorders>
              <w:top w:val="nil"/>
              <w:left w:val="single" w:sz="4" w:space="0" w:color="auto"/>
              <w:bottom w:val="nil"/>
              <w:right w:val="nil"/>
            </w:tcBorders>
            <w:hideMark/>
          </w:tcPr>
          <w:p w14:paraId="2909BF76"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7602D0BB" w14:textId="77777777" w:rsidR="00C313BF" w:rsidRDefault="00C313BF">
            <w:pPr>
              <w:spacing w:line="360" w:lineRule="auto"/>
              <w:rPr>
                <w:rFonts w:ascii="Arial" w:hAnsi="Arial" w:cs="Arial"/>
                <w:sz w:val="24"/>
                <w:szCs w:val="24"/>
              </w:rPr>
            </w:pPr>
            <w:r>
              <w:rPr>
                <w:rFonts w:ascii="Arial" w:hAnsi="Arial" w:cs="Arial"/>
                <w:sz w:val="24"/>
                <w:szCs w:val="24"/>
              </w:rPr>
              <w:t>Resolution reported to Complaints Co-</w:t>
            </w:r>
            <w:proofErr w:type="spellStart"/>
            <w:r>
              <w:rPr>
                <w:rFonts w:ascii="Arial" w:hAnsi="Arial" w:cs="Arial"/>
                <w:sz w:val="24"/>
                <w:szCs w:val="24"/>
              </w:rPr>
              <w:t>ordinator</w:t>
            </w:r>
            <w:proofErr w:type="spellEnd"/>
            <w:r>
              <w:rPr>
                <w:rFonts w:ascii="Arial" w:hAnsi="Arial" w:cs="Arial"/>
                <w:sz w:val="24"/>
                <w:szCs w:val="24"/>
              </w:rPr>
              <w:t xml:space="preserve"> and recorded</w:t>
            </w:r>
          </w:p>
        </w:tc>
      </w:tr>
      <w:tr w:rsidR="00C313BF" w14:paraId="790A878F" w14:textId="77777777" w:rsidTr="007E0AC4">
        <w:trPr>
          <w:trHeight w:val="115"/>
        </w:trPr>
        <w:tc>
          <w:tcPr>
            <w:tcW w:w="817" w:type="dxa"/>
            <w:tcBorders>
              <w:top w:val="nil"/>
              <w:left w:val="single" w:sz="4" w:space="0" w:color="auto"/>
              <w:bottom w:val="nil"/>
              <w:right w:val="nil"/>
            </w:tcBorders>
            <w:hideMark/>
          </w:tcPr>
          <w:p w14:paraId="782A567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hideMark/>
          </w:tcPr>
          <w:p w14:paraId="0B4534E2" w14:textId="77777777" w:rsidR="00C313BF" w:rsidRDefault="00C313BF">
            <w:pPr>
              <w:spacing w:line="360" w:lineRule="auto"/>
              <w:rPr>
                <w:rFonts w:ascii="Arial" w:hAnsi="Arial" w:cs="Arial"/>
                <w:sz w:val="24"/>
                <w:szCs w:val="24"/>
              </w:rPr>
            </w:pPr>
            <w:r>
              <w:rPr>
                <w:rFonts w:ascii="Arial" w:hAnsi="Arial" w:cs="Arial"/>
                <w:sz w:val="24"/>
                <w:szCs w:val="24"/>
              </w:rPr>
              <w:t>Complainant is advised of how to progress their complaint if unsatisfied</w:t>
            </w:r>
          </w:p>
        </w:tc>
      </w:tr>
      <w:tr w:rsidR="00C313BF" w14:paraId="4FCA17E5" w14:textId="77777777" w:rsidTr="007E0AC4">
        <w:trPr>
          <w:trHeight w:val="115"/>
        </w:trPr>
        <w:tc>
          <w:tcPr>
            <w:tcW w:w="817" w:type="dxa"/>
            <w:tcBorders>
              <w:top w:val="nil"/>
              <w:left w:val="single" w:sz="4" w:space="0" w:color="auto"/>
              <w:bottom w:val="nil"/>
              <w:right w:val="nil"/>
            </w:tcBorders>
            <w:hideMark/>
          </w:tcPr>
          <w:p w14:paraId="23FF6167" w14:textId="77777777" w:rsidR="00C313BF" w:rsidRDefault="00C313BF">
            <w:pPr>
              <w:spacing w:line="360" w:lineRule="auto"/>
              <w:rPr>
                <w:rFonts w:ascii="Arial" w:hAnsi="Arial" w:cs="Arial"/>
                <w:sz w:val="24"/>
                <w:szCs w:val="24"/>
              </w:rPr>
            </w:pPr>
            <w:r>
              <w:br w:type="page"/>
            </w:r>
            <w:r>
              <w:rPr>
                <w:rFonts w:ascii="Arial" w:hAnsi="Arial" w:cs="Arial"/>
                <w:sz w:val="24"/>
                <w:szCs w:val="24"/>
              </w:rPr>
              <w:sym w:font="Wingdings" w:char="F06F"/>
            </w:r>
          </w:p>
        </w:tc>
        <w:tc>
          <w:tcPr>
            <w:tcW w:w="8425" w:type="dxa"/>
            <w:tcBorders>
              <w:top w:val="nil"/>
              <w:left w:val="nil"/>
              <w:bottom w:val="nil"/>
              <w:right w:val="single" w:sz="4" w:space="0" w:color="auto"/>
            </w:tcBorders>
          </w:tcPr>
          <w:p w14:paraId="174867FD" w14:textId="77777777" w:rsidR="00163B31" w:rsidRDefault="00C313BF" w:rsidP="00056CB2">
            <w:pPr>
              <w:spacing w:line="360" w:lineRule="auto"/>
              <w:rPr>
                <w:rFonts w:ascii="Arial" w:hAnsi="Arial" w:cs="Arial"/>
                <w:sz w:val="24"/>
                <w:szCs w:val="24"/>
              </w:rPr>
            </w:pPr>
            <w:r>
              <w:rPr>
                <w:rFonts w:ascii="Arial" w:hAnsi="Arial" w:cs="Arial"/>
                <w:sz w:val="24"/>
                <w:szCs w:val="24"/>
              </w:rPr>
              <w:t>Chair of Governors informed, formal complaint has been dealt with</w:t>
            </w:r>
          </w:p>
        </w:tc>
      </w:tr>
      <w:tr w:rsidR="00C313BF" w14:paraId="73FA9781" w14:textId="77777777" w:rsidTr="00086951">
        <w:trPr>
          <w:trHeight w:val="219"/>
        </w:trPr>
        <w:tc>
          <w:tcPr>
            <w:tcW w:w="817" w:type="dxa"/>
            <w:tcBorders>
              <w:top w:val="nil"/>
              <w:left w:val="single" w:sz="4" w:space="0" w:color="auto"/>
              <w:bottom w:val="nil"/>
              <w:right w:val="nil"/>
            </w:tcBorders>
            <w:shd w:val="clear" w:color="auto" w:fill="D9D9D9" w:themeFill="background1" w:themeFillShade="D9"/>
          </w:tcPr>
          <w:p w14:paraId="170394DE" w14:textId="77777777" w:rsidR="00C313BF" w:rsidRDefault="00C313BF">
            <w:pPr>
              <w:spacing w:line="360" w:lineRule="auto"/>
              <w:rPr>
                <w:rFonts w:ascii="Arial" w:hAnsi="Arial" w:cs="Arial"/>
                <w:sz w:val="24"/>
                <w:szCs w:val="24"/>
              </w:rPr>
            </w:pPr>
          </w:p>
        </w:tc>
        <w:tc>
          <w:tcPr>
            <w:tcW w:w="8425" w:type="dxa"/>
            <w:tcBorders>
              <w:top w:val="nil"/>
              <w:left w:val="nil"/>
              <w:bottom w:val="nil"/>
              <w:right w:val="single" w:sz="4" w:space="0" w:color="auto"/>
            </w:tcBorders>
            <w:shd w:val="clear" w:color="auto" w:fill="D9D9D9" w:themeFill="background1" w:themeFillShade="D9"/>
          </w:tcPr>
          <w:p w14:paraId="7F72D8F8" w14:textId="77777777" w:rsidR="00C313BF" w:rsidRDefault="00C313BF">
            <w:pPr>
              <w:spacing w:line="360" w:lineRule="auto"/>
              <w:rPr>
                <w:rFonts w:ascii="Arial" w:hAnsi="Arial" w:cs="Arial"/>
                <w:sz w:val="24"/>
                <w:szCs w:val="24"/>
              </w:rPr>
            </w:pPr>
          </w:p>
        </w:tc>
      </w:tr>
      <w:tr w:rsidR="00C313BF" w14:paraId="7A8B663C" w14:textId="77777777" w:rsidTr="00296E7C">
        <w:trPr>
          <w:trHeight w:val="115"/>
        </w:trPr>
        <w:tc>
          <w:tcPr>
            <w:tcW w:w="9242" w:type="dxa"/>
            <w:gridSpan w:val="2"/>
            <w:tcBorders>
              <w:top w:val="nil"/>
              <w:left w:val="single" w:sz="4" w:space="0" w:color="auto"/>
              <w:bottom w:val="nil"/>
              <w:right w:val="single" w:sz="4" w:space="0" w:color="auto"/>
            </w:tcBorders>
            <w:shd w:val="clear" w:color="auto" w:fill="FFFFFF" w:themeFill="background1"/>
          </w:tcPr>
          <w:p w14:paraId="6F9321FA" w14:textId="77777777" w:rsidR="00C313BF" w:rsidRDefault="00C313BF" w:rsidP="00056CB2">
            <w:pPr>
              <w:spacing w:line="360" w:lineRule="auto"/>
              <w:rPr>
                <w:rFonts w:ascii="Arial" w:hAnsi="Arial" w:cs="Arial"/>
                <w:sz w:val="24"/>
                <w:szCs w:val="24"/>
                <w:u w:val="single"/>
              </w:rPr>
            </w:pPr>
            <w:r>
              <w:rPr>
                <w:rFonts w:ascii="Arial" w:hAnsi="Arial" w:cs="Arial"/>
                <w:b/>
                <w:sz w:val="24"/>
                <w:szCs w:val="24"/>
                <w:u w:val="single"/>
              </w:rPr>
              <w:t>Formal Stage 2</w:t>
            </w:r>
          </w:p>
        </w:tc>
      </w:tr>
      <w:tr w:rsidR="00C313BF" w14:paraId="09945FF3" w14:textId="77777777" w:rsidTr="00296E7C">
        <w:trPr>
          <w:trHeight w:val="115"/>
        </w:trPr>
        <w:tc>
          <w:tcPr>
            <w:tcW w:w="817" w:type="dxa"/>
            <w:tcBorders>
              <w:top w:val="nil"/>
              <w:left w:val="single" w:sz="4" w:space="0" w:color="auto"/>
              <w:bottom w:val="nil"/>
              <w:right w:val="nil"/>
            </w:tcBorders>
            <w:shd w:val="clear" w:color="auto" w:fill="FFFFFF" w:themeFill="background1"/>
            <w:hideMark/>
          </w:tcPr>
          <w:p w14:paraId="50DDF3B9"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tcPr>
          <w:p w14:paraId="6DDBD7A5" w14:textId="77777777" w:rsidR="00C313BF" w:rsidRDefault="00C313BF">
            <w:pPr>
              <w:rPr>
                <w:rFonts w:ascii="Arial" w:hAnsi="Arial" w:cs="Arial"/>
                <w:sz w:val="24"/>
                <w:szCs w:val="24"/>
              </w:rPr>
            </w:pPr>
            <w:r>
              <w:rPr>
                <w:rFonts w:ascii="Arial" w:hAnsi="Arial" w:cs="Arial"/>
                <w:sz w:val="24"/>
                <w:szCs w:val="24"/>
              </w:rPr>
              <w:t xml:space="preserve">Referral (received within 10 </w:t>
            </w:r>
            <w:r w:rsidR="00C413BA" w:rsidRPr="000601DD">
              <w:rPr>
                <w:rFonts w:ascii="Arial" w:hAnsi="Arial" w:cs="Arial"/>
                <w:sz w:val="24"/>
                <w:szCs w:val="24"/>
              </w:rPr>
              <w:t xml:space="preserve">school </w:t>
            </w:r>
            <w:r>
              <w:rPr>
                <w:rFonts w:ascii="Arial" w:hAnsi="Arial" w:cs="Arial"/>
                <w:sz w:val="24"/>
                <w:szCs w:val="24"/>
              </w:rPr>
              <w:t>working days) of complaint to Chair of Governors is reported to Complaints Co-</w:t>
            </w:r>
            <w:proofErr w:type="spellStart"/>
            <w:r>
              <w:rPr>
                <w:rFonts w:ascii="Arial" w:hAnsi="Arial" w:cs="Arial"/>
                <w:sz w:val="24"/>
                <w:szCs w:val="24"/>
              </w:rPr>
              <w:t>ordinator</w:t>
            </w:r>
            <w:proofErr w:type="spellEnd"/>
            <w:r>
              <w:rPr>
                <w:rFonts w:ascii="Arial" w:hAnsi="Arial" w:cs="Arial"/>
                <w:sz w:val="24"/>
                <w:szCs w:val="24"/>
              </w:rPr>
              <w:t xml:space="preserve"> for record. (If Complaints Co-</w:t>
            </w:r>
            <w:proofErr w:type="spellStart"/>
            <w:r>
              <w:rPr>
                <w:rFonts w:ascii="Arial" w:hAnsi="Arial" w:cs="Arial"/>
                <w:sz w:val="24"/>
                <w:szCs w:val="24"/>
              </w:rPr>
              <w:t>ordinator</w:t>
            </w:r>
            <w:proofErr w:type="spellEnd"/>
            <w:r>
              <w:rPr>
                <w:rFonts w:ascii="Arial" w:hAnsi="Arial" w:cs="Arial"/>
                <w:sz w:val="24"/>
                <w:szCs w:val="24"/>
              </w:rPr>
              <w:t xml:space="preserve"> is subject of complaint they can still make this administrative record)</w:t>
            </w:r>
          </w:p>
          <w:p w14:paraId="25ECD42C" w14:textId="77777777" w:rsidR="00C313BF" w:rsidRDefault="00C313BF">
            <w:pPr>
              <w:rPr>
                <w:rFonts w:ascii="Arial" w:hAnsi="Arial" w:cs="Arial"/>
                <w:sz w:val="24"/>
                <w:szCs w:val="24"/>
              </w:rPr>
            </w:pPr>
          </w:p>
        </w:tc>
      </w:tr>
      <w:tr w:rsidR="00C313BF" w14:paraId="3FFDE584" w14:textId="77777777" w:rsidTr="00296E7C">
        <w:trPr>
          <w:trHeight w:val="327"/>
        </w:trPr>
        <w:tc>
          <w:tcPr>
            <w:tcW w:w="817" w:type="dxa"/>
            <w:tcBorders>
              <w:top w:val="nil"/>
              <w:left w:val="single" w:sz="4" w:space="0" w:color="auto"/>
              <w:bottom w:val="nil"/>
              <w:right w:val="nil"/>
            </w:tcBorders>
            <w:shd w:val="clear" w:color="auto" w:fill="FFFFFF" w:themeFill="background1"/>
            <w:hideMark/>
          </w:tcPr>
          <w:p w14:paraId="1C319717"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357E0E78" w14:textId="77777777" w:rsidR="00C313BF" w:rsidRDefault="00C313BF">
            <w:pPr>
              <w:spacing w:line="360" w:lineRule="auto"/>
              <w:rPr>
                <w:rFonts w:ascii="Arial" w:hAnsi="Arial" w:cs="Arial"/>
                <w:sz w:val="24"/>
                <w:szCs w:val="24"/>
              </w:rPr>
            </w:pPr>
            <w:r>
              <w:rPr>
                <w:rFonts w:ascii="Arial" w:hAnsi="Arial" w:cs="Arial"/>
                <w:sz w:val="24"/>
                <w:szCs w:val="24"/>
              </w:rPr>
              <w:t>Chair determines whether to investigate or nominate another governor</w:t>
            </w:r>
          </w:p>
        </w:tc>
      </w:tr>
      <w:tr w:rsidR="00C313BF" w14:paraId="3201CCC0"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0A5ABD37"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5619ACAA" w14:textId="411A4044" w:rsidR="00C313BF" w:rsidRDefault="004C456A">
            <w:pPr>
              <w:spacing w:line="360" w:lineRule="auto"/>
              <w:rPr>
                <w:rFonts w:ascii="Arial" w:hAnsi="Arial" w:cs="Arial"/>
                <w:sz w:val="24"/>
                <w:szCs w:val="24"/>
              </w:rPr>
            </w:pPr>
            <w:r>
              <w:rPr>
                <w:rFonts w:ascii="Arial" w:hAnsi="Arial" w:cs="Arial"/>
                <w:sz w:val="24"/>
                <w:szCs w:val="24"/>
              </w:rPr>
              <w:t xml:space="preserve">Complaint acknowledged </w:t>
            </w:r>
            <w:r w:rsidRPr="004C456A">
              <w:rPr>
                <w:rFonts w:ascii="Arial" w:hAnsi="Arial" w:cs="Arial"/>
                <w:sz w:val="24"/>
                <w:szCs w:val="24"/>
              </w:rPr>
              <w:t xml:space="preserve">within </w:t>
            </w:r>
            <w:r w:rsidR="00167232">
              <w:rPr>
                <w:rFonts w:ascii="Arial" w:hAnsi="Arial" w:cs="Arial"/>
                <w:sz w:val="24"/>
                <w:szCs w:val="24"/>
              </w:rPr>
              <w:t>3</w:t>
            </w:r>
            <w:r w:rsidR="00C413BA">
              <w:rPr>
                <w:rFonts w:ascii="Arial" w:hAnsi="Arial" w:cs="Arial"/>
                <w:sz w:val="24"/>
                <w:szCs w:val="24"/>
              </w:rPr>
              <w:t xml:space="preserve"> </w:t>
            </w:r>
            <w:r w:rsidR="00C413BA" w:rsidRPr="000601DD">
              <w:rPr>
                <w:rFonts w:ascii="Arial" w:hAnsi="Arial" w:cs="Arial"/>
                <w:sz w:val="24"/>
                <w:szCs w:val="24"/>
              </w:rPr>
              <w:t xml:space="preserve">school </w:t>
            </w:r>
            <w:r w:rsidR="00C313BF">
              <w:rPr>
                <w:rFonts w:ascii="Arial" w:hAnsi="Arial" w:cs="Arial"/>
                <w:sz w:val="24"/>
                <w:szCs w:val="24"/>
              </w:rPr>
              <w:t>working days</w:t>
            </w:r>
          </w:p>
        </w:tc>
      </w:tr>
      <w:tr w:rsidR="00C313BF" w14:paraId="042CE9E3"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0A18B72C"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7137C928" w14:textId="77777777" w:rsidR="00C313BF" w:rsidRDefault="00C313BF">
            <w:pPr>
              <w:spacing w:line="360" w:lineRule="auto"/>
              <w:rPr>
                <w:rFonts w:ascii="Arial" w:hAnsi="Arial" w:cs="Arial"/>
                <w:sz w:val="24"/>
                <w:szCs w:val="24"/>
              </w:rPr>
            </w:pPr>
            <w:r>
              <w:rPr>
                <w:rFonts w:ascii="Arial" w:hAnsi="Arial" w:cs="Arial"/>
                <w:sz w:val="24"/>
                <w:szCs w:val="24"/>
              </w:rPr>
              <w:t>Investigation at Stage 1 reviewed</w:t>
            </w:r>
          </w:p>
        </w:tc>
      </w:tr>
      <w:tr w:rsidR="00C313BF" w14:paraId="64A1EC19"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4A1561BC"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315352F2" w14:textId="77777777" w:rsidR="00C313BF" w:rsidRDefault="00C313BF">
            <w:pPr>
              <w:spacing w:line="360" w:lineRule="auto"/>
              <w:rPr>
                <w:rFonts w:ascii="Arial" w:hAnsi="Arial" w:cs="Arial"/>
                <w:sz w:val="24"/>
                <w:szCs w:val="24"/>
              </w:rPr>
            </w:pPr>
            <w:r>
              <w:rPr>
                <w:rFonts w:ascii="Arial" w:hAnsi="Arial" w:cs="Arial"/>
                <w:sz w:val="24"/>
                <w:szCs w:val="24"/>
              </w:rPr>
              <w:t>Need to meet with Complainant considered – agree timescale for response</w:t>
            </w:r>
          </w:p>
        </w:tc>
      </w:tr>
      <w:tr w:rsidR="00C313BF" w14:paraId="19C2B622"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32EB6149"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0AFFFE12" w14:textId="77777777" w:rsidR="00C313BF" w:rsidRDefault="00C313BF">
            <w:pPr>
              <w:spacing w:line="360" w:lineRule="auto"/>
              <w:rPr>
                <w:rFonts w:ascii="Arial" w:hAnsi="Arial" w:cs="Arial"/>
                <w:sz w:val="24"/>
                <w:szCs w:val="24"/>
              </w:rPr>
            </w:pPr>
            <w:r>
              <w:rPr>
                <w:rFonts w:ascii="Arial" w:hAnsi="Arial" w:cs="Arial"/>
                <w:sz w:val="24"/>
                <w:szCs w:val="24"/>
              </w:rPr>
              <w:t>Carry out own investigations</w:t>
            </w:r>
          </w:p>
        </w:tc>
      </w:tr>
      <w:tr w:rsidR="00C313BF" w14:paraId="21E8030E"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5DD1F5AA"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5ACA6741" w14:textId="77777777" w:rsidR="00C313BF" w:rsidRDefault="00C313BF">
            <w:pPr>
              <w:spacing w:line="360" w:lineRule="auto"/>
              <w:rPr>
                <w:rFonts w:ascii="Arial" w:hAnsi="Arial" w:cs="Arial"/>
                <w:sz w:val="24"/>
                <w:szCs w:val="24"/>
              </w:rPr>
            </w:pPr>
            <w:r>
              <w:rPr>
                <w:rFonts w:ascii="Arial" w:hAnsi="Arial" w:cs="Arial"/>
                <w:sz w:val="24"/>
                <w:szCs w:val="24"/>
              </w:rPr>
              <w:t>Provide written response within 15</w:t>
            </w:r>
            <w:r w:rsidR="00C413BA">
              <w:rPr>
                <w:rFonts w:ascii="Arial" w:hAnsi="Arial" w:cs="Arial"/>
                <w:sz w:val="24"/>
                <w:szCs w:val="24"/>
              </w:rPr>
              <w:t xml:space="preserve"> </w:t>
            </w:r>
            <w:r w:rsidR="00C413BA" w:rsidRPr="000601DD">
              <w:rPr>
                <w:rFonts w:ascii="Arial" w:hAnsi="Arial" w:cs="Arial"/>
                <w:sz w:val="24"/>
                <w:szCs w:val="24"/>
              </w:rPr>
              <w:t>school</w:t>
            </w:r>
            <w:r w:rsidRPr="000601DD">
              <w:rPr>
                <w:rFonts w:ascii="Arial" w:hAnsi="Arial" w:cs="Arial"/>
                <w:sz w:val="24"/>
                <w:szCs w:val="24"/>
              </w:rPr>
              <w:t xml:space="preserve"> </w:t>
            </w:r>
            <w:r>
              <w:rPr>
                <w:rFonts w:ascii="Arial" w:hAnsi="Arial" w:cs="Arial"/>
                <w:sz w:val="24"/>
                <w:szCs w:val="24"/>
              </w:rPr>
              <w:t>working days</w:t>
            </w:r>
          </w:p>
        </w:tc>
      </w:tr>
      <w:tr w:rsidR="00C313BF" w14:paraId="519E697D" w14:textId="77777777" w:rsidTr="007E0AC4">
        <w:trPr>
          <w:trHeight w:val="663"/>
        </w:trPr>
        <w:tc>
          <w:tcPr>
            <w:tcW w:w="817" w:type="dxa"/>
            <w:tcBorders>
              <w:top w:val="nil"/>
              <w:left w:val="single" w:sz="4" w:space="0" w:color="auto"/>
              <w:bottom w:val="nil"/>
              <w:right w:val="nil"/>
            </w:tcBorders>
            <w:shd w:val="clear" w:color="auto" w:fill="FFFFFF" w:themeFill="background1"/>
            <w:hideMark/>
          </w:tcPr>
          <w:p w14:paraId="5CC9ECC7"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498D6D14" w14:textId="77777777" w:rsidR="00C313BF" w:rsidRDefault="00C313BF">
            <w:pPr>
              <w:spacing w:line="360" w:lineRule="auto"/>
              <w:rPr>
                <w:rFonts w:ascii="Arial" w:hAnsi="Arial" w:cs="Arial"/>
                <w:sz w:val="24"/>
                <w:szCs w:val="24"/>
              </w:rPr>
            </w:pPr>
            <w:r>
              <w:rPr>
                <w:rFonts w:ascii="Arial" w:hAnsi="Arial" w:cs="Arial"/>
                <w:sz w:val="24"/>
                <w:szCs w:val="24"/>
              </w:rPr>
              <w:t>Complainant informed of how to progress their complaint if unsatisfied, within 10 days of receipt of response.</w:t>
            </w:r>
          </w:p>
        </w:tc>
      </w:tr>
      <w:tr w:rsidR="00C313BF" w14:paraId="0C6386D0" w14:textId="77777777" w:rsidTr="007E0AC4">
        <w:trPr>
          <w:trHeight w:val="185"/>
        </w:trPr>
        <w:tc>
          <w:tcPr>
            <w:tcW w:w="817" w:type="dxa"/>
            <w:tcBorders>
              <w:top w:val="nil"/>
              <w:left w:val="single" w:sz="4" w:space="0" w:color="auto"/>
              <w:bottom w:val="nil"/>
              <w:right w:val="nil"/>
            </w:tcBorders>
            <w:shd w:val="clear" w:color="auto" w:fill="FFFFFF" w:themeFill="background1"/>
            <w:hideMark/>
          </w:tcPr>
          <w:p w14:paraId="4541B65A"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04FD81A7" w14:textId="77777777" w:rsidR="00C313BF" w:rsidRDefault="00C313BF">
            <w:pPr>
              <w:spacing w:line="360" w:lineRule="auto"/>
              <w:rPr>
                <w:rFonts w:ascii="Arial" w:hAnsi="Arial" w:cs="Arial"/>
                <w:sz w:val="24"/>
                <w:szCs w:val="24"/>
              </w:rPr>
            </w:pPr>
            <w:r>
              <w:rPr>
                <w:rFonts w:ascii="Arial" w:hAnsi="Arial" w:cs="Arial"/>
                <w:sz w:val="24"/>
                <w:szCs w:val="24"/>
              </w:rPr>
              <w:t>Complaints Co-</w:t>
            </w:r>
            <w:proofErr w:type="spellStart"/>
            <w:r>
              <w:rPr>
                <w:rFonts w:ascii="Arial" w:hAnsi="Arial" w:cs="Arial"/>
                <w:sz w:val="24"/>
                <w:szCs w:val="24"/>
              </w:rPr>
              <w:t>ordinator</w:t>
            </w:r>
            <w:proofErr w:type="spellEnd"/>
            <w:r>
              <w:rPr>
                <w:rFonts w:ascii="Arial" w:hAnsi="Arial" w:cs="Arial"/>
                <w:sz w:val="24"/>
                <w:szCs w:val="24"/>
              </w:rPr>
              <w:t xml:space="preserve"> informed of response, records and dates</w:t>
            </w:r>
          </w:p>
        </w:tc>
      </w:tr>
      <w:tr w:rsidR="00C313BF" w14:paraId="62B6CB1E" w14:textId="77777777" w:rsidTr="00086951">
        <w:trPr>
          <w:trHeight w:val="237"/>
        </w:trPr>
        <w:tc>
          <w:tcPr>
            <w:tcW w:w="817" w:type="dxa"/>
            <w:tcBorders>
              <w:top w:val="nil"/>
              <w:left w:val="single" w:sz="4" w:space="0" w:color="auto"/>
              <w:bottom w:val="nil"/>
              <w:right w:val="nil"/>
            </w:tcBorders>
            <w:shd w:val="clear" w:color="auto" w:fill="D9D9D9" w:themeFill="background1" w:themeFillShade="D9"/>
          </w:tcPr>
          <w:p w14:paraId="6137944E" w14:textId="77777777" w:rsidR="00C313BF" w:rsidRDefault="00C313BF">
            <w:pPr>
              <w:spacing w:line="360" w:lineRule="auto"/>
              <w:rPr>
                <w:rFonts w:ascii="Arial" w:hAnsi="Arial" w:cs="Arial"/>
                <w:sz w:val="24"/>
                <w:szCs w:val="24"/>
              </w:rPr>
            </w:pPr>
          </w:p>
        </w:tc>
        <w:tc>
          <w:tcPr>
            <w:tcW w:w="8425" w:type="dxa"/>
            <w:tcBorders>
              <w:top w:val="nil"/>
              <w:left w:val="nil"/>
              <w:bottom w:val="nil"/>
              <w:right w:val="single" w:sz="4" w:space="0" w:color="auto"/>
            </w:tcBorders>
            <w:shd w:val="clear" w:color="auto" w:fill="D9D9D9" w:themeFill="background1" w:themeFillShade="D9"/>
          </w:tcPr>
          <w:p w14:paraId="2C415DC3" w14:textId="77777777" w:rsidR="00C313BF" w:rsidRDefault="00C313BF">
            <w:pPr>
              <w:spacing w:line="360" w:lineRule="auto"/>
              <w:rPr>
                <w:rFonts w:ascii="Arial" w:hAnsi="Arial" w:cs="Arial"/>
                <w:sz w:val="24"/>
                <w:szCs w:val="24"/>
              </w:rPr>
            </w:pPr>
          </w:p>
        </w:tc>
      </w:tr>
      <w:tr w:rsidR="00C313BF" w14:paraId="719F14A7" w14:textId="77777777" w:rsidTr="007E0AC4">
        <w:trPr>
          <w:trHeight w:val="327"/>
        </w:trPr>
        <w:tc>
          <w:tcPr>
            <w:tcW w:w="9242" w:type="dxa"/>
            <w:gridSpan w:val="2"/>
            <w:tcBorders>
              <w:top w:val="nil"/>
              <w:left w:val="single" w:sz="4" w:space="0" w:color="auto"/>
              <w:bottom w:val="nil"/>
              <w:right w:val="single" w:sz="4" w:space="0" w:color="auto"/>
            </w:tcBorders>
            <w:shd w:val="clear" w:color="auto" w:fill="FFFFFF" w:themeFill="background1"/>
            <w:hideMark/>
          </w:tcPr>
          <w:p w14:paraId="199B3077" w14:textId="77777777" w:rsidR="00C313BF" w:rsidRDefault="00C313BF">
            <w:pPr>
              <w:spacing w:line="360" w:lineRule="auto"/>
              <w:rPr>
                <w:rFonts w:ascii="Arial" w:hAnsi="Arial" w:cs="Arial"/>
                <w:b/>
                <w:sz w:val="24"/>
                <w:szCs w:val="24"/>
              </w:rPr>
            </w:pPr>
            <w:r>
              <w:rPr>
                <w:rFonts w:ascii="Arial" w:hAnsi="Arial" w:cs="Arial"/>
                <w:b/>
                <w:sz w:val="24"/>
                <w:szCs w:val="24"/>
                <w:u w:val="single"/>
              </w:rPr>
              <w:t>Formal Stage 3</w:t>
            </w:r>
          </w:p>
        </w:tc>
      </w:tr>
      <w:tr w:rsidR="00C313BF" w14:paraId="58F143DD" w14:textId="77777777" w:rsidTr="007E0AC4">
        <w:trPr>
          <w:trHeight w:val="663"/>
        </w:trPr>
        <w:tc>
          <w:tcPr>
            <w:tcW w:w="817" w:type="dxa"/>
            <w:tcBorders>
              <w:top w:val="nil"/>
              <w:left w:val="single" w:sz="4" w:space="0" w:color="auto"/>
              <w:bottom w:val="nil"/>
              <w:right w:val="nil"/>
            </w:tcBorders>
            <w:shd w:val="clear" w:color="auto" w:fill="FFFFFF" w:themeFill="background1"/>
            <w:hideMark/>
          </w:tcPr>
          <w:p w14:paraId="7EE8392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tcPr>
          <w:p w14:paraId="2DE6BD48" w14:textId="77777777" w:rsidR="00C313BF" w:rsidRPr="000601DD" w:rsidRDefault="00C313BF">
            <w:pPr>
              <w:rPr>
                <w:rFonts w:ascii="Arial" w:hAnsi="Arial" w:cs="Arial"/>
                <w:sz w:val="24"/>
                <w:szCs w:val="24"/>
              </w:rPr>
            </w:pPr>
            <w:r w:rsidRPr="000601DD">
              <w:rPr>
                <w:rFonts w:ascii="Arial" w:hAnsi="Arial" w:cs="Arial"/>
                <w:sz w:val="24"/>
                <w:szCs w:val="24"/>
              </w:rPr>
              <w:t xml:space="preserve">Referral of Complaint to Stage 3 received by Clerk to Governors within 10 </w:t>
            </w:r>
            <w:r w:rsidR="00C413BA" w:rsidRPr="000601DD">
              <w:rPr>
                <w:rFonts w:ascii="Arial" w:hAnsi="Arial" w:cs="Arial"/>
                <w:sz w:val="24"/>
                <w:szCs w:val="24"/>
              </w:rPr>
              <w:t xml:space="preserve">school </w:t>
            </w:r>
            <w:r w:rsidRPr="000601DD">
              <w:rPr>
                <w:rFonts w:ascii="Arial" w:hAnsi="Arial" w:cs="Arial"/>
                <w:sz w:val="24"/>
                <w:szCs w:val="24"/>
              </w:rPr>
              <w:t>working days</w:t>
            </w:r>
          </w:p>
          <w:p w14:paraId="07F83AB7" w14:textId="77777777" w:rsidR="00C313BF" w:rsidRPr="000601DD" w:rsidRDefault="00C313BF">
            <w:pPr>
              <w:rPr>
                <w:rFonts w:ascii="Arial" w:hAnsi="Arial" w:cs="Arial"/>
                <w:sz w:val="24"/>
                <w:szCs w:val="24"/>
              </w:rPr>
            </w:pPr>
          </w:p>
        </w:tc>
      </w:tr>
      <w:tr w:rsidR="00C313BF" w14:paraId="3F187DD9"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3AC556C4"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3F9E831B" w14:textId="77777777" w:rsidR="00C313BF" w:rsidRPr="000601DD" w:rsidRDefault="00C313BF">
            <w:pPr>
              <w:spacing w:line="360" w:lineRule="auto"/>
              <w:rPr>
                <w:rFonts w:ascii="Arial" w:hAnsi="Arial" w:cs="Arial"/>
                <w:sz w:val="24"/>
                <w:szCs w:val="24"/>
              </w:rPr>
            </w:pPr>
            <w:r w:rsidRPr="000601DD">
              <w:rPr>
                <w:rFonts w:ascii="Arial" w:hAnsi="Arial" w:cs="Arial"/>
                <w:sz w:val="24"/>
                <w:szCs w:val="24"/>
              </w:rPr>
              <w:t>Receipt of Complaint acknowledged</w:t>
            </w:r>
          </w:p>
        </w:tc>
      </w:tr>
      <w:tr w:rsidR="00C313BF" w14:paraId="6CA05E16"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29A0BBE9"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16559777" w14:textId="77777777" w:rsidR="00C313BF" w:rsidRPr="000601DD" w:rsidRDefault="00C313BF">
            <w:pPr>
              <w:spacing w:line="360" w:lineRule="auto"/>
              <w:rPr>
                <w:rFonts w:ascii="Arial" w:hAnsi="Arial" w:cs="Arial"/>
                <w:sz w:val="24"/>
                <w:szCs w:val="24"/>
              </w:rPr>
            </w:pPr>
            <w:r w:rsidRPr="000601DD">
              <w:rPr>
                <w:rFonts w:ascii="Arial" w:hAnsi="Arial" w:cs="Arial"/>
                <w:sz w:val="24"/>
                <w:szCs w:val="24"/>
              </w:rPr>
              <w:t>Complaints Co-</w:t>
            </w:r>
            <w:proofErr w:type="spellStart"/>
            <w:r w:rsidRPr="000601DD">
              <w:rPr>
                <w:rFonts w:ascii="Arial" w:hAnsi="Arial" w:cs="Arial"/>
                <w:sz w:val="24"/>
                <w:szCs w:val="24"/>
              </w:rPr>
              <w:t>ordinator</w:t>
            </w:r>
            <w:proofErr w:type="spellEnd"/>
            <w:r w:rsidRPr="000601DD">
              <w:rPr>
                <w:rFonts w:ascii="Arial" w:hAnsi="Arial" w:cs="Arial"/>
                <w:sz w:val="24"/>
                <w:szCs w:val="24"/>
              </w:rPr>
              <w:t xml:space="preserve"> informed of referral, for administrative record.</w:t>
            </w:r>
          </w:p>
        </w:tc>
      </w:tr>
      <w:tr w:rsidR="00C313BF" w14:paraId="1DAAD9B0" w14:textId="77777777" w:rsidTr="007E0AC4">
        <w:trPr>
          <w:trHeight w:val="663"/>
        </w:trPr>
        <w:tc>
          <w:tcPr>
            <w:tcW w:w="817" w:type="dxa"/>
            <w:tcBorders>
              <w:top w:val="nil"/>
              <w:left w:val="single" w:sz="4" w:space="0" w:color="auto"/>
              <w:bottom w:val="nil"/>
              <w:right w:val="nil"/>
            </w:tcBorders>
            <w:shd w:val="clear" w:color="auto" w:fill="FFFFFF" w:themeFill="background1"/>
            <w:hideMark/>
          </w:tcPr>
          <w:p w14:paraId="5F465220"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tcPr>
          <w:p w14:paraId="27C97144" w14:textId="77777777" w:rsidR="00C313BF" w:rsidRPr="000601DD" w:rsidRDefault="00C313BF">
            <w:pPr>
              <w:rPr>
                <w:rFonts w:ascii="Arial" w:hAnsi="Arial" w:cs="Arial"/>
                <w:sz w:val="24"/>
                <w:szCs w:val="24"/>
              </w:rPr>
            </w:pPr>
            <w:r w:rsidRPr="000601DD">
              <w:rPr>
                <w:rFonts w:ascii="Arial" w:hAnsi="Arial" w:cs="Arial"/>
                <w:sz w:val="24"/>
                <w:szCs w:val="24"/>
              </w:rPr>
              <w:t xml:space="preserve">Clerk calls meeting of Complaints Panel within 15 </w:t>
            </w:r>
            <w:r w:rsidR="00C413BA" w:rsidRPr="000601DD">
              <w:rPr>
                <w:rFonts w:ascii="Arial" w:hAnsi="Arial" w:cs="Arial"/>
                <w:sz w:val="24"/>
                <w:szCs w:val="24"/>
              </w:rPr>
              <w:t xml:space="preserve">school </w:t>
            </w:r>
            <w:r w:rsidRPr="000601DD">
              <w:rPr>
                <w:rFonts w:ascii="Arial" w:hAnsi="Arial" w:cs="Arial"/>
                <w:sz w:val="24"/>
                <w:szCs w:val="24"/>
              </w:rPr>
              <w:t>working days of receipt (or asap by arrangement with complainant and other invitees)</w:t>
            </w:r>
          </w:p>
          <w:p w14:paraId="760AF6CC" w14:textId="77777777" w:rsidR="00C313BF" w:rsidRPr="000601DD" w:rsidRDefault="00C313BF">
            <w:pPr>
              <w:rPr>
                <w:rFonts w:ascii="Arial" w:hAnsi="Arial" w:cs="Arial"/>
                <w:sz w:val="24"/>
                <w:szCs w:val="24"/>
              </w:rPr>
            </w:pPr>
          </w:p>
        </w:tc>
      </w:tr>
      <w:tr w:rsidR="00C313BF" w14:paraId="527239D1"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3E6DE5DE"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19184094" w14:textId="77777777" w:rsidR="00C313BF" w:rsidRPr="000601DD" w:rsidRDefault="00C313BF">
            <w:pPr>
              <w:spacing w:line="360" w:lineRule="auto"/>
              <w:rPr>
                <w:rFonts w:ascii="Arial" w:hAnsi="Arial" w:cs="Arial"/>
                <w:sz w:val="24"/>
                <w:szCs w:val="24"/>
              </w:rPr>
            </w:pPr>
            <w:r w:rsidRPr="000601DD">
              <w:rPr>
                <w:rFonts w:ascii="Arial" w:hAnsi="Arial" w:cs="Arial"/>
                <w:sz w:val="24"/>
                <w:szCs w:val="24"/>
              </w:rPr>
              <w:t>Complainant invited to meeting and given procedure</w:t>
            </w:r>
          </w:p>
        </w:tc>
      </w:tr>
      <w:tr w:rsidR="00C313BF" w14:paraId="6FB56C59" w14:textId="77777777" w:rsidTr="007E0AC4">
        <w:trPr>
          <w:trHeight w:val="663"/>
        </w:trPr>
        <w:tc>
          <w:tcPr>
            <w:tcW w:w="817" w:type="dxa"/>
            <w:tcBorders>
              <w:top w:val="nil"/>
              <w:left w:val="single" w:sz="4" w:space="0" w:color="auto"/>
              <w:bottom w:val="nil"/>
              <w:right w:val="nil"/>
            </w:tcBorders>
            <w:shd w:val="clear" w:color="auto" w:fill="FFFFFF" w:themeFill="background1"/>
            <w:hideMark/>
          </w:tcPr>
          <w:p w14:paraId="0320EEC8"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tcPr>
          <w:p w14:paraId="217518B1" w14:textId="77777777" w:rsidR="00C313BF" w:rsidRPr="000601DD" w:rsidRDefault="00C313BF">
            <w:pPr>
              <w:rPr>
                <w:rFonts w:ascii="Arial" w:hAnsi="Arial" w:cs="Arial"/>
                <w:sz w:val="24"/>
                <w:szCs w:val="24"/>
              </w:rPr>
            </w:pPr>
            <w:r w:rsidRPr="000601DD">
              <w:rPr>
                <w:rFonts w:ascii="Arial" w:hAnsi="Arial" w:cs="Arial"/>
                <w:sz w:val="24"/>
                <w:szCs w:val="24"/>
              </w:rPr>
              <w:t>All documents for meeting circulated to all parties at least 5</w:t>
            </w:r>
            <w:r w:rsidR="00C413BA" w:rsidRPr="000601DD">
              <w:rPr>
                <w:rFonts w:ascii="Arial" w:hAnsi="Arial" w:cs="Arial"/>
                <w:sz w:val="24"/>
                <w:szCs w:val="24"/>
              </w:rPr>
              <w:t xml:space="preserve"> school </w:t>
            </w:r>
            <w:r w:rsidRPr="000601DD">
              <w:rPr>
                <w:rFonts w:ascii="Arial" w:hAnsi="Arial" w:cs="Arial"/>
                <w:sz w:val="24"/>
                <w:szCs w:val="24"/>
              </w:rPr>
              <w:t>working days before meeting</w:t>
            </w:r>
          </w:p>
          <w:p w14:paraId="24411453" w14:textId="77777777" w:rsidR="00C313BF" w:rsidRPr="000601DD" w:rsidRDefault="00C313BF">
            <w:pPr>
              <w:rPr>
                <w:rFonts w:ascii="Arial" w:hAnsi="Arial" w:cs="Arial"/>
                <w:sz w:val="24"/>
                <w:szCs w:val="24"/>
              </w:rPr>
            </w:pPr>
          </w:p>
        </w:tc>
      </w:tr>
      <w:tr w:rsidR="00C313BF" w14:paraId="032BA665"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1E0A7504"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1237D679"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Check LA advice where necessary</w:t>
            </w:r>
          </w:p>
        </w:tc>
      </w:tr>
      <w:tr w:rsidR="00C313BF" w14:paraId="6C1E2F12"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3C9B1A47"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254BE85E"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Provision made for witness, if necessary</w:t>
            </w:r>
          </w:p>
        </w:tc>
      </w:tr>
      <w:tr w:rsidR="00C313BF" w14:paraId="07929349"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5D00A5F8"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7CEC129A"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Arrangements for venue etc</w:t>
            </w:r>
            <w:r w:rsidR="00586DCA" w:rsidRPr="000601DD">
              <w:rPr>
                <w:rFonts w:ascii="Arial" w:hAnsi="Arial" w:cs="Arial"/>
                <w:sz w:val="24"/>
                <w:szCs w:val="24"/>
              </w:rPr>
              <w:t>.</w:t>
            </w:r>
            <w:r w:rsidRPr="000601DD">
              <w:rPr>
                <w:rFonts w:ascii="Arial" w:hAnsi="Arial" w:cs="Arial"/>
                <w:sz w:val="24"/>
                <w:szCs w:val="24"/>
              </w:rPr>
              <w:t xml:space="preserve"> </w:t>
            </w:r>
            <w:proofErr w:type="spellStart"/>
            <w:r w:rsidR="007E0AC4" w:rsidRPr="000601DD">
              <w:rPr>
                <w:rFonts w:ascii="Arial" w:hAnsi="Arial" w:cs="Arial"/>
                <w:sz w:val="24"/>
                <w:szCs w:val="24"/>
              </w:rPr>
              <w:t>finalised</w:t>
            </w:r>
            <w:proofErr w:type="spellEnd"/>
          </w:p>
        </w:tc>
      </w:tr>
      <w:tr w:rsidR="00C313BF" w14:paraId="273D68B9"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1D291C62"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4D328C4E"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Clerking of meeting arranged</w:t>
            </w:r>
          </w:p>
        </w:tc>
      </w:tr>
      <w:tr w:rsidR="00C313BF" w14:paraId="556D0972"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79E7599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3B660F7D"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Meeting arrangements checked</w:t>
            </w:r>
          </w:p>
        </w:tc>
      </w:tr>
      <w:tr w:rsidR="00C313BF" w14:paraId="31456818"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53104EDA"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33ADE560"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Brief the clerk</w:t>
            </w:r>
          </w:p>
        </w:tc>
      </w:tr>
      <w:tr w:rsidR="00C313BF" w14:paraId="14B8D8F8"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4EB740DA"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673FC6C1"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Establish any time constraints</w:t>
            </w:r>
          </w:p>
        </w:tc>
      </w:tr>
      <w:tr w:rsidR="00C313BF" w14:paraId="29BE2389"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1268696E"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4AA15170"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Check all attending</w:t>
            </w:r>
          </w:p>
        </w:tc>
      </w:tr>
      <w:tr w:rsidR="00C313BF" w14:paraId="33E1A760" w14:textId="77777777" w:rsidTr="007E0AC4">
        <w:trPr>
          <w:trHeight w:val="327"/>
        </w:trPr>
        <w:tc>
          <w:tcPr>
            <w:tcW w:w="817" w:type="dxa"/>
            <w:tcBorders>
              <w:top w:val="nil"/>
              <w:left w:val="single" w:sz="4" w:space="0" w:color="auto"/>
              <w:bottom w:val="nil"/>
              <w:right w:val="nil"/>
            </w:tcBorders>
            <w:shd w:val="clear" w:color="auto" w:fill="FFFFFF" w:themeFill="background1"/>
            <w:hideMark/>
          </w:tcPr>
          <w:p w14:paraId="7E65FD2E"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29AED9AE"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Check all parties including any witnesses are attending</w:t>
            </w:r>
          </w:p>
        </w:tc>
      </w:tr>
      <w:tr w:rsidR="00C313BF" w14:paraId="2FC7A5BF" w14:textId="77777777" w:rsidTr="007E0AC4">
        <w:trPr>
          <w:trHeight w:val="884"/>
        </w:trPr>
        <w:tc>
          <w:tcPr>
            <w:tcW w:w="817" w:type="dxa"/>
            <w:tcBorders>
              <w:top w:val="nil"/>
              <w:left w:val="single" w:sz="4" w:space="0" w:color="auto"/>
              <w:bottom w:val="nil"/>
              <w:right w:val="nil"/>
            </w:tcBorders>
            <w:shd w:val="clear" w:color="auto" w:fill="FFFFFF" w:themeFill="background1"/>
            <w:hideMark/>
          </w:tcPr>
          <w:p w14:paraId="72DEEC6F"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tcPr>
          <w:p w14:paraId="6D214101" w14:textId="3D4DD749" w:rsidR="007E0AC4" w:rsidRPr="000601DD" w:rsidRDefault="00C313BF" w:rsidP="007E0AC4">
            <w:pPr>
              <w:jc w:val="both"/>
              <w:rPr>
                <w:rFonts w:ascii="Arial" w:hAnsi="Arial" w:cs="Arial"/>
                <w:sz w:val="24"/>
                <w:szCs w:val="24"/>
              </w:rPr>
            </w:pPr>
            <w:r w:rsidRPr="000601DD">
              <w:rPr>
                <w:rFonts w:ascii="Arial" w:hAnsi="Arial" w:cs="Arial"/>
                <w:sz w:val="24"/>
                <w:szCs w:val="24"/>
              </w:rPr>
              <w:t xml:space="preserve">Send panel’s decision to complainant with findings of fact and any actions to resolve the </w:t>
            </w:r>
            <w:r w:rsidRPr="004C456A">
              <w:rPr>
                <w:rFonts w:ascii="Arial" w:hAnsi="Arial" w:cs="Arial"/>
                <w:sz w:val="24"/>
                <w:szCs w:val="24"/>
              </w:rPr>
              <w:t xml:space="preserve">complaint within </w:t>
            </w:r>
            <w:r w:rsidR="00EF0D1B" w:rsidRPr="004C456A">
              <w:rPr>
                <w:rFonts w:ascii="Arial" w:hAnsi="Arial" w:cs="Arial"/>
                <w:sz w:val="24"/>
                <w:szCs w:val="24"/>
              </w:rPr>
              <w:t>5</w:t>
            </w:r>
            <w:r w:rsidRPr="004C456A">
              <w:rPr>
                <w:rFonts w:ascii="Arial" w:hAnsi="Arial" w:cs="Arial"/>
                <w:sz w:val="24"/>
                <w:szCs w:val="24"/>
              </w:rPr>
              <w:t xml:space="preserve"> </w:t>
            </w:r>
            <w:r w:rsidR="00C413BA" w:rsidRPr="004C456A">
              <w:rPr>
                <w:rFonts w:ascii="Arial" w:hAnsi="Arial" w:cs="Arial"/>
                <w:sz w:val="24"/>
                <w:szCs w:val="24"/>
              </w:rPr>
              <w:t xml:space="preserve">school </w:t>
            </w:r>
            <w:r w:rsidRPr="000601DD">
              <w:rPr>
                <w:rFonts w:ascii="Arial" w:hAnsi="Arial" w:cs="Arial"/>
                <w:sz w:val="24"/>
                <w:szCs w:val="24"/>
              </w:rPr>
              <w:t>working days and that is end of cohort procedure but provide inform</w:t>
            </w:r>
            <w:r w:rsidR="00215080">
              <w:rPr>
                <w:rFonts w:ascii="Arial" w:hAnsi="Arial" w:cs="Arial"/>
                <w:sz w:val="24"/>
                <w:szCs w:val="24"/>
              </w:rPr>
              <w:t>ation on School Complaints Unit</w:t>
            </w:r>
          </w:p>
        </w:tc>
      </w:tr>
      <w:tr w:rsidR="00C313BF" w14:paraId="20020EA0" w14:textId="77777777" w:rsidTr="007E0AC4">
        <w:trPr>
          <w:trHeight w:val="336"/>
        </w:trPr>
        <w:tc>
          <w:tcPr>
            <w:tcW w:w="817" w:type="dxa"/>
            <w:tcBorders>
              <w:top w:val="nil"/>
              <w:left w:val="single" w:sz="4" w:space="0" w:color="auto"/>
              <w:bottom w:val="nil"/>
              <w:right w:val="nil"/>
            </w:tcBorders>
            <w:shd w:val="clear" w:color="auto" w:fill="FFFFFF" w:themeFill="background1"/>
            <w:hideMark/>
          </w:tcPr>
          <w:p w14:paraId="192E56E6"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nil"/>
              <w:right w:val="single" w:sz="4" w:space="0" w:color="auto"/>
            </w:tcBorders>
            <w:shd w:val="clear" w:color="auto" w:fill="FFFFFF" w:themeFill="background1"/>
            <w:hideMark/>
          </w:tcPr>
          <w:p w14:paraId="21C8661C"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Inform Complaints Co-</w:t>
            </w:r>
            <w:proofErr w:type="spellStart"/>
            <w:r w:rsidRPr="000601DD">
              <w:rPr>
                <w:rFonts w:ascii="Arial" w:hAnsi="Arial" w:cs="Arial"/>
                <w:sz w:val="24"/>
                <w:szCs w:val="24"/>
              </w:rPr>
              <w:t>ordinator</w:t>
            </w:r>
            <w:proofErr w:type="spellEnd"/>
          </w:p>
        </w:tc>
      </w:tr>
      <w:tr w:rsidR="00C313BF" w14:paraId="39B376D7" w14:textId="77777777" w:rsidTr="00B2144A">
        <w:trPr>
          <w:trHeight w:val="207"/>
        </w:trPr>
        <w:tc>
          <w:tcPr>
            <w:tcW w:w="817" w:type="dxa"/>
            <w:tcBorders>
              <w:top w:val="nil"/>
              <w:left w:val="single" w:sz="4" w:space="0" w:color="auto"/>
              <w:bottom w:val="single" w:sz="4" w:space="0" w:color="auto"/>
              <w:right w:val="nil"/>
            </w:tcBorders>
            <w:shd w:val="clear" w:color="auto" w:fill="FFFFFF" w:themeFill="background1"/>
            <w:hideMark/>
          </w:tcPr>
          <w:p w14:paraId="09F7CA6C" w14:textId="77777777" w:rsidR="00C313BF" w:rsidRDefault="00C313BF">
            <w:pPr>
              <w:spacing w:line="360" w:lineRule="auto"/>
              <w:rPr>
                <w:rFonts w:ascii="Arial" w:hAnsi="Arial" w:cs="Arial"/>
                <w:sz w:val="24"/>
                <w:szCs w:val="24"/>
              </w:rPr>
            </w:pPr>
            <w:r>
              <w:rPr>
                <w:rFonts w:ascii="Arial" w:hAnsi="Arial" w:cs="Arial"/>
                <w:sz w:val="24"/>
                <w:szCs w:val="24"/>
              </w:rPr>
              <w:sym w:font="Wingdings" w:char="F06F"/>
            </w:r>
          </w:p>
        </w:tc>
        <w:tc>
          <w:tcPr>
            <w:tcW w:w="8425" w:type="dxa"/>
            <w:tcBorders>
              <w:top w:val="nil"/>
              <w:left w:val="nil"/>
              <w:bottom w:val="single" w:sz="4" w:space="0" w:color="auto"/>
              <w:right w:val="single" w:sz="4" w:space="0" w:color="auto"/>
            </w:tcBorders>
            <w:shd w:val="clear" w:color="auto" w:fill="FFFFFF" w:themeFill="background1"/>
            <w:hideMark/>
          </w:tcPr>
          <w:p w14:paraId="021D50DA" w14:textId="77777777" w:rsidR="00C313BF" w:rsidRPr="000601DD" w:rsidRDefault="00C313BF">
            <w:pPr>
              <w:spacing w:line="360" w:lineRule="auto"/>
              <w:jc w:val="both"/>
              <w:rPr>
                <w:rFonts w:ascii="Arial" w:hAnsi="Arial" w:cs="Arial"/>
                <w:sz w:val="24"/>
                <w:szCs w:val="24"/>
              </w:rPr>
            </w:pPr>
            <w:r w:rsidRPr="000601DD">
              <w:rPr>
                <w:rFonts w:ascii="Arial" w:hAnsi="Arial" w:cs="Arial"/>
                <w:sz w:val="24"/>
                <w:szCs w:val="24"/>
              </w:rPr>
              <w:t>Ensure any actions determi</w:t>
            </w:r>
            <w:r w:rsidR="007E0AC4" w:rsidRPr="000601DD">
              <w:rPr>
                <w:rFonts w:ascii="Arial" w:hAnsi="Arial" w:cs="Arial"/>
                <w:sz w:val="24"/>
                <w:szCs w:val="24"/>
              </w:rPr>
              <w:t>ned by the panel are followed up</w:t>
            </w:r>
          </w:p>
        </w:tc>
      </w:tr>
    </w:tbl>
    <w:p w14:paraId="34E2E010" w14:textId="77777777" w:rsidR="00163B31" w:rsidRPr="00D729D7" w:rsidRDefault="00163B31" w:rsidP="00C740F1">
      <w:pPr>
        <w:spacing w:after="200" w:line="276" w:lineRule="auto"/>
        <w:jc w:val="center"/>
        <w:rPr>
          <w:rFonts w:ascii="Arial" w:hAnsi="Arial" w:cs="Arial"/>
          <w:b/>
          <w:sz w:val="28"/>
          <w:szCs w:val="28"/>
        </w:rPr>
      </w:pPr>
      <w:r>
        <w:br w:type="page"/>
      </w:r>
      <w:r w:rsidRPr="00D729D7">
        <w:rPr>
          <w:rFonts w:ascii="Arial" w:hAnsi="Arial" w:cs="Arial"/>
          <w:b/>
          <w:sz w:val="28"/>
          <w:szCs w:val="28"/>
        </w:rPr>
        <w:t>Top Tips for Headteachers and Governors</w:t>
      </w:r>
    </w:p>
    <w:p w14:paraId="7EBA9B01" w14:textId="77777777" w:rsidR="00163B31" w:rsidRPr="00D729D7" w:rsidRDefault="00163B31" w:rsidP="00163B31">
      <w:pPr>
        <w:jc w:val="center"/>
        <w:rPr>
          <w:rFonts w:ascii="Arial" w:hAnsi="Arial" w:cs="Arial"/>
          <w:sz w:val="28"/>
          <w:szCs w:val="28"/>
        </w:rPr>
      </w:pPr>
      <w:r w:rsidRPr="00D729D7">
        <w:rPr>
          <w:rFonts w:ascii="Arial" w:hAnsi="Arial" w:cs="Arial"/>
          <w:sz w:val="28"/>
          <w:szCs w:val="28"/>
        </w:rPr>
        <w:t>For Managing</w:t>
      </w:r>
      <w:r w:rsidRPr="00D729D7">
        <w:rPr>
          <w:sz w:val="28"/>
          <w:szCs w:val="28"/>
        </w:rPr>
        <w:t xml:space="preserve"> </w:t>
      </w:r>
      <w:r w:rsidRPr="00D729D7">
        <w:rPr>
          <w:rFonts w:ascii="Arial" w:hAnsi="Arial" w:cs="Arial"/>
          <w:sz w:val="28"/>
          <w:szCs w:val="28"/>
        </w:rPr>
        <w:t xml:space="preserve">External Complaints </w:t>
      </w:r>
    </w:p>
    <w:p w14:paraId="57D9635B" w14:textId="77777777" w:rsidR="00163B31" w:rsidRPr="00D729D7" w:rsidRDefault="00163B31" w:rsidP="00163B31">
      <w:pPr>
        <w:jc w:val="both"/>
        <w:rPr>
          <w:rFonts w:asciiTheme="minorHAnsi" w:hAnsiTheme="minorHAnsi" w:cstheme="minorBidi"/>
          <w:sz w:val="28"/>
          <w:szCs w:val="28"/>
        </w:rPr>
      </w:pPr>
    </w:p>
    <w:p w14:paraId="49C58CC6" w14:textId="77777777" w:rsidR="00163B31" w:rsidRDefault="00163B31" w:rsidP="00163B31">
      <w:pPr>
        <w:jc w:val="both"/>
        <w:rPr>
          <w:rFonts w:ascii="Arial" w:hAnsi="Arial" w:cs="Arial"/>
          <w:sz w:val="24"/>
          <w:szCs w:val="24"/>
        </w:rPr>
      </w:pPr>
      <w:r>
        <w:rPr>
          <w:rFonts w:ascii="Arial" w:hAnsi="Arial" w:cs="Arial"/>
          <w:sz w:val="24"/>
          <w:szCs w:val="24"/>
        </w:rPr>
        <w:t>The suggestions below arise from the experience of Local Authority officers advising and supporting schools when responding to complaints and, particularly, when hearing from complainants who have been dissatisfied with how their complaint has been handled by a school.</w:t>
      </w:r>
    </w:p>
    <w:p w14:paraId="3AB6654A" w14:textId="77777777" w:rsidR="00586DCA" w:rsidRDefault="00586DCA" w:rsidP="00163B31">
      <w:pPr>
        <w:jc w:val="both"/>
        <w:rPr>
          <w:rFonts w:ascii="Arial" w:hAnsi="Arial" w:cs="Arial"/>
          <w:sz w:val="24"/>
          <w:szCs w:val="24"/>
        </w:rPr>
      </w:pPr>
    </w:p>
    <w:p w14:paraId="0258AE2A" w14:textId="77777777" w:rsidR="00163B31" w:rsidRDefault="00163B31" w:rsidP="00163B31">
      <w:pPr>
        <w:jc w:val="both"/>
        <w:rPr>
          <w:rFonts w:ascii="Arial" w:hAnsi="Arial" w:cs="Arial"/>
          <w:sz w:val="24"/>
          <w:szCs w:val="24"/>
        </w:rPr>
      </w:pPr>
      <w:r>
        <w:rPr>
          <w:rFonts w:ascii="Arial" w:hAnsi="Arial" w:cs="Arial"/>
          <w:sz w:val="24"/>
          <w:szCs w:val="24"/>
        </w:rPr>
        <w:t>They reflect the most common concerns either raised by the complainants and issues identified by officers, which hinder swift and amicable resolutions.</w:t>
      </w:r>
    </w:p>
    <w:p w14:paraId="1F1E326A" w14:textId="77777777" w:rsidR="00163B31" w:rsidRDefault="00163B31" w:rsidP="00163B31">
      <w:pPr>
        <w:jc w:val="both"/>
        <w:rPr>
          <w:rFonts w:ascii="Arial" w:hAnsi="Arial" w:cs="Arial"/>
          <w:sz w:val="24"/>
          <w:szCs w:val="24"/>
        </w:rPr>
      </w:pPr>
    </w:p>
    <w:p w14:paraId="6480C5FA" w14:textId="77777777"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Remember the power of meeting someone with a concern/complaint, enabling them to feel they have been listened to and taken seriously.  Efforts to understand and acknowledge, committed early in an issue</w:t>
      </w:r>
      <w:r w:rsidR="00137003">
        <w:rPr>
          <w:rFonts w:ascii="Arial" w:hAnsi="Arial" w:cs="Arial"/>
          <w:sz w:val="24"/>
          <w:szCs w:val="24"/>
        </w:rPr>
        <w:t>, can</w:t>
      </w:r>
      <w:r>
        <w:rPr>
          <w:rFonts w:ascii="Arial" w:hAnsi="Arial" w:cs="Arial"/>
          <w:sz w:val="24"/>
          <w:szCs w:val="24"/>
        </w:rPr>
        <w:t xml:space="preserve"> often avoid the problem becoming entrenched and the complainant intractable.</w:t>
      </w:r>
    </w:p>
    <w:p w14:paraId="3B3804E0" w14:textId="77777777" w:rsidR="00163B31" w:rsidRDefault="00163B31" w:rsidP="00163B31">
      <w:pPr>
        <w:pStyle w:val="ListParagraph"/>
        <w:jc w:val="both"/>
        <w:rPr>
          <w:rFonts w:ascii="Arial" w:hAnsi="Arial" w:cs="Arial"/>
          <w:sz w:val="24"/>
          <w:szCs w:val="24"/>
        </w:rPr>
      </w:pPr>
    </w:p>
    <w:p w14:paraId="6F1FE548" w14:textId="77777777"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Be clear on the timescales within which the complainant will receive contact. If more time is needed due to contextual factors or increased complexity, liaise with the complainant.</w:t>
      </w:r>
    </w:p>
    <w:p w14:paraId="35ABE82E" w14:textId="77777777" w:rsidR="00163B31" w:rsidRDefault="00163B31" w:rsidP="00163B31">
      <w:pPr>
        <w:pStyle w:val="ListParagraph"/>
        <w:rPr>
          <w:rFonts w:ascii="Arial" w:hAnsi="Arial" w:cs="Arial"/>
          <w:sz w:val="24"/>
          <w:szCs w:val="24"/>
        </w:rPr>
      </w:pPr>
    </w:p>
    <w:p w14:paraId="1EF6EB47" w14:textId="77777777"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 xml:space="preserve">Try to avoid being defensive. When a Headteacher immediately assesses that the school is not likely to be ‘at fault’ and shows this, the complainant can feel that they have not been heard and their concern will not be looked into fairly. </w:t>
      </w:r>
    </w:p>
    <w:p w14:paraId="01ACCFF9" w14:textId="77777777" w:rsidR="00163B31" w:rsidRDefault="00163B31" w:rsidP="00163B31">
      <w:pPr>
        <w:pStyle w:val="ListParagraph"/>
        <w:jc w:val="both"/>
        <w:rPr>
          <w:rFonts w:ascii="Arial" w:hAnsi="Arial" w:cs="Arial"/>
          <w:sz w:val="24"/>
          <w:szCs w:val="24"/>
        </w:rPr>
      </w:pPr>
      <w:r>
        <w:rPr>
          <w:rFonts w:ascii="Arial" w:hAnsi="Arial" w:cs="Arial"/>
          <w:sz w:val="24"/>
          <w:szCs w:val="24"/>
        </w:rPr>
        <w:t xml:space="preserve">(Complainants have been known to say that Headteachers can be </w:t>
      </w:r>
      <w:proofErr w:type="spellStart"/>
      <w:r>
        <w:rPr>
          <w:rFonts w:ascii="Arial" w:hAnsi="Arial" w:cs="Arial"/>
          <w:sz w:val="24"/>
          <w:szCs w:val="24"/>
        </w:rPr>
        <w:t>patronising</w:t>
      </w:r>
      <w:proofErr w:type="spellEnd"/>
      <w:r>
        <w:rPr>
          <w:rFonts w:ascii="Arial" w:hAnsi="Arial" w:cs="Arial"/>
          <w:sz w:val="24"/>
          <w:szCs w:val="24"/>
        </w:rPr>
        <w:t xml:space="preserve"> or ‘on their high horse’ when receiving criticism of the school).</w:t>
      </w:r>
    </w:p>
    <w:p w14:paraId="5DB33A61" w14:textId="77777777" w:rsidR="00163B31" w:rsidRDefault="00163B31" w:rsidP="00163B31">
      <w:pPr>
        <w:pStyle w:val="ListParagraph"/>
        <w:jc w:val="both"/>
        <w:rPr>
          <w:rFonts w:ascii="Arial" w:hAnsi="Arial" w:cs="Arial"/>
          <w:sz w:val="24"/>
          <w:szCs w:val="24"/>
        </w:rPr>
      </w:pPr>
    </w:p>
    <w:p w14:paraId="3FD37A8D" w14:textId="5B44E5DF"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 xml:space="preserve">When a complaint reaches the Chair of Governors, it is important that their role that at this time is one of ‘employer’. It is excellent to hear how supportive most Chairs of Governors are of the Headteacher and staff of their </w:t>
      </w:r>
      <w:r w:rsidR="00C65F74">
        <w:rPr>
          <w:rFonts w:ascii="Arial" w:hAnsi="Arial" w:cs="Arial"/>
          <w:sz w:val="24"/>
          <w:szCs w:val="24"/>
        </w:rPr>
        <w:t>schools,</w:t>
      </w:r>
      <w:r>
        <w:rPr>
          <w:rFonts w:ascii="Arial" w:hAnsi="Arial" w:cs="Arial"/>
          <w:sz w:val="24"/>
          <w:szCs w:val="24"/>
        </w:rPr>
        <w:t xml:space="preserve"> but it is important to take a neutral stance in receiving the complaint. However strong the working relationship and mutual respect, it is helpful to remember that</w:t>
      </w:r>
      <w:r w:rsidR="00D40348">
        <w:rPr>
          <w:rFonts w:ascii="Arial" w:hAnsi="Arial" w:cs="Arial"/>
          <w:sz w:val="24"/>
          <w:szCs w:val="24"/>
        </w:rPr>
        <w:t xml:space="preserve"> the role of the chair, in the Complaints P</w:t>
      </w:r>
      <w:r>
        <w:rPr>
          <w:rFonts w:ascii="Arial" w:hAnsi="Arial" w:cs="Arial"/>
          <w:sz w:val="24"/>
          <w:szCs w:val="24"/>
        </w:rPr>
        <w:t>rocedure, is not as the headteacher’s friend. (It is common for those approaching the LA with concerns about how their complaint is being handled to say, ‘the Chair is in league with the Head, they will sweep it under the carpet’).</w:t>
      </w:r>
    </w:p>
    <w:p w14:paraId="2F113F80" w14:textId="77777777" w:rsidR="00163B31" w:rsidRDefault="00163B31" w:rsidP="00163B31">
      <w:pPr>
        <w:pStyle w:val="ListParagraph"/>
        <w:jc w:val="both"/>
        <w:rPr>
          <w:rFonts w:ascii="Arial" w:hAnsi="Arial" w:cs="Arial"/>
          <w:sz w:val="24"/>
          <w:szCs w:val="24"/>
        </w:rPr>
      </w:pPr>
    </w:p>
    <w:p w14:paraId="43BDE7E4" w14:textId="10C3F363"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 xml:space="preserve">It is understandable that, when a Headteacher or Governor concludes an investigation, and reaches the judgement that the school staff have behaved correctly and fairly, they completely rebut the complaint. </w:t>
      </w:r>
      <w:r w:rsidR="00F67D77">
        <w:rPr>
          <w:rFonts w:ascii="Arial" w:hAnsi="Arial" w:cs="Arial"/>
          <w:sz w:val="24"/>
          <w:szCs w:val="24"/>
        </w:rPr>
        <w:t>However,</w:t>
      </w:r>
      <w:r>
        <w:rPr>
          <w:rFonts w:ascii="Arial" w:hAnsi="Arial" w:cs="Arial"/>
          <w:sz w:val="24"/>
          <w:szCs w:val="24"/>
        </w:rPr>
        <w:t xml:space="preserve"> it is important in re-establishing a good relationship with the complainant to acknowledge the feelings involved, to show recognition of what was at the root of their concern.</w:t>
      </w:r>
    </w:p>
    <w:p w14:paraId="67760039" w14:textId="77777777" w:rsidR="00163B31" w:rsidRDefault="00163B31" w:rsidP="00163B31">
      <w:pPr>
        <w:pStyle w:val="ListParagraph"/>
        <w:rPr>
          <w:rFonts w:ascii="Arial" w:hAnsi="Arial" w:cs="Arial"/>
          <w:sz w:val="24"/>
          <w:szCs w:val="24"/>
        </w:rPr>
      </w:pPr>
    </w:p>
    <w:p w14:paraId="34F38837" w14:textId="295FDC6F"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 xml:space="preserve">A better outcome often results from the school finding some area in which ‘lessons can be learned’, policies further </w:t>
      </w:r>
      <w:r w:rsidR="00C65F74">
        <w:rPr>
          <w:rFonts w:ascii="Arial" w:hAnsi="Arial" w:cs="Arial"/>
          <w:sz w:val="24"/>
          <w:szCs w:val="24"/>
        </w:rPr>
        <w:t>improved,</w:t>
      </w:r>
      <w:r>
        <w:rPr>
          <w:rFonts w:ascii="Arial" w:hAnsi="Arial" w:cs="Arial"/>
          <w:sz w:val="24"/>
          <w:szCs w:val="24"/>
        </w:rPr>
        <w:t xml:space="preserve"> or regrets expressed for any negative experiences, even where the school is not substantially in error. This promotes a positive feeling that the process has been </w:t>
      </w:r>
      <w:r w:rsidR="00C65F74">
        <w:rPr>
          <w:rFonts w:ascii="Arial" w:hAnsi="Arial" w:cs="Arial"/>
          <w:sz w:val="24"/>
          <w:szCs w:val="24"/>
        </w:rPr>
        <w:t>productive,</w:t>
      </w:r>
      <w:r>
        <w:rPr>
          <w:rFonts w:ascii="Arial" w:hAnsi="Arial" w:cs="Arial"/>
          <w:sz w:val="24"/>
          <w:szCs w:val="24"/>
        </w:rPr>
        <w:t xml:space="preserve"> and their issues understood. (The best result looks for a win-win).</w:t>
      </w:r>
    </w:p>
    <w:p w14:paraId="7DBD62F8" w14:textId="77777777" w:rsidR="00163B31" w:rsidRDefault="00163B31" w:rsidP="00163B31">
      <w:pPr>
        <w:pStyle w:val="ListParagraph"/>
        <w:rPr>
          <w:rFonts w:ascii="Arial" w:hAnsi="Arial" w:cs="Arial"/>
          <w:sz w:val="24"/>
          <w:szCs w:val="24"/>
        </w:rPr>
      </w:pPr>
    </w:p>
    <w:p w14:paraId="658ABEC0" w14:textId="77777777"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Follow the procedure carefully.  It goes without saying but it seems that dealing with complaints is often made more difficult for schools because not enough attention was initially paid to implementing the procedure correctly.</w:t>
      </w:r>
    </w:p>
    <w:p w14:paraId="16C4B2EE" w14:textId="2F0DEA2F" w:rsidR="00163B31" w:rsidRDefault="00163B31" w:rsidP="00163B31">
      <w:pPr>
        <w:pStyle w:val="ListParagraph"/>
        <w:jc w:val="both"/>
        <w:rPr>
          <w:rFonts w:ascii="Arial" w:hAnsi="Arial" w:cs="Arial"/>
          <w:sz w:val="24"/>
          <w:szCs w:val="24"/>
        </w:rPr>
      </w:pPr>
      <w:r>
        <w:rPr>
          <w:rFonts w:ascii="Arial" w:hAnsi="Arial" w:cs="Arial"/>
          <w:sz w:val="24"/>
          <w:szCs w:val="24"/>
        </w:rPr>
        <w:t>It may seem time consuming but conducting a thorough investigation and providing a considered response at the earliest stage is very likely to save time in the long run.</w:t>
      </w:r>
    </w:p>
    <w:p w14:paraId="13110C83" w14:textId="77777777" w:rsidR="00163B31" w:rsidRDefault="00163B31" w:rsidP="00163B31">
      <w:pPr>
        <w:pStyle w:val="ListParagraph"/>
        <w:jc w:val="both"/>
        <w:rPr>
          <w:rFonts w:ascii="Arial" w:hAnsi="Arial" w:cs="Arial"/>
          <w:sz w:val="24"/>
          <w:szCs w:val="24"/>
        </w:rPr>
      </w:pPr>
    </w:p>
    <w:p w14:paraId="1019ABF9" w14:textId="77777777" w:rsidR="00163B31" w:rsidRDefault="00163B31" w:rsidP="00163B31">
      <w:pPr>
        <w:pStyle w:val="ListParagraph"/>
        <w:numPr>
          <w:ilvl w:val="0"/>
          <w:numId w:val="30"/>
        </w:numPr>
        <w:spacing w:after="200" w:line="276" w:lineRule="auto"/>
        <w:contextualSpacing/>
        <w:jc w:val="both"/>
        <w:rPr>
          <w:rFonts w:ascii="Arial" w:hAnsi="Arial" w:cs="Arial"/>
          <w:sz w:val="24"/>
          <w:szCs w:val="24"/>
        </w:rPr>
      </w:pPr>
      <w:r>
        <w:rPr>
          <w:rFonts w:ascii="Arial" w:hAnsi="Arial" w:cs="Arial"/>
          <w:sz w:val="24"/>
          <w:szCs w:val="24"/>
        </w:rPr>
        <w:t xml:space="preserve"> Keep in mind the </w:t>
      </w:r>
      <w:proofErr w:type="gramStart"/>
      <w:r>
        <w:rPr>
          <w:rFonts w:ascii="Arial" w:hAnsi="Arial" w:cs="Arial"/>
          <w:sz w:val="24"/>
          <w:szCs w:val="24"/>
        </w:rPr>
        <w:t>long term</w:t>
      </w:r>
      <w:proofErr w:type="gramEnd"/>
      <w:r>
        <w:rPr>
          <w:rFonts w:ascii="Arial" w:hAnsi="Arial" w:cs="Arial"/>
          <w:sz w:val="24"/>
          <w:szCs w:val="24"/>
        </w:rPr>
        <w:t xml:space="preserve"> relationship with the individual/family concerned in responding to the complaint. We find that dissatisfaction with the </w:t>
      </w:r>
      <w:r>
        <w:rPr>
          <w:rFonts w:ascii="Arial" w:hAnsi="Arial" w:cs="Arial"/>
          <w:b/>
          <w:sz w:val="24"/>
          <w:szCs w:val="24"/>
        </w:rPr>
        <w:t>process</w:t>
      </w:r>
      <w:r>
        <w:rPr>
          <w:rFonts w:ascii="Arial" w:hAnsi="Arial" w:cs="Arial"/>
          <w:sz w:val="24"/>
          <w:szCs w:val="24"/>
        </w:rPr>
        <w:t xml:space="preserve"> of receiving a response to their complaint tends to significantly increase the submission of further complaints and the wider expression of that dissatisfaction to other members of the school community/ external bodies.</w:t>
      </w:r>
    </w:p>
    <w:p w14:paraId="43E733A4" w14:textId="28499527" w:rsidR="00163B31" w:rsidRDefault="00163B31" w:rsidP="00163B31">
      <w:pPr>
        <w:pStyle w:val="ListParagraph"/>
        <w:jc w:val="both"/>
        <w:rPr>
          <w:rFonts w:ascii="Arial" w:hAnsi="Arial" w:cs="Arial"/>
          <w:sz w:val="24"/>
          <w:szCs w:val="24"/>
        </w:rPr>
      </w:pPr>
    </w:p>
    <w:p w14:paraId="29EBD45B" w14:textId="77777777" w:rsidR="00630552" w:rsidRDefault="00630552" w:rsidP="00163B31">
      <w:pPr>
        <w:pStyle w:val="ListParagraph"/>
        <w:jc w:val="both"/>
        <w:rPr>
          <w:rFonts w:ascii="Arial" w:hAnsi="Arial" w:cs="Arial"/>
          <w:sz w:val="24"/>
          <w:szCs w:val="24"/>
        </w:rPr>
      </w:pPr>
    </w:p>
    <w:p w14:paraId="15C0AB26" w14:textId="05BA57CF" w:rsidR="00163B31" w:rsidRDefault="00163B31" w:rsidP="00630552">
      <w:pPr>
        <w:pStyle w:val="ListParagraph"/>
        <w:ind w:left="0"/>
        <w:jc w:val="center"/>
        <w:rPr>
          <w:rFonts w:ascii="Arial" w:hAnsi="Arial" w:cs="Arial"/>
          <w:b/>
          <w:sz w:val="28"/>
          <w:szCs w:val="28"/>
        </w:rPr>
      </w:pPr>
      <w:r>
        <w:rPr>
          <w:rFonts w:ascii="Arial" w:hAnsi="Arial" w:cs="Arial"/>
          <w:b/>
          <w:sz w:val="28"/>
          <w:szCs w:val="28"/>
        </w:rPr>
        <w:t>Best Practice Tips for Interviewing</w:t>
      </w:r>
    </w:p>
    <w:p w14:paraId="1B727F7D" w14:textId="77777777" w:rsidR="00163B31" w:rsidRDefault="00163B31" w:rsidP="00163B31">
      <w:pPr>
        <w:jc w:val="both"/>
        <w:rPr>
          <w:rFonts w:ascii="Arial" w:hAnsi="Arial" w:cs="Arial"/>
          <w:b/>
          <w:sz w:val="24"/>
          <w:szCs w:val="24"/>
          <w:u w:val="single"/>
        </w:rPr>
      </w:pPr>
    </w:p>
    <w:p w14:paraId="1291981C" w14:textId="77777777" w:rsidR="00163B31" w:rsidRDefault="00163B31" w:rsidP="00163B31">
      <w:pPr>
        <w:pStyle w:val="ListParagraph"/>
        <w:jc w:val="both"/>
        <w:rPr>
          <w:rFonts w:ascii="Arial" w:hAnsi="Arial" w:cs="Arial"/>
          <w:b/>
          <w:sz w:val="24"/>
          <w:szCs w:val="24"/>
        </w:rPr>
      </w:pPr>
      <w:r>
        <w:rPr>
          <w:rFonts w:ascii="Arial" w:hAnsi="Arial" w:cs="Arial"/>
          <w:b/>
          <w:sz w:val="24"/>
          <w:szCs w:val="24"/>
        </w:rPr>
        <w:t>Children/Young People</w:t>
      </w:r>
    </w:p>
    <w:p w14:paraId="76851866" w14:textId="77777777" w:rsidR="00163B31" w:rsidRDefault="00163B31" w:rsidP="00163B31">
      <w:pPr>
        <w:pStyle w:val="ListParagraph"/>
        <w:jc w:val="both"/>
        <w:rPr>
          <w:rFonts w:ascii="Arial" w:hAnsi="Arial" w:cs="Arial"/>
          <w:b/>
          <w:sz w:val="24"/>
          <w:szCs w:val="24"/>
        </w:rPr>
      </w:pPr>
    </w:p>
    <w:p w14:paraId="6B060407" w14:textId="77777777" w:rsidR="00163B31" w:rsidRDefault="00163B31" w:rsidP="00163B31">
      <w:pPr>
        <w:pStyle w:val="ListParagraph"/>
        <w:numPr>
          <w:ilvl w:val="0"/>
          <w:numId w:val="31"/>
        </w:numPr>
        <w:spacing w:after="200" w:line="276" w:lineRule="auto"/>
        <w:contextualSpacing/>
        <w:jc w:val="both"/>
        <w:rPr>
          <w:rFonts w:ascii="Arial" w:hAnsi="Arial" w:cs="Arial"/>
          <w:sz w:val="24"/>
          <w:szCs w:val="24"/>
        </w:rPr>
      </w:pPr>
      <w:r>
        <w:rPr>
          <w:rFonts w:ascii="Arial" w:hAnsi="Arial" w:cs="Arial"/>
          <w:sz w:val="24"/>
          <w:szCs w:val="24"/>
        </w:rPr>
        <w:t>Children/young people should be interviewed in the presence of another member of staff, or in the case of serious complaints (</w:t>
      </w:r>
      <w:r w:rsidR="00137003">
        <w:rPr>
          <w:rFonts w:ascii="Arial" w:hAnsi="Arial" w:cs="Arial"/>
          <w:sz w:val="24"/>
          <w:szCs w:val="24"/>
        </w:rPr>
        <w:t>e.g.</w:t>
      </w:r>
      <w:r>
        <w:rPr>
          <w:rFonts w:ascii="Arial" w:hAnsi="Arial" w:cs="Arial"/>
          <w:sz w:val="24"/>
          <w:szCs w:val="24"/>
        </w:rPr>
        <w:t xml:space="preserve"> where the possibility of a criminal investigation exists) in the presence of parents/carers. </w:t>
      </w:r>
      <w:proofErr w:type="gramStart"/>
      <w:r>
        <w:rPr>
          <w:rFonts w:ascii="Arial" w:hAnsi="Arial" w:cs="Arial"/>
          <w:sz w:val="24"/>
          <w:szCs w:val="24"/>
          <w:u w:val="single"/>
        </w:rPr>
        <w:t>However</w:t>
      </w:r>
      <w:proofErr w:type="gramEnd"/>
      <w:r>
        <w:rPr>
          <w:rFonts w:ascii="Arial" w:hAnsi="Arial" w:cs="Arial"/>
          <w:sz w:val="24"/>
          <w:szCs w:val="24"/>
          <w:u w:val="single"/>
        </w:rPr>
        <w:t xml:space="preserve"> in such cases schools will need to first check with the Local Authority Designated Officer (LADO) </w:t>
      </w:r>
      <w:r>
        <w:rPr>
          <w:rFonts w:ascii="Arial" w:hAnsi="Arial" w:cs="Arial"/>
          <w:sz w:val="24"/>
          <w:szCs w:val="24"/>
        </w:rPr>
        <w:t>and check the ‘Managing Allegations’ procedure to check whether the complaint should be considered under the safeguarding procedures.</w:t>
      </w:r>
    </w:p>
    <w:p w14:paraId="60D56DDD" w14:textId="77777777" w:rsidR="00163B31" w:rsidRDefault="00163B31" w:rsidP="00163B31">
      <w:pPr>
        <w:pStyle w:val="ListParagraph"/>
        <w:ind w:left="1440"/>
        <w:jc w:val="both"/>
        <w:rPr>
          <w:rFonts w:ascii="Arial" w:hAnsi="Arial" w:cs="Arial"/>
          <w:sz w:val="24"/>
          <w:szCs w:val="24"/>
        </w:rPr>
      </w:pPr>
    </w:p>
    <w:p w14:paraId="76E491B8" w14:textId="77777777" w:rsidR="00163B31" w:rsidRDefault="00163B31" w:rsidP="00163B31">
      <w:pPr>
        <w:pStyle w:val="ListParagraph"/>
        <w:numPr>
          <w:ilvl w:val="0"/>
          <w:numId w:val="31"/>
        </w:numPr>
        <w:spacing w:after="200" w:line="276" w:lineRule="auto"/>
        <w:contextualSpacing/>
        <w:jc w:val="both"/>
        <w:rPr>
          <w:rFonts w:ascii="Arial" w:hAnsi="Arial" w:cs="Arial"/>
          <w:sz w:val="24"/>
          <w:szCs w:val="24"/>
        </w:rPr>
      </w:pPr>
      <w:r>
        <w:rPr>
          <w:rFonts w:ascii="Arial" w:hAnsi="Arial" w:cs="Arial"/>
          <w:sz w:val="24"/>
          <w:szCs w:val="24"/>
        </w:rPr>
        <w:t>Care should be taken not to create an intimidating atmosphere.</w:t>
      </w:r>
    </w:p>
    <w:p w14:paraId="39B74943" w14:textId="77777777" w:rsidR="00163B31" w:rsidRDefault="00163B31" w:rsidP="00163B31">
      <w:pPr>
        <w:pStyle w:val="ListParagraph"/>
        <w:rPr>
          <w:rFonts w:ascii="Arial" w:hAnsi="Arial" w:cs="Arial"/>
          <w:sz w:val="24"/>
          <w:szCs w:val="24"/>
        </w:rPr>
      </w:pPr>
    </w:p>
    <w:p w14:paraId="71CD5296" w14:textId="1AC88552" w:rsidR="00163B31" w:rsidRPr="008D6106" w:rsidRDefault="00163B31" w:rsidP="00163B31">
      <w:pPr>
        <w:pStyle w:val="ListParagraph"/>
        <w:numPr>
          <w:ilvl w:val="0"/>
          <w:numId w:val="31"/>
        </w:numPr>
        <w:spacing w:after="200" w:line="276" w:lineRule="auto"/>
        <w:contextualSpacing/>
        <w:jc w:val="both"/>
        <w:rPr>
          <w:rFonts w:ascii="Arial" w:hAnsi="Arial" w:cs="Arial"/>
          <w:sz w:val="24"/>
          <w:szCs w:val="24"/>
        </w:rPr>
      </w:pPr>
      <w:r>
        <w:rPr>
          <w:rFonts w:ascii="Arial" w:hAnsi="Arial" w:cs="Arial"/>
          <w:sz w:val="24"/>
          <w:szCs w:val="24"/>
        </w:rPr>
        <w:t>Children/ young people should be told what the interview is about and that they can have someone with them.</w:t>
      </w:r>
    </w:p>
    <w:p w14:paraId="6CE6388E" w14:textId="77777777" w:rsidR="00163B31" w:rsidRDefault="00163B31" w:rsidP="00163B31">
      <w:pPr>
        <w:jc w:val="both"/>
        <w:rPr>
          <w:rFonts w:ascii="Arial" w:hAnsi="Arial" w:cs="Arial"/>
          <w:b/>
          <w:sz w:val="24"/>
          <w:szCs w:val="24"/>
        </w:rPr>
      </w:pPr>
      <w:r>
        <w:rPr>
          <w:rFonts w:ascii="Arial" w:hAnsi="Arial" w:cs="Arial"/>
          <w:b/>
          <w:sz w:val="24"/>
          <w:szCs w:val="24"/>
        </w:rPr>
        <w:t xml:space="preserve">         Staff/Witnesses</w:t>
      </w:r>
    </w:p>
    <w:p w14:paraId="1EFAEFF9" w14:textId="77777777" w:rsidR="00C65F74" w:rsidRDefault="00C65F74" w:rsidP="00163B31">
      <w:pPr>
        <w:jc w:val="both"/>
        <w:rPr>
          <w:rFonts w:ascii="Arial" w:hAnsi="Arial" w:cs="Arial"/>
          <w:b/>
          <w:sz w:val="24"/>
          <w:szCs w:val="24"/>
        </w:rPr>
      </w:pPr>
    </w:p>
    <w:p w14:paraId="5714875C" w14:textId="7D060C14"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Explain the complaint and your role clearly to the interviewee and co</w:t>
      </w:r>
      <w:r w:rsidR="00D40348">
        <w:rPr>
          <w:rFonts w:ascii="Arial" w:hAnsi="Arial" w:cs="Arial"/>
          <w:sz w:val="24"/>
          <w:szCs w:val="24"/>
        </w:rPr>
        <w:t>nfirm that they understand the Complaints P</w:t>
      </w:r>
      <w:r>
        <w:rPr>
          <w:rFonts w:ascii="Arial" w:hAnsi="Arial" w:cs="Arial"/>
          <w:sz w:val="24"/>
          <w:szCs w:val="24"/>
        </w:rPr>
        <w:t>rocedure and their role in in it.</w:t>
      </w:r>
    </w:p>
    <w:p w14:paraId="4999C44A" w14:textId="77777777" w:rsidR="00163B31" w:rsidRDefault="00163B31" w:rsidP="00163B31">
      <w:pPr>
        <w:pStyle w:val="ListParagraph"/>
        <w:ind w:left="1440"/>
        <w:jc w:val="both"/>
        <w:rPr>
          <w:rFonts w:ascii="Arial" w:hAnsi="Arial" w:cs="Arial"/>
          <w:sz w:val="24"/>
          <w:szCs w:val="24"/>
        </w:rPr>
      </w:pPr>
    </w:p>
    <w:p w14:paraId="2B0C2BFE" w14:textId="77777777"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Staff are allowed to be accompanied for support at their interview (but not by a colleague who is likely themselves to be interviewed. This may include a colleague form another educational establishment).</w:t>
      </w:r>
    </w:p>
    <w:p w14:paraId="0D007256" w14:textId="77777777"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Use open, not leading questions.</w:t>
      </w:r>
    </w:p>
    <w:p w14:paraId="652F1685" w14:textId="77777777" w:rsidR="00163B31" w:rsidRDefault="00163B31" w:rsidP="00163B31">
      <w:pPr>
        <w:pStyle w:val="ListParagraph"/>
        <w:ind w:left="1440"/>
        <w:jc w:val="both"/>
        <w:rPr>
          <w:rFonts w:ascii="Arial" w:hAnsi="Arial" w:cs="Arial"/>
          <w:sz w:val="24"/>
          <w:szCs w:val="24"/>
        </w:rPr>
      </w:pPr>
    </w:p>
    <w:p w14:paraId="5A7FDEE1" w14:textId="77777777"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Do not express opinions in words or attitude.</w:t>
      </w:r>
    </w:p>
    <w:p w14:paraId="76965386" w14:textId="77777777" w:rsidR="00163B31" w:rsidRDefault="00163B31" w:rsidP="00163B31">
      <w:pPr>
        <w:pStyle w:val="ListParagraph"/>
        <w:ind w:left="1440"/>
        <w:jc w:val="both"/>
        <w:rPr>
          <w:rFonts w:ascii="Arial" w:hAnsi="Arial" w:cs="Arial"/>
          <w:sz w:val="24"/>
          <w:szCs w:val="24"/>
        </w:rPr>
      </w:pPr>
    </w:p>
    <w:p w14:paraId="000F2A34" w14:textId="77777777"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Ask single not multiple questions.</w:t>
      </w:r>
    </w:p>
    <w:p w14:paraId="60D2BD5E" w14:textId="77777777" w:rsidR="00163B31" w:rsidRDefault="00163B31" w:rsidP="00163B31">
      <w:pPr>
        <w:pStyle w:val="ListParagraph"/>
        <w:rPr>
          <w:rFonts w:ascii="Arial" w:hAnsi="Arial" w:cs="Arial"/>
          <w:sz w:val="24"/>
          <w:szCs w:val="24"/>
        </w:rPr>
      </w:pPr>
    </w:p>
    <w:p w14:paraId="6837FBEF" w14:textId="621B06D5" w:rsidR="00C65F74" w:rsidRDefault="00163B31" w:rsidP="00C65F74">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Try to separate ‘hearsay’ evidence from fact by asking interviewees how they know a particular fact.</w:t>
      </w:r>
    </w:p>
    <w:p w14:paraId="4C21AFA0" w14:textId="77777777" w:rsidR="00C65F74" w:rsidRPr="00C65F74" w:rsidRDefault="00C65F74" w:rsidP="00C65F74">
      <w:pPr>
        <w:pStyle w:val="ListParagraph"/>
        <w:rPr>
          <w:rFonts w:ascii="Arial" w:hAnsi="Arial" w:cs="Arial"/>
          <w:sz w:val="24"/>
          <w:szCs w:val="24"/>
        </w:rPr>
      </w:pPr>
    </w:p>
    <w:p w14:paraId="14423CC3" w14:textId="77777777" w:rsidR="00C65F74" w:rsidRPr="00C65F74" w:rsidRDefault="00C65F74" w:rsidP="00C65F74">
      <w:pPr>
        <w:pStyle w:val="ListParagraph"/>
        <w:spacing w:after="200" w:line="276" w:lineRule="auto"/>
        <w:ind w:left="1440"/>
        <w:contextualSpacing/>
        <w:jc w:val="both"/>
        <w:rPr>
          <w:rFonts w:ascii="Arial" w:hAnsi="Arial" w:cs="Arial"/>
          <w:sz w:val="24"/>
          <w:szCs w:val="24"/>
        </w:rPr>
      </w:pPr>
    </w:p>
    <w:p w14:paraId="542D0DCA" w14:textId="77777777" w:rsidR="00163B31" w:rsidRDefault="00163B31" w:rsidP="00163B31">
      <w:pPr>
        <w:pStyle w:val="ListParagraph"/>
        <w:numPr>
          <w:ilvl w:val="0"/>
          <w:numId w:val="32"/>
        </w:numPr>
        <w:spacing w:after="200" w:line="276" w:lineRule="auto"/>
        <w:contextualSpacing/>
        <w:jc w:val="both"/>
        <w:rPr>
          <w:rFonts w:ascii="Arial" w:hAnsi="Arial" w:cs="Arial"/>
          <w:sz w:val="24"/>
          <w:szCs w:val="24"/>
        </w:rPr>
      </w:pPr>
      <w:r>
        <w:rPr>
          <w:rFonts w:ascii="Arial" w:hAnsi="Arial" w:cs="Arial"/>
          <w:sz w:val="24"/>
          <w:szCs w:val="24"/>
        </w:rPr>
        <w:t>Within reason, persist with questions if necessary. Do not be afraid to ask the same question twice. Make notes of each answer.</w:t>
      </w:r>
    </w:p>
    <w:p w14:paraId="5F76CEC7" w14:textId="77777777" w:rsidR="00163B31" w:rsidRDefault="00163B31" w:rsidP="00163B31">
      <w:pPr>
        <w:pStyle w:val="ListParagraph"/>
        <w:rPr>
          <w:rFonts w:ascii="Arial" w:hAnsi="Arial" w:cs="Arial"/>
          <w:sz w:val="24"/>
          <w:szCs w:val="24"/>
        </w:rPr>
      </w:pPr>
    </w:p>
    <w:p w14:paraId="6BE7A4AC" w14:textId="623F7EA6" w:rsidR="00163B31" w:rsidRDefault="00163B31" w:rsidP="006E40A6">
      <w:pPr>
        <w:pStyle w:val="ListParagraph"/>
        <w:numPr>
          <w:ilvl w:val="0"/>
          <w:numId w:val="32"/>
        </w:numPr>
        <w:spacing w:after="200" w:line="276" w:lineRule="auto"/>
        <w:contextualSpacing/>
        <w:rPr>
          <w:rFonts w:ascii="Arial" w:hAnsi="Arial" w:cs="Arial"/>
          <w:sz w:val="24"/>
          <w:szCs w:val="24"/>
        </w:rPr>
      </w:pPr>
      <w:r>
        <w:rPr>
          <w:rFonts w:ascii="Arial" w:hAnsi="Arial" w:cs="Arial"/>
          <w:sz w:val="24"/>
          <w:szCs w:val="24"/>
        </w:rPr>
        <w:t>Deal with conflicting evidence by seeking corroborative evidence. If this is not available,</w:t>
      </w:r>
      <w:r w:rsidR="006E40A6">
        <w:rPr>
          <w:rFonts w:ascii="Arial" w:hAnsi="Arial" w:cs="Arial"/>
          <w:sz w:val="24"/>
          <w:szCs w:val="24"/>
        </w:rPr>
        <w:t xml:space="preserve"> </w:t>
      </w:r>
      <w:r w:rsidR="00D40348">
        <w:rPr>
          <w:rFonts w:ascii="Arial" w:hAnsi="Arial" w:cs="Arial"/>
          <w:sz w:val="24"/>
          <w:szCs w:val="24"/>
        </w:rPr>
        <w:t>discuss with the Complaints C</w:t>
      </w:r>
      <w:r w:rsidR="000F4DD7">
        <w:rPr>
          <w:rFonts w:ascii="Arial" w:hAnsi="Arial" w:cs="Arial"/>
          <w:sz w:val="24"/>
          <w:szCs w:val="24"/>
        </w:rPr>
        <w:t>o-</w:t>
      </w:r>
      <w:proofErr w:type="spellStart"/>
      <w:r>
        <w:rPr>
          <w:rFonts w:ascii="Arial" w:hAnsi="Arial" w:cs="Arial"/>
          <w:sz w:val="24"/>
          <w:szCs w:val="24"/>
        </w:rPr>
        <w:t>ordinator</w:t>
      </w:r>
      <w:proofErr w:type="spellEnd"/>
      <w:r>
        <w:rPr>
          <w:rFonts w:ascii="Arial" w:hAnsi="Arial" w:cs="Arial"/>
          <w:sz w:val="24"/>
          <w:szCs w:val="24"/>
        </w:rPr>
        <w:t>/Headteacher/Chair the option of a meeting between conflicting witnesses.</w:t>
      </w:r>
    </w:p>
    <w:p w14:paraId="17E0F601" w14:textId="77777777" w:rsidR="00F6199E" w:rsidRPr="00F6199E" w:rsidRDefault="00F6199E" w:rsidP="00F6199E">
      <w:pPr>
        <w:pStyle w:val="ListParagraph"/>
        <w:rPr>
          <w:rFonts w:ascii="Arial" w:hAnsi="Arial" w:cs="Arial"/>
          <w:sz w:val="24"/>
          <w:szCs w:val="24"/>
        </w:rPr>
      </w:pPr>
    </w:p>
    <w:p w14:paraId="38EA8444" w14:textId="43E7613C" w:rsidR="00F6199E" w:rsidRDefault="00F6199E" w:rsidP="006E40A6">
      <w:pPr>
        <w:pStyle w:val="ListParagraph"/>
        <w:numPr>
          <w:ilvl w:val="0"/>
          <w:numId w:val="32"/>
        </w:numPr>
        <w:spacing w:after="200" w:line="276" w:lineRule="auto"/>
        <w:contextualSpacing/>
        <w:rPr>
          <w:rFonts w:ascii="Arial" w:hAnsi="Arial" w:cs="Arial"/>
          <w:sz w:val="24"/>
          <w:szCs w:val="24"/>
        </w:rPr>
      </w:pPr>
      <w:r w:rsidRPr="00F6199E">
        <w:rPr>
          <w:rFonts w:ascii="Arial" w:hAnsi="Arial" w:cs="Arial"/>
          <w:sz w:val="24"/>
          <w:szCs w:val="24"/>
        </w:rPr>
        <w:t>Make a formal record of the interview from the written notes as soon as possible while the memory is fresh. Show the interviewee the formal record, ask if he/she has anything to add and to sign the record as accurate</w:t>
      </w:r>
    </w:p>
    <w:p w14:paraId="598BC633" w14:textId="77777777" w:rsidR="00F6199E" w:rsidRPr="00F6199E" w:rsidRDefault="00F6199E" w:rsidP="00163B31">
      <w:pPr>
        <w:pStyle w:val="ListParagraph"/>
        <w:rPr>
          <w:rFonts w:ascii="Arial" w:hAnsi="Arial" w:cs="Arial"/>
          <w:sz w:val="24"/>
          <w:szCs w:val="24"/>
        </w:rPr>
      </w:pPr>
    </w:p>
    <w:p w14:paraId="1BB700A8" w14:textId="77777777" w:rsidR="00163B31" w:rsidRDefault="00163B31" w:rsidP="00163B31">
      <w:pPr>
        <w:pStyle w:val="ListParagraph"/>
        <w:jc w:val="both"/>
        <w:rPr>
          <w:rFonts w:ascii="Arial" w:hAnsi="Arial" w:cs="Arial"/>
          <w:sz w:val="24"/>
          <w:szCs w:val="24"/>
        </w:rPr>
      </w:pPr>
      <w:r>
        <w:rPr>
          <w:rFonts w:ascii="Arial" w:hAnsi="Arial" w:cs="Arial"/>
          <w:sz w:val="24"/>
          <w:szCs w:val="24"/>
        </w:rPr>
        <w:t xml:space="preserve"> </w:t>
      </w:r>
    </w:p>
    <w:p w14:paraId="56A0DCC2" w14:textId="77777777" w:rsidR="008436F0" w:rsidRDefault="008436F0" w:rsidP="007E0AC4"/>
    <w:sectPr w:rsidR="008436F0" w:rsidSect="00F6199E">
      <w:footerReference w:type="even" r:id="rId16"/>
      <w:footerReference w:type="default" r:id="rId17"/>
      <w:footerReference w:type="first" r:id="rId18"/>
      <w:pgSz w:w="11906" w:h="16838"/>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D9FFF" w14:textId="77777777" w:rsidR="00BD19CA" w:rsidRDefault="00BD19CA" w:rsidP="00EB7F7A">
      <w:r>
        <w:separator/>
      </w:r>
    </w:p>
  </w:endnote>
  <w:endnote w:type="continuationSeparator" w:id="0">
    <w:p w14:paraId="4D26AE71" w14:textId="77777777" w:rsidR="00BD19CA" w:rsidRDefault="00BD19CA" w:rsidP="00EB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6329" w14:textId="0233935D" w:rsidR="00BD19CA" w:rsidRDefault="00BD19CA">
    <w:pPr>
      <w:pStyle w:val="Footer"/>
    </w:pPr>
    <w:r>
      <w:rPr>
        <w:noProof/>
      </w:rPr>
      <mc:AlternateContent>
        <mc:Choice Requires="wps">
          <w:drawing>
            <wp:anchor distT="0" distB="0" distL="0" distR="0" simplePos="0" relativeHeight="251659264" behindDoc="0" locked="0" layoutInCell="1" allowOverlap="1" wp14:anchorId="0FA90073" wp14:editId="6FE0D02E">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D34A5" w14:textId="78796B7D" w:rsidR="00BD19CA" w:rsidRPr="00C65F74" w:rsidRDefault="00BD19CA" w:rsidP="00C65F74">
                          <w:pPr>
                            <w:rPr>
                              <w:rFonts w:ascii="Calibri" w:eastAsia="Calibri" w:hAnsi="Calibri" w:cs="Calibri"/>
                              <w:noProof/>
                              <w:color w:val="000000"/>
                            </w:rPr>
                          </w:pPr>
                          <w:r w:rsidRPr="00C65F74">
                            <w:rPr>
                              <w:rFonts w:ascii="Calibri" w:eastAsia="Calibri" w:hAnsi="Calibri" w:cs="Calibri"/>
                              <w:noProof/>
                              <w:color w:val="00000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A90073"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DxfrhGZgIAAKIEAAAOAAAAAAAAAAAAAAAAAC4CAABkcnMvZTJv&#10;RG9jLnhtbFBLAQItABQABgAIAAAAIQA37dH42QAAAAMBAAAPAAAAAAAAAAAAAAAAAMAEAABkcnMv&#10;ZG93bnJldi54bWxQSwUGAAAAAAQABADzAAAAxgUAAAAA&#10;" filled="f" stroked="f">
              <v:textbox style="mso-fit-shape-to-text:t" inset="0,0,0,15pt">
                <w:txbxContent>
                  <w:p w14:paraId="211D34A5" w14:textId="78796B7D" w:rsidR="00BD19CA" w:rsidRPr="00C65F74" w:rsidRDefault="00BD19CA" w:rsidP="00C65F74">
                    <w:pPr>
                      <w:rPr>
                        <w:rFonts w:ascii="Calibri" w:eastAsia="Calibri" w:hAnsi="Calibri" w:cs="Calibri"/>
                        <w:noProof/>
                        <w:color w:val="000000"/>
                      </w:rPr>
                    </w:pPr>
                    <w:r w:rsidRPr="00C65F74">
                      <w:rPr>
                        <w:rFonts w:ascii="Calibri" w:eastAsia="Calibri" w:hAnsi="Calibri" w:cs="Calibri"/>
                        <w:noProof/>
                        <w:color w:val="00000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99F7" w14:textId="6934A4FF" w:rsidR="00BD19CA" w:rsidRPr="009F1104" w:rsidRDefault="00BD19CA" w:rsidP="00E94633">
    <w:pPr>
      <w:pStyle w:val="Footer"/>
      <w:rPr>
        <w:rFonts w:ascii="Arial" w:hAnsi="Arial" w:cs="Arial"/>
      </w:rPr>
    </w:pPr>
    <w:r>
      <w:rPr>
        <w:rFonts w:ascii="Arial" w:hAnsi="Arial" w:cs="Arial"/>
        <w:noProof/>
      </w:rPr>
      <mc:AlternateContent>
        <mc:Choice Requires="wps">
          <w:drawing>
            <wp:anchor distT="0" distB="0" distL="0" distR="0" simplePos="0" relativeHeight="251660288" behindDoc="0" locked="0" layoutInCell="1" allowOverlap="1" wp14:anchorId="2FBE36F9" wp14:editId="66565204">
              <wp:simplePos x="612775" y="100971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C3E03" w14:textId="18F3DAF3" w:rsidR="00BD19CA" w:rsidRPr="00C65F74" w:rsidRDefault="00BD19CA" w:rsidP="00C65F74">
                          <w:pPr>
                            <w:rPr>
                              <w:rFonts w:ascii="Calibri" w:eastAsia="Calibri" w:hAnsi="Calibri" w:cs="Calibri"/>
                              <w:noProof/>
                              <w:color w:val="000000"/>
                            </w:rPr>
                          </w:pPr>
                          <w:r w:rsidRPr="00C65F74">
                            <w:rPr>
                              <w:rFonts w:ascii="Calibri" w:eastAsia="Calibri" w:hAnsi="Calibri" w:cs="Calibri"/>
                              <w:noProof/>
                              <w:color w:val="00000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BE36F9" id="_x0000_t202" coordsize="21600,21600" o:spt="202" path="m,l,21600r21600,l21600,xe">
              <v:stroke joinstyle="miter"/>
              <v:path gradientshapeok="t" o:connecttype="rect"/>
            </v:shapetype>
            <v:shape id="Text Box 3" o:spid="_x0000_s1027" type="#_x0000_t202" alt="CONTROLL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C0as7JoAgAAqQQAAA4AAAAAAAAAAAAAAAAALgIAAGRycy9l&#10;Mm9Eb2MueG1sUEsBAi0AFAAGAAgAAAAhADft0fjZAAAAAwEAAA8AAAAAAAAAAAAAAAAAwgQAAGRy&#10;cy9kb3ducmV2LnhtbFBLBQYAAAAABAAEAPMAAADIBQAAAAA=&#10;" filled="f" stroked="f">
              <v:textbox style="mso-fit-shape-to-text:t" inset="0,0,0,15pt">
                <w:txbxContent>
                  <w:p w14:paraId="454C3E03" w14:textId="18F3DAF3" w:rsidR="00BD19CA" w:rsidRPr="00C65F74" w:rsidRDefault="00BD19CA" w:rsidP="00C65F74">
                    <w:pPr>
                      <w:rPr>
                        <w:rFonts w:ascii="Calibri" w:eastAsia="Calibri" w:hAnsi="Calibri" w:cs="Calibri"/>
                        <w:noProof/>
                        <w:color w:val="000000"/>
                      </w:rPr>
                    </w:pPr>
                    <w:r w:rsidRPr="00C65F74">
                      <w:rPr>
                        <w:rFonts w:ascii="Calibri" w:eastAsia="Calibri" w:hAnsi="Calibri" w:cs="Calibri"/>
                        <w:noProof/>
                        <w:color w:val="000000"/>
                      </w:rPr>
                      <w:t>CONTROLLED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8F75" w14:textId="1E060612" w:rsidR="00BD19CA" w:rsidRDefault="00BD19CA">
    <w:pPr>
      <w:pStyle w:val="Footer"/>
    </w:pPr>
    <w:r>
      <w:rPr>
        <w:noProof/>
      </w:rPr>
      <mc:AlternateContent>
        <mc:Choice Requires="wps">
          <w:drawing>
            <wp:anchor distT="0" distB="0" distL="0" distR="0" simplePos="0" relativeHeight="251658240" behindDoc="0" locked="0" layoutInCell="1" allowOverlap="1" wp14:anchorId="6823A2D9" wp14:editId="68D1A3B1">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447D3" w14:textId="78D45505" w:rsidR="00BD19CA" w:rsidRPr="00C65F74" w:rsidRDefault="00BD19CA" w:rsidP="00C65F74">
                          <w:pPr>
                            <w:rPr>
                              <w:rFonts w:ascii="Calibri" w:eastAsia="Calibri" w:hAnsi="Calibri" w:cs="Calibri"/>
                              <w:noProof/>
                              <w:color w:val="000000"/>
                            </w:rPr>
                          </w:pPr>
                          <w:r w:rsidRPr="00C65F74">
                            <w:rPr>
                              <w:rFonts w:ascii="Calibri" w:eastAsia="Calibri" w:hAnsi="Calibri" w:cs="Calibri"/>
                              <w:noProof/>
                              <w:color w:val="00000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23A2D9"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" filled="f" stroked="f">
              <v:textbox style="mso-fit-shape-to-text:t" inset="0,0,0,15pt">
                <w:txbxContent>
                  <w:p w14:paraId="66D447D3" w14:textId="78D45505" w:rsidR="00BD19CA" w:rsidRPr="00C65F74" w:rsidRDefault="00BD19CA" w:rsidP="00C65F74">
                    <w:pPr>
                      <w:rPr>
                        <w:rFonts w:ascii="Calibri" w:eastAsia="Calibri" w:hAnsi="Calibri" w:cs="Calibri"/>
                        <w:noProof/>
                        <w:color w:val="000000"/>
                      </w:rPr>
                    </w:pPr>
                    <w:r w:rsidRPr="00C65F74">
                      <w:rPr>
                        <w:rFonts w:ascii="Calibri" w:eastAsia="Calibri" w:hAnsi="Calibri" w:cs="Calibri"/>
                        <w:noProof/>
                        <w:color w:val="000000"/>
                      </w:rPr>
                      <w:t>CONTROLLED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2C1B" w14:textId="0626E72A" w:rsidR="00BD19CA" w:rsidRDefault="00BD19CA">
    <w:pPr>
      <w:pStyle w:val="Footer"/>
    </w:pPr>
    <w:r>
      <w:rPr>
        <w:noProof/>
      </w:rPr>
      <mc:AlternateContent>
        <mc:Choice Requires="wps">
          <w:drawing>
            <wp:anchor distT="0" distB="0" distL="0" distR="0" simplePos="0" relativeHeight="251662336" behindDoc="0" locked="0" layoutInCell="1" allowOverlap="1" wp14:anchorId="1D7EECA8" wp14:editId="37DBF1B5">
              <wp:simplePos x="635" y="63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6E42F" w14:textId="7CFC9492" w:rsidR="00BD19CA" w:rsidRPr="00C65F74" w:rsidRDefault="00BD19CA" w:rsidP="00C65F74">
                          <w:pPr>
                            <w:rPr>
                              <w:rFonts w:ascii="Calibri" w:eastAsia="Calibri" w:hAnsi="Calibri" w:cs="Calibri"/>
                              <w:noProof/>
                              <w:color w:val="000000"/>
                            </w:rPr>
                          </w:pPr>
                          <w:r w:rsidRPr="00C65F74">
                            <w:rPr>
                              <w:rFonts w:ascii="Calibri" w:eastAsia="Calibri" w:hAnsi="Calibri" w:cs="Calibri"/>
                              <w:noProof/>
                              <w:color w:val="00000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7EECA8"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" filled="f" stroked="f">
              <v:textbox style="mso-fit-shape-to-text:t" inset="0,0,0,15pt">
                <w:txbxContent>
                  <w:p w14:paraId="06D6E42F" w14:textId="7CFC9492" w:rsidR="00C65F74" w:rsidRPr="00C65F74" w:rsidRDefault="00C65F74" w:rsidP="00C65F74">
                    <w:pPr>
                      <w:rPr>
                        <w:rFonts w:ascii="Calibri" w:eastAsia="Calibri" w:hAnsi="Calibri" w:cs="Calibri"/>
                        <w:noProof/>
                        <w:color w:val="000000"/>
                      </w:rPr>
                    </w:pPr>
                    <w:r w:rsidRPr="00C65F74">
                      <w:rPr>
                        <w:rFonts w:ascii="Calibri" w:eastAsia="Calibri" w:hAnsi="Calibri" w:cs="Calibri"/>
                        <w:noProof/>
                        <w:color w:val="000000"/>
                      </w:rPr>
                      <w:t>CONTROLLED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43972" w14:textId="77777777" w:rsidR="00BD19CA" w:rsidRDefault="00BD19CA" w:rsidP="00C027A3">
    <w:pPr>
      <w:pStyle w:val="Footer"/>
      <w:jc w:val="right"/>
    </w:pPr>
  </w:p>
  <w:p w14:paraId="04F3456A" w14:textId="281B4073" w:rsidR="00BD19CA" w:rsidRDefault="00BD19CA" w:rsidP="00C027A3">
    <w:pPr>
      <w:pStyle w:val="Footer"/>
      <w:jc w:val="right"/>
      <w:rPr>
        <w:noProof/>
      </w:rPr>
    </w:pPr>
    <w:r>
      <w:fldChar w:fldCharType="begin"/>
    </w:r>
    <w:r>
      <w:instrText xml:space="preserve"> PAGE   \* MERGEFORMAT </w:instrText>
    </w:r>
    <w:r>
      <w:fldChar w:fldCharType="separate"/>
    </w:r>
    <w:r>
      <w:t>3</w:t>
    </w:r>
    <w:r>
      <w:rPr>
        <w:noProof/>
      </w:rPr>
      <w:fldChar w:fldCharType="end"/>
    </w:r>
  </w:p>
  <w:p w14:paraId="03BA960E" w14:textId="77777777" w:rsidR="00BD19CA" w:rsidRPr="00C027A3" w:rsidRDefault="00BD19CA" w:rsidP="00C027A3">
    <w:pPr>
      <w:pStyle w:val="Footer"/>
      <w:jc w:val="center"/>
      <w:rPr>
        <w:rFonts w:asciiTheme="minorHAnsi" w:hAnsiTheme="minorHAnsi" w:cstheme="minorHAnsi"/>
      </w:rPr>
    </w:pPr>
    <w:r w:rsidRPr="00C027A3">
      <w:rPr>
        <w:rFonts w:asciiTheme="minorHAnsi" w:hAnsiTheme="minorHAnsi" w:cstheme="minorHAnsi"/>
      </w:rPr>
      <w:t>CONTROLLED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086515"/>
      <w:docPartObj>
        <w:docPartGallery w:val="Page Numbers (Bottom of Page)"/>
        <w:docPartUnique/>
      </w:docPartObj>
    </w:sdtPr>
    <w:sdtEndPr>
      <w:rPr>
        <w:noProof/>
      </w:rPr>
    </w:sdtEndPr>
    <w:sdtContent>
      <w:p w14:paraId="5A09DDBC" w14:textId="77777777" w:rsidR="00BD19CA" w:rsidRDefault="00BD19CA">
        <w:pPr>
          <w:pStyle w:val="Footer"/>
          <w:jc w:val="right"/>
        </w:pPr>
      </w:p>
      <w:p w14:paraId="2CC6A00C" w14:textId="358BF6B2" w:rsidR="00BD19CA" w:rsidRDefault="00BD19CA" w:rsidP="00C027A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014464A7" w14:textId="7A7558E5" w:rsidR="00BD19CA" w:rsidRPr="00C027A3" w:rsidRDefault="00BD19CA" w:rsidP="00C027A3">
    <w:pPr>
      <w:pStyle w:val="Footer"/>
      <w:jc w:val="center"/>
      <w:rPr>
        <w:rFonts w:asciiTheme="minorHAnsi" w:hAnsiTheme="minorHAnsi" w:cstheme="minorHAnsi"/>
      </w:rPr>
    </w:pPr>
    <w:r w:rsidRPr="00C027A3">
      <w:rPr>
        <w:rFonts w:asciiTheme="minorHAnsi" w:hAnsiTheme="minorHAnsi" w:cstheme="minorHAnsi"/>
      </w:rPr>
      <w:t>CONTROLLED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E141F" w14:textId="77777777" w:rsidR="00BD19CA" w:rsidRDefault="00BD19CA" w:rsidP="00EB7F7A">
      <w:r>
        <w:separator/>
      </w:r>
    </w:p>
  </w:footnote>
  <w:footnote w:type="continuationSeparator" w:id="0">
    <w:p w14:paraId="500FA0CC" w14:textId="77777777" w:rsidR="00BD19CA" w:rsidRDefault="00BD19CA" w:rsidP="00EB7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F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FB1B7D"/>
    <w:multiLevelType w:val="hybridMultilevel"/>
    <w:tmpl w:val="76AC2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429576C"/>
    <w:multiLevelType w:val="multilevel"/>
    <w:tmpl w:val="E318B7B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89024B"/>
    <w:multiLevelType w:val="hybridMultilevel"/>
    <w:tmpl w:val="D2BE5BAE"/>
    <w:lvl w:ilvl="0" w:tplc="93826F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93263C"/>
    <w:multiLevelType w:val="multilevel"/>
    <w:tmpl w:val="FC76E6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82E86"/>
    <w:multiLevelType w:val="hybridMultilevel"/>
    <w:tmpl w:val="BB30CF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C0E54"/>
    <w:multiLevelType w:val="hybridMultilevel"/>
    <w:tmpl w:val="AE14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36342"/>
    <w:multiLevelType w:val="hybridMultilevel"/>
    <w:tmpl w:val="4D563D58"/>
    <w:lvl w:ilvl="0" w:tplc="DA9C2C5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EE558D"/>
    <w:multiLevelType w:val="hybridMultilevel"/>
    <w:tmpl w:val="A4222268"/>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9" w15:restartNumberingAfterBreak="0">
    <w:nsid w:val="1C115C46"/>
    <w:multiLevelType w:val="hybridMultilevel"/>
    <w:tmpl w:val="723828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1FAE0A23"/>
    <w:multiLevelType w:val="hybridMultilevel"/>
    <w:tmpl w:val="2160E53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34832E5"/>
    <w:multiLevelType w:val="hybridMultilevel"/>
    <w:tmpl w:val="90C4340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2" w15:restartNumberingAfterBreak="0">
    <w:nsid w:val="287303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FE02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D4619C"/>
    <w:multiLevelType w:val="hybridMultilevel"/>
    <w:tmpl w:val="3B244A6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5" w15:restartNumberingAfterBreak="0">
    <w:nsid w:val="2E5B108D"/>
    <w:multiLevelType w:val="hybridMultilevel"/>
    <w:tmpl w:val="6236299A"/>
    <w:lvl w:ilvl="0" w:tplc="08090001">
      <w:start w:val="1"/>
      <w:numFmt w:val="bullet"/>
      <w:lvlText w:val=""/>
      <w:lvlJc w:val="left"/>
      <w:pPr>
        <w:ind w:left="1560" w:hanging="360"/>
      </w:pPr>
      <w:rPr>
        <w:rFonts w:ascii="Symbol" w:hAnsi="Symbol" w:hint="default"/>
      </w:rPr>
    </w:lvl>
    <w:lvl w:ilvl="1" w:tplc="08090003">
      <w:start w:val="1"/>
      <w:numFmt w:val="bullet"/>
      <w:lvlText w:val="o"/>
      <w:lvlJc w:val="left"/>
      <w:pPr>
        <w:ind w:left="2280" w:hanging="360"/>
      </w:pPr>
      <w:rPr>
        <w:rFonts w:ascii="Courier New" w:hAnsi="Courier New" w:cs="Courier New" w:hint="default"/>
      </w:rPr>
    </w:lvl>
    <w:lvl w:ilvl="2" w:tplc="08090005">
      <w:start w:val="1"/>
      <w:numFmt w:val="bullet"/>
      <w:lvlText w:val=""/>
      <w:lvlJc w:val="left"/>
      <w:pPr>
        <w:ind w:left="3000" w:hanging="360"/>
      </w:pPr>
      <w:rPr>
        <w:rFonts w:ascii="Wingdings" w:hAnsi="Wingdings" w:hint="default"/>
      </w:rPr>
    </w:lvl>
    <w:lvl w:ilvl="3" w:tplc="08090001">
      <w:start w:val="1"/>
      <w:numFmt w:val="bullet"/>
      <w:lvlText w:val=""/>
      <w:lvlJc w:val="left"/>
      <w:pPr>
        <w:ind w:left="3720" w:hanging="360"/>
      </w:pPr>
      <w:rPr>
        <w:rFonts w:ascii="Symbol" w:hAnsi="Symbol" w:hint="default"/>
      </w:rPr>
    </w:lvl>
    <w:lvl w:ilvl="4" w:tplc="08090003">
      <w:start w:val="1"/>
      <w:numFmt w:val="bullet"/>
      <w:lvlText w:val="o"/>
      <w:lvlJc w:val="left"/>
      <w:pPr>
        <w:ind w:left="4440" w:hanging="360"/>
      </w:pPr>
      <w:rPr>
        <w:rFonts w:ascii="Courier New" w:hAnsi="Courier New" w:cs="Courier New" w:hint="default"/>
      </w:rPr>
    </w:lvl>
    <w:lvl w:ilvl="5" w:tplc="08090005">
      <w:start w:val="1"/>
      <w:numFmt w:val="bullet"/>
      <w:lvlText w:val=""/>
      <w:lvlJc w:val="left"/>
      <w:pPr>
        <w:ind w:left="5160" w:hanging="360"/>
      </w:pPr>
      <w:rPr>
        <w:rFonts w:ascii="Wingdings" w:hAnsi="Wingdings" w:hint="default"/>
      </w:rPr>
    </w:lvl>
    <w:lvl w:ilvl="6" w:tplc="08090001">
      <w:start w:val="1"/>
      <w:numFmt w:val="bullet"/>
      <w:lvlText w:val=""/>
      <w:lvlJc w:val="left"/>
      <w:pPr>
        <w:ind w:left="5880" w:hanging="360"/>
      </w:pPr>
      <w:rPr>
        <w:rFonts w:ascii="Symbol" w:hAnsi="Symbol" w:hint="default"/>
      </w:rPr>
    </w:lvl>
    <w:lvl w:ilvl="7" w:tplc="08090003">
      <w:start w:val="1"/>
      <w:numFmt w:val="bullet"/>
      <w:lvlText w:val="o"/>
      <w:lvlJc w:val="left"/>
      <w:pPr>
        <w:ind w:left="6600" w:hanging="360"/>
      </w:pPr>
      <w:rPr>
        <w:rFonts w:ascii="Courier New" w:hAnsi="Courier New" w:cs="Courier New" w:hint="default"/>
      </w:rPr>
    </w:lvl>
    <w:lvl w:ilvl="8" w:tplc="08090005">
      <w:start w:val="1"/>
      <w:numFmt w:val="bullet"/>
      <w:lvlText w:val=""/>
      <w:lvlJc w:val="left"/>
      <w:pPr>
        <w:ind w:left="7320" w:hanging="360"/>
      </w:pPr>
      <w:rPr>
        <w:rFonts w:ascii="Wingdings" w:hAnsi="Wingdings" w:hint="default"/>
      </w:rPr>
    </w:lvl>
  </w:abstractNum>
  <w:abstractNum w:abstractNumId="16" w15:restartNumberingAfterBreak="0">
    <w:nsid w:val="34E50403"/>
    <w:multiLevelType w:val="hybridMultilevel"/>
    <w:tmpl w:val="525855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9D96E0C"/>
    <w:multiLevelType w:val="hybridMultilevel"/>
    <w:tmpl w:val="0C906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870B4C"/>
    <w:multiLevelType w:val="hybridMultilevel"/>
    <w:tmpl w:val="11E4CC16"/>
    <w:lvl w:ilvl="0" w:tplc="ED74210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057E06"/>
    <w:multiLevelType w:val="hybridMultilevel"/>
    <w:tmpl w:val="2318C1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3F6C4C57"/>
    <w:multiLevelType w:val="hybridMultilevel"/>
    <w:tmpl w:val="3A8A08AE"/>
    <w:lvl w:ilvl="0" w:tplc="86EA253E">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1CF56FF"/>
    <w:multiLevelType w:val="hybridMultilevel"/>
    <w:tmpl w:val="5A446F54"/>
    <w:lvl w:ilvl="0" w:tplc="ED74210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A46510"/>
    <w:multiLevelType w:val="hybridMultilevel"/>
    <w:tmpl w:val="87569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0617F3"/>
    <w:multiLevelType w:val="hybridMultilevel"/>
    <w:tmpl w:val="D508170E"/>
    <w:lvl w:ilvl="0" w:tplc="08090001">
      <w:start w:val="1"/>
      <w:numFmt w:val="bullet"/>
      <w:lvlText w:val=""/>
      <w:lvlJc w:val="left"/>
      <w:pPr>
        <w:ind w:left="1976" w:hanging="360"/>
      </w:pPr>
      <w:rPr>
        <w:rFonts w:ascii="Symbol" w:hAnsi="Symbol" w:hint="default"/>
      </w:rPr>
    </w:lvl>
    <w:lvl w:ilvl="1" w:tplc="08090003">
      <w:start w:val="1"/>
      <w:numFmt w:val="bullet"/>
      <w:lvlText w:val="o"/>
      <w:lvlJc w:val="left"/>
      <w:pPr>
        <w:ind w:left="2696" w:hanging="360"/>
      </w:pPr>
      <w:rPr>
        <w:rFonts w:ascii="Courier New" w:hAnsi="Courier New" w:cs="Courier New" w:hint="default"/>
      </w:rPr>
    </w:lvl>
    <w:lvl w:ilvl="2" w:tplc="08090005">
      <w:start w:val="1"/>
      <w:numFmt w:val="bullet"/>
      <w:lvlText w:val=""/>
      <w:lvlJc w:val="left"/>
      <w:pPr>
        <w:ind w:left="3416" w:hanging="360"/>
      </w:pPr>
      <w:rPr>
        <w:rFonts w:ascii="Wingdings" w:hAnsi="Wingdings" w:hint="default"/>
      </w:rPr>
    </w:lvl>
    <w:lvl w:ilvl="3" w:tplc="08090001">
      <w:start w:val="1"/>
      <w:numFmt w:val="bullet"/>
      <w:lvlText w:val=""/>
      <w:lvlJc w:val="left"/>
      <w:pPr>
        <w:ind w:left="4136" w:hanging="360"/>
      </w:pPr>
      <w:rPr>
        <w:rFonts w:ascii="Symbol" w:hAnsi="Symbol" w:hint="default"/>
      </w:rPr>
    </w:lvl>
    <w:lvl w:ilvl="4" w:tplc="08090003">
      <w:start w:val="1"/>
      <w:numFmt w:val="bullet"/>
      <w:lvlText w:val="o"/>
      <w:lvlJc w:val="left"/>
      <w:pPr>
        <w:ind w:left="4856" w:hanging="360"/>
      </w:pPr>
      <w:rPr>
        <w:rFonts w:ascii="Courier New" w:hAnsi="Courier New" w:cs="Courier New" w:hint="default"/>
      </w:rPr>
    </w:lvl>
    <w:lvl w:ilvl="5" w:tplc="08090005">
      <w:start w:val="1"/>
      <w:numFmt w:val="bullet"/>
      <w:lvlText w:val=""/>
      <w:lvlJc w:val="left"/>
      <w:pPr>
        <w:ind w:left="5576" w:hanging="360"/>
      </w:pPr>
      <w:rPr>
        <w:rFonts w:ascii="Wingdings" w:hAnsi="Wingdings" w:hint="default"/>
      </w:rPr>
    </w:lvl>
    <w:lvl w:ilvl="6" w:tplc="08090001">
      <w:start w:val="1"/>
      <w:numFmt w:val="bullet"/>
      <w:lvlText w:val=""/>
      <w:lvlJc w:val="left"/>
      <w:pPr>
        <w:ind w:left="6296" w:hanging="360"/>
      </w:pPr>
      <w:rPr>
        <w:rFonts w:ascii="Symbol" w:hAnsi="Symbol" w:hint="default"/>
      </w:rPr>
    </w:lvl>
    <w:lvl w:ilvl="7" w:tplc="08090003">
      <w:start w:val="1"/>
      <w:numFmt w:val="bullet"/>
      <w:lvlText w:val="o"/>
      <w:lvlJc w:val="left"/>
      <w:pPr>
        <w:ind w:left="7016" w:hanging="360"/>
      </w:pPr>
      <w:rPr>
        <w:rFonts w:ascii="Courier New" w:hAnsi="Courier New" w:cs="Courier New" w:hint="default"/>
      </w:rPr>
    </w:lvl>
    <w:lvl w:ilvl="8" w:tplc="08090005">
      <w:start w:val="1"/>
      <w:numFmt w:val="bullet"/>
      <w:lvlText w:val=""/>
      <w:lvlJc w:val="left"/>
      <w:pPr>
        <w:ind w:left="7736" w:hanging="360"/>
      </w:pPr>
      <w:rPr>
        <w:rFonts w:ascii="Wingdings" w:hAnsi="Wingdings" w:hint="default"/>
      </w:rPr>
    </w:lvl>
  </w:abstractNum>
  <w:abstractNum w:abstractNumId="24" w15:restartNumberingAfterBreak="0">
    <w:nsid w:val="4872781F"/>
    <w:multiLevelType w:val="multilevel"/>
    <w:tmpl w:val="AFC6E07E"/>
    <w:lvl w:ilvl="0">
      <w:start w:val="1"/>
      <w:numFmt w:val="decimal"/>
      <w:lvlText w:val="%1."/>
      <w:lvlJc w:val="left"/>
      <w:pPr>
        <w:ind w:left="720" w:hanging="360"/>
      </w:pPr>
    </w:lvl>
    <w:lvl w:ilvl="1">
      <w:start w:val="5"/>
      <w:numFmt w:val="decimal"/>
      <w:isLgl/>
      <w:lvlText w:val="%1.%2"/>
      <w:lvlJc w:val="left"/>
      <w:pPr>
        <w:ind w:left="1256" w:hanging="405"/>
      </w:pPr>
      <w:rPr>
        <w:b w:val="0"/>
      </w:r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4746" w:hanging="1440"/>
      </w:pPr>
    </w:lvl>
    <w:lvl w:ilvl="7">
      <w:start w:val="1"/>
      <w:numFmt w:val="decimal"/>
      <w:isLgl/>
      <w:lvlText w:val="%1.%2.%3.%4.%5.%6.%7.%8"/>
      <w:lvlJc w:val="left"/>
      <w:pPr>
        <w:ind w:left="5597" w:hanging="1800"/>
      </w:pPr>
    </w:lvl>
    <w:lvl w:ilvl="8">
      <w:start w:val="1"/>
      <w:numFmt w:val="decimal"/>
      <w:isLgl/>
      <w:lvlText w:val="%1.%2.%3.%4.%5.%6.%7.%8.%9"/>
      <w:lvlJc w:val="left"/>
      <w:pPr>
        <w:ind w:left="6088" w:hanging="1800"/>
      </w:pPr>
    </w:lvl>
  </w:abstractNum>
  <w:abstractNum w:abstractNumId="25" w15:restartNumberingAfterBreak="0">
    <w:nsid w:val="4CE1060E"/>
    <w:multiLevelType w:val="hybridMultilevel"/>
    <w:tmpl w:val="61A2DE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CF764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C164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09F1F4B"/>
    <w:multiLevelType w:val="hybridMultilevel"/>
    <w:tmpl w:val="7AAC8C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28D1F4A"/>
    <w:multiLevelType w:val="hybridMultilevel"/>
    <w:tmpl w:val="6022507E"/>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5A7B5DAC"/>
    <w:multiLevelType w:val="multilevel"/>
    <w:tmpl w:val="1F38FB72"/>
    <w:lvl w:ilvl="0">
      <w:start w:val="1"/>
      <w:numFmt w:val="bullet"/>
      <w:lvlText w:val=""/>
      <w:lvlJc w:val="left"/>
      <w:pPr>
        <w:tabs>
          <w:tab w:val="num" w:pos="1080"/>
        </w:tabs>
        <w:ind w:left="1080" w:hanging="360"/>
      </w:pPr>
      <w:rPr>
        <w:rFonts w:ascii="Symbol" w:hAnsi="Symbol" w:hint="default"/>
      </w:rPr>
    </w:lvl>
    <w:lvl w:ilvl="1">
      <w:start w:val="4"/>
      <w:numFmt w:val="decimal"/>
      <w:lvlText w:val="%2"/>
      <w:lvlJc w:val="left"/>
      <w:pPr>
        <w:ind w:left="1800" w:hanging="36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454172"/>
    <w:multiLevelType w:val="hybridMultilevel"/>
    <w:tmpl w:val="40DA6D4E"/>
    <w:lvl w:ilvl="0" w:tplc="C63C69C2">
      <w:start w:val="1"/>
      <w:numFmt w:val="bullet"/>
      <w:lvlText w:val=""/>
      <w:lvlJc w:val="left"/>
      <w:pPr>
        <w:ind w:left="1429" w:hanging="360"/>
      </w:pPr>
      <w:rPr>
        <w:rFonts w:ascii="Symbol" w:hAnsi="Symbol" w:hint="default"/>
        <w:color w:val="auto"/>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2" w15:restartNumberingAfterBreak="0">
    <w:nsid w:val="608E7E9C"/>
    <w:multiLevelType w:val="hybridMultilevel"/>
    <w:tmpl w:val="1858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70AD1"/>
    <w:multiLevelType w:val="multilevel"/>
    <w:tmpl w:val="17A432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F62586"/>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8606B9F"/>
    <w:multiLevelType w:val="hybridMultilevel"/>
    <w:tmpl w:val="E0E0B3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CE288F"/>
    <w:multiLevelType w:val="hybridMultilevel"/>
    <w:tmpl w:val="69CC56B2"/>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num w:numId="1">
    <w:abstractNumId w:val="33"/>
  </w:num>
  <w:num w:numId="2">
    <w:abstractNumId w:val="2"/>
  </w:num>
  <w:num w:numId="3">
    <w:abstractNumId w:val="30"/>
    <w:lvlOverride w:ilvl="0"/>
    <w:lvlOverride w:ilvl="1">
      <w:startOverride w:val="4"/>
    </w:lvlOverride>
    <w:lvlOverride w:ilvl="2"/>
    <w:lvlOverride w:ilvl="3"/>
    <w:lvlOverride w:ilvl="4"/>
    <w:lvlOverride w:ilvl="5"/>
    <w:lvlOverride w:ilvl="6"/>
    <w:lvlOverride w:ilvl="7"/>
    <w:lvlOverride w:ilvl="8"/>
  </w:num>
  <w:num w:numId="4">
    <w:abstractNumId w:val="31"/>
  </w:num>
  <w:num w:numId="5">
    <w:abstractNumId w:val="4"/>
  </w:num>
  <w:num w:numId="6">
    <w:abstractNumId w:val="13"/>
  </w:num>
  <w:num w:numId="7">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26"/>
  </w:num>
  <w:num w:numId="11">
    <w:abstractNumId w:val="27"/>
  </w:num>
  <w:num w:numId="12">
    <w:abstractNumId w:val="34"/>
  </w:num>
  <w:num w:numId="13">
    <w:abstractNumId w:val="12"/>
  </w:num>
  <w:num w:numId="14">
    <w:abstractNumId w:val="8"/>
  </w:num>
  <w:num w:numId="15">
    <w:abstractNumId w:val="0"/>
  </w:num>
  <w:num w:numId="16">
    <w:abstractNumId w:val="5"/>
  </w:num>
  <w:num w:numId="17">
    <w:abstractNumId w:val="7"/>
  </w:num>
  <w:num w:numId="18">
    <w:abstractNumId w:val="1"/>
  </w:num>
  <w:num w:numId="19">
    <w:abstractNumId w:val="15"/>
  </w:num>
  <w:num w:numId="20">
    <w:abstractNumId w:val="23"/>
  </w:num>
  <w:num w:numId="21">
    <w:abstractNumId w:val="1"/>
  </w:num>
  <w:num w:numId="22">
    <w:abstractNumId w:val="10"/>
  </w:num>
  <w:num w:numId="23">
    <w:abstractNumId w:val="35"/>
  </w:num>
  <w:num w:numId="24">
    <w:abstractNumId w:val="20"/>
  </w:num>
  <w:num w:numId="25">
    <w:abstractNumId w:val="17"/>
  </w:num>
  <w:num w:numId="26">
    <w:abstractNumId w:val="29"/>
  </w:num>
  <w:num w:numId="27">
    <w:abstractNumId w:val="28"/>
  </w:num>
  <w:num w:numId="28">
    <w:abstractNumId w:val="32"/>
  </w:num>
  <w:num w:numId="29">
    <w:abstractNumId w:val="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9"/>
  </w:num>
  <w:num w:numId="33">
    <w:abstractNumId w:val="16"/>
  </w:num>
  <w:num w:numId="34">
    <w:abstractNumId w:val="36"/>
  </w:num>
  <w:num w:numId="35">
    <w:abstractNumId w:val="22"/>
  </w:num>
  <w:num w:numId="36">
    <w:abstractNumId w:val="21"/>
  </w:num>
  <w:num w:numId="37">
    <w:abstractNumId w:val="1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BF"/>
    <w:rsid w:val="00015E7E"/>
    <w:rsid w:val="000240B1"/>
    <w:rsid w:val="00026B5B"/>
    <w:rsid w:val="0004293C"/>
    <w:rsid w:val="00046E36"/>
    <w:rsid w:val="00056CB2"/>
    <w:rsid w:val="000601DD"/>
    <w:rsid w:val="00070F07"/>
    <w:rsid w:val="00072E60"/>
    <w:rsid w:val="00073CA0"/>
    <w:rsid w:val="0008432B"/>
    <w:rsid w:val="00086951"/>
    <w:rsid w:val="000A3182"/>
    <w:rsid w:val="000B03BD"/>
    <w:rsid w:val="000C2D3F"/>
    <w:rsid w:val="000E5394"/>
    <w:rsid w:val="000F4DD7"/>
    <w:rsid w:val="00111C75"/>
    <w:rsid w:val="001159A3"/>
    <w:rsid w:val="0013380B"/>
    <w:rsid w:val="00137003"/>
    <w:rsid w:val="00163B31"/>
    <w:rsid w:val="001641D9"/>
    <w:rsid w:val="0016681A"/>
    <w:rsid w:val="00167232"/>
    <w:rsid w:val="00194D9F"/>
    <w:rsid w:val="001D28CD"/>
    <w:rsid w:val="001E01FF"/>
    <w:rsid w:val="001E4E23"/>
    <w:rsid w:val="002066FD"/>
    <w:rsid w:val="002112A6"/>
    <w:rsid w:val="00215080"/>
    <w:rsid w:val="002225D3"/>
    <w:rsid w:val="00225498"/>
    <w:rsid w:val="0023152C"/>
    <w:rsid w:val="002801C8"/>
    <w:rsid w:val="00296E7C"/>
    <w:rsid w:val="002C02CC"/>
    <w:rsid w:val="002C29EE"/>
    <w:rsid w:val="002C4F38"/>
    <w:rsid w:val="002D44E0"/>
    <w:rsid w:val="002D551D"/>
    <w:rsid w:val="002E1E20"/>
    <w:rsid w:val="002F6EFF"/>
    <w:rsid w:val="002F757A"/>
    <w:rsid w:val="00304C0E"/>
    <w:rsid w:val="0031524C"/>
    <w:rsid w:val="00357E6B"/>
    <w:rsid w:val="00361CE8"/>
    <w:rsid w:val="00366FA1"/>
    <w:rsid w:val="003732A2"/>
    <w:rsid w:val="0039626A"/>
    <w:rsid w:val="00397E69"/>
    <w:rsid w:val="003A202F"/>
    <w:rsid w:val="003A42D8"/>
    <w:rsid w:val="003A4344"/>
    <w:rsid w:val="003B5C72"/>
    <w:rsid w:val="003D1C43"/>
    <w:rsid w:val="003F4666"/>
    <w:rsid w:val="004314A9"/>
    <w:rsid w:val="004579D9"/>
    <w:rsid w:val="00477A70"/>
    <w:rsid w:val="004A0F10"/>
    <w:rsid w:val="004A5A48"/>
    <w:rsid w:val="004B0AD5"/>
    <w:rsid w:val="004C456A"/>
    <w:rsid w:val="004E160E"/>
    <w:rsid w:val="004F5927"/>
    <w:rsid w:val="005041B2"/>
    <w:rsid w:val="00515996"/>
    <w:rsid w:val="005328CA"/>
    <w:rsid w:val="00561072"/>
    <w:rsid w:val="0056674C"/>
    <w:rsid w:val="00571401"/>
    <w:rsid w:val="005742B9"/>
    <w:rsid w:val="00575BFB"/>
    <w:rsid w:val="00575C8F"/>
    <w:rsid w:val="00586BC0"/>
    <w:rsid w:val="00586DCA"/>
    <w:rsid w:val="005D0F72"/>
    <w:rsid w:val="005D4862"/>
    <w:rsid w:val="005E51E4"/>
    <w:rsid w:val="00606E15"/>
    <w:rsid w:val="00611767"/>
    <w:rsid w:val="00625629"/>
    <w:rsid w:val="00630552"/>
    <w:rsid w:val="00665F69"/>
    <w:rsid w:val="00677A5E"/>
    <w:rsid w:val="006813B3"/>
    <w:rsid w:val="006B077B"/>
    <w:rsid w:val="006C4394"/>
    <w:rsid w:val="006D74C3"/>
    <w:rsid w:val="006D7D90"/>
    <w:rsid w:val="006E40A6"/>
    <w:rsid w:val="00715F64"/>
    <w:rsid w:val="00716EF9"/>
    <w:rsid w:val="00723DAE"/>
    <w:rsid w:val="00733416"/>
    <w:rsid w:val="00743C40"/>
    <w:rsid w:val="007649E1"/>
    <w:rsid w:val="00770D00"/>
    <w:rsid w:val="0077381B"/>
    <w:rsid w:val="007C33D6"/>
    <w:rsid w:val="007D41ED"/>
    <w:rsid w:val="007E0AC4"/>
    <w:rsid w:val="007E5D20"/>
    <w:rsid w:val="008126A6"/>
    <w:rsid w:val="008436F0"/>
    <w:rsid w:val="0086679A"/>
    <w:rsid w:val="00886E01"/>
    <w:rsid w:val="00897FB6"/>
    <w:rsid w:val="008A0F11"/>
    <w:rsid w:val="008B16D9"/>
    <w:rsid w:val="008B640D"/>
    <w:rsid w:val="008C4D53"/>
    <w:rsid w:val="008C7FBB"/>
    <w:rsid w:val="008D6106"/>
    <w:rsid w:val="009260C5"/>
    <w:rsid w:val="009266AF"/>
    <w:rsid w:val="009811CA"/>
    <w:rsid w:val="009839EF"/>
    <w:rsid w:val="009A2B47"/>
    <w:rsid w:val="009F1104"/>
    <w:rsid w:val="009F1311"/>
    <w:rsid w:val="00A233B0"/>
    <w:rsid w:val="00A265BC"/>
    <w:rsid w:val="00A359DE"/>
    <w:rsid w:val="00A51C3A"/>
    <w:rsid w:val="00A55295"/>
    <w:rsid w:val="00A631F5"/>
    <w:rsid w:val="00A85B35"/>
    <w:rsid w:val="00A91F5E"/>
    <w:rsid w:val="00A940E9"/>
    <w:rsid w:val="00A9486F"/>
    <w:rsid w:val="00AA096D"/>
    <w:rsid w:val="00AB1934"/>
    <w:rsid w:val="00AB2B0E"/>
    <w:rsid w:val="00AB4E22"/>
    <w:rsid w:val="00AC52C3"/>
    <w:rsid w:val="00AD42EB"/>
    <w:rsid w:val="00AE1B0E"/>
    <w:rsid w:val="00AF30CF"/>
    <w:rsid w:val="00B2144A"/>
    <w:rsid w:val="00B21FF2"/>
    <w:rsid w:val="00B35E9C"/>
    <w:rsid w:val="00B437E7"/>
    <w:rsid w:val="00B61150"/>
    <w:rsid w:val="00B6401B"/>
    <w:rsid w:val="00B703FC"/>
    <w:rsid w:val="00BD19CA"/>
    <w:rsid w:val="00C027A3"/>
    <w:rsid w:val="00C04F47"/>
    <w:rsid w:val="00C10321"/>
    <w:rsid w:val="00C17B86"/>
    <w:rsid w:val="00C17E81"/>
    <w:rsid w:val="00C24D23"/>
    <w:rsid w:val="00C313BF"/>
    <w:rsid w:val="00C413BA"/>
    <w:rsid w:val="00C4755D"/>
    <w:rsid w:val="00C65F74"/>
    <w:rsid w:val="00C740F1"/>
    <w:rsid w:val="00C74C69"/>
    <w:rsid w:val="00C845F8"/>
    <w:rsid w:val="00C90334"/>
    <w:rsid w:val="00CF5DEE"/>
    <w:rsid w:val="00D009AE"/>
    <w:rsid w:val="00D23AD0"/>
    <w:rsid w:val="00D40348"/>
    <w:rsid w:val="00D501AE"/>
    <w:rsid w:val="00D66BCC"/>
    <w:rsid w:val="00D70AF5"/>
    <w:rsid w:val="00D729D7"/>
    <w:rsid w:val="00D76AA3"/>
    <w:rsid w:val="00D85DA7"/>
    <w:rsid w:val="00D925EB"/>
    <w:rsid w:val="00DB1170"/>
    <w:rsid w:val="00DC5761"/>
    <w:rsid w:val="00DC6B25"/>
    <w:rsid w:val="00DD443D"/>
    <w:rsid w:val="00DF1601"/>
    <w:rsid w:val="00E02F93"/>
    <w:rsid w:val="00E1308E"/>
    <w:rsid w:val="00E321A2"/>
    <w:rsid w:val="00E34A59"/>
    <w:rsid w:val="00E52C57"/>
    <w:rsid w:val="00E66094"/>
    <w:rsid w:val="00E74B32"/>
    <w:rsid w:val="00E94633"/>
    <w:rsid w:val="00E94790"/>
    <w:rsid w:val="00EB7F7A"/>
    <w:rsid w:val="00EC05FC"/>
    <w:rsid w:val="00EC6373"/>
    <w:rsid w:val="00EE4865"/>
    <w:rsid w:val="00EF0D1B"/>
    <w:rsid w:val="00F2358B"/>
    <w:rsid w:val="00F572F7"/>
    <w:rsid w:val="00F6199E"/>
    <w:rsid w:val="00F67517"/>
    <w:rsid w:val="00F67D77"/>
    <w:rsid w:val="00F8115D"/>
    <w:rsid w:val="00F87CE3"/>
    <w:rsid w:val="00F91BE9"/>
    <w:rsid w:val="00FB7464"/>
    <w:rsid w:val="00FC028E"/>
    <w:rsid w:val="00FD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300F34B5"/>
  <w15:docId w15:val="{2341DFD2-8571-4F1F-86AB-DDC81261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3BF"/>
    <w:pPr>
      <w:spacing w:after="0" w:line="240" w:lineRule="auto"/>
    </w:pPr>
    <w:rPr>
      <w:rFonts w:ascii="Times New Roman" w:eastAsia="Times New Roman" w:hAnsi="Times New Roman" w:cs="Times New Roman"/>
      <w:sz w:val="20"/>
      <w:szCs w:val="20"/>
      <w:lang w:val="en-US" w:eastAsia="en-GB"/>
    </w:rPr>
  </w:style>
  <w:style w:type="paragraph" w:styleId="Heading2">
    <w:name w:val="heading 2"/>
    <w:basedOn w:val="Normal"/>
    <w:next w:val="Normal"/>
    <w:link w:val="Heading2Char"/>
    <w:uiPriority w:val="99"/>
    <w:semiHidden/>
    <w:unhideWhenUsed/>
    <w:qFormat/>
    <w:rsid w:val="00C313BF"/>
    <w:pPr>
      <w:keepNext/>
      <w:outlineLvl w:val="1"/>
    </w:pPr>
    <w:rPr>
      <w:u w:val="single"/>
    </w:rPr>
  </w:style>
  <w:style w:type="paragraph" w:styleId="Heading6">
    <w:name w:val="heading 6"/>
    <w:basedOn w:val="Normal"/>
    <w:next w:val="Normal"/>
    <w:link w:val="Heading6Char"/>
    <w:uiPriority w:val="99"/>
    <w:semiHidden/>
    <w:unhideWhenUsed/>
    <w:qFormat/>
    <w:rsid w:val="00C313BF"/>
    <w:pPr>
      <w:keepNext/>
      <w:outlineLvl w:val="5"/>
    </w:pPr>
    <w:rPr>
      <w:rFonts w:ascii="Arial" w:hAnsi="Arial" w:cs="Arial"/>
      <w:b/>
      <w:bCs/>
      <w:sz w:val="24"/>
      <w:szCs w:val="24"/>
      <w:u w:val="single"/>
    </w:rPr>
  </w:style>
  <w:style w:type="paragraph" w:styleId="Heading8">
    <w:name w:val="heading 8"/>
    <w:basedOn w:val="Normal"/>
    <w:next w:val="Normal"/>
    <w:link w:val="Heading8Char"/>
    <w:uiPriority w:val="9"/>
    <w:semiHidden/>
    <w:unhideWhenUsed/>
    <w:qFormat/>
    <w:rsid w:val="008C7FB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C313BF"/>
    <w:rPr>
      <w:rFonts w:ascii="Times New Roman" w:eastAsia="Times New Roman" w:hAnsi="Times New Roman" w:cs="Times New Roman"/>
      <w:sz w:val="20"/>
      <w:szCs w:val="20"/>
      <w:u w:val="single"/>
      <w:lang w:val="en-US" w:eastAsia="en-GB"/>
    </w:rPr>
  </w:style>
  <w:style w:type="character" w:customStyle="1" w:styleId="Heading6Char">
    <w:name w:val="Heading 6 Char"/>
    <w:basedOn w:val="DefaultParagraphFont"/>
    <w:link w:val="Heading6"/>
    <w:uiPriority w:val="99"/>
    <w:semiHidden/>
    <w:rsid w:val="00C313BF"/>
    <w:rPr>
      <w:rFonts w:ascii="Arial" w:eastAsia="Times New Roman" w:hAnsi="Arial" w:cs="Arial"/>
      <w:b/>
      <w:bCs/>
      <w:sz w:val="24"/>
      <w:szCs w:val="24"/>
      <w:u w:val="single"/>
      <w:lang w:val="en-US" w:eastAsia="en-GB"/>
    </w:rPr>
  </w:style>
  <w:style w:type="paragraph" w:styleId="BodyText">
    <w:name w:val="Body Text"/>
    <w:basedOn w:val="Normal"/>
    <w:link w:val="BodyTextChar"/>
    <w:uiPriority w:val="99"/>
    <w:unhideWhenUsed/>
    <w:rsid w:val="00C313BF"/>
    <w:pPr>
      <w:jc w:val="both"/>
    </w:pPr>
    <w:rPr>
      <w:rFonts w:ascii="Arial" w:hAnsi="Arial" w:cs="Arial"/>
      <w:b/>
      <w:bCs/>
      <w:sz w:val="24"/>
      <w:szCs w:val="24"/>
      <w:u w:val="single"/>
      <w:lang w:val="en-GB" w:eastAsia="en-US"/>
    </w:rPr>
  </w:style>
  <w:style w:type="character" w:customStyle="1" w:styleId="BodyTextChar">
    <w:name w:val="Body Text Char"/>
    <w:basedOn w:val="DefaultParagraphFont"/>
    <w:link w:val="BodyText"/>
    <w:uiPriority w:val="99"/>
    <w:rsid w:val="00C313BF"/>
    <w:rPr>
      <w:rFonts w:ascii="Arial" w:eastAsia="Times New Roman" w:hAnsi="Arial" w:cs="Arial"/>
      <w:b/>
      <w:bCs/>
      <w:sz w:val="24"/>
      <w:szCs w:val="24"/>
      <w:u w:val="single"/>
    </w:rPr>
  </w:style>
  <w:style w:type="paragraph" w:styleId="BodyTextIndent">
    <w:name w:val="Body Text Indent"/>
    <w:basedOn w:val="Normal"/>
    <w:link w:val="BodyTextIndentChar"/>
    <w:uiPriority w:val="99"/>
    <w:semiHidden/>
    <w:unhideWhenUsed/>
    <w:rsid w:val="00C313BF"/>
    <w:pPr>
      <w:ind w:left="720" w:hanging="720"/>
      <w:jc w:val="both"/>
    </w:pPr>
    <w:rPr>
      <w:rFonts w:ascii="Arial" w:hAnsi="Arial" w:cs="Arial"/>
      <w:sz w:val="24"/>
      <w:szCs w:val="24"/>
      <w:lang w:val="en-GB" w:eastAsia="en-US"/>
    </w:rPr>
  </w:style>
  <w:style w:type="character" w:customStyle="1" w:styleId="BodyTextIndentChar">
    <w:name w:val="Body Text Indent Char"/>
    <w:basedOn w:val="DefaultParagraphFont"/>
    <w:link w:val="BodyTextIndent"/>
    <w:uiPriority w:val="99"/>
    <w:semiHidden/>
    <w:rsid w:val="00C313BF"/>
    <w:rPr>
      <w:rFonts w:ascii="Arial" w:eastAsia="Times New Roman" w:hAnsi="Arial" w:cs="Arial"/>
      <w:sz w:val="24"/>
      <w:szCs w:val="24"/>
    </w:rPr>
  </w:style>
  <w:style w:type="paragraph" w:styleId="BodyText3">
    <w:name w:val="Body Text 3"/>
    <w:basedOn w:val="Normal"/>
    <w:link w:val="BodyText3Char"/>
    <w:uiPriority w:val="99"/>
    <w:unhideWhenUsed/>
    <w:rsid w:val="00C313BF"/>
    <w:rPr>
      <w:rFonts w:ascii="Arial" w:hAnsi="Arial" w:cs="Arial"/>
      <w:sz w:val="24"/>
      <w:szCs w:val="24"/>
    </w:rPr>
  </w:style>
  <w:style w:type="character" w:customStyle="1" w:styleId="BodyText3Char">
    <w:name w:val="Body Text 3 Char"/>
    <w:basedOn w:val="DefaultParagraphFont"/>
    <w:link w:val="BodyText3"/>
    <w:uiPriority w:val="99"/>
    <w:rsid w:val="00C313BF"/>
    <w:rPr>
      <w:rFonts w:ascii="Arial" w:eastAsia="Times New Roman" w:hAnsi="Arial" w:cs="Arial"/>
      <w:sz w:val="24"/>
      <w:szCs w:val="24"/>
      <w:lang w:val="en-US" w:eastAsia="en-GB"/>
    </w:rPr>
  </w:style>
  <w:style w:type="paragraph" w:styleId="BodyTextIndent3">
    <w:name w:val="Body Text Indent 3"/>
    <w:basedOn w:val="Normal"/>
    <w:link w:val="BodyTextIndent3Char"/>
    <w:uiPriority w:val="99"/>
    <w:semiHidden/>
    <w:unhideWhenUsed/>
    <w:rsid w:val="00C313BF"/>
    <w:pPr>
      <w:ind w:left="72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rsid w:val="00C313BF"/>
    <w:rPr>
      <w:rFonts w:ascii="Arial" w:eastAsia="Times New Roman" w:hAnsi="Arial" w:cs="Arial"/>
      <w:sz w:val="24"/>
      <w:szCs w:val="24"/>
      <w:lang w:val="en-US" w:eastAsia="en-GB"/>
    </w:rPr>
  </w:style>
  <w:style w:type="paragraph" w:styleId="ListParagraph">
    <w:name w:val="List Paragraph"/>
    <w:basedOn w:val="Normal"/>
    <w:uiPriority w:val="34"/>
    <w:qFormat/>
    <w:rsid w:val="00C313BF"/>
    <w:pPr>
      <w:ind w:left="720"/>
    </w:pPr>
  </w:style>
  <w:style w:type="table" w:styleId="TableGrid">
    <w:name w:val="Table Grid"/>
    <w:basedOn w:val="TableNormal"/>
    <w:uiPriority w:val="59"/>
    <w:rsid w:val="00C313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512D"/>
    <w:rPr>
      <w:rFonts w:ascii="Tahoma" w:hAnsi="Tahoma" w:cs="Tahoma"/>
      <w:sz w:val="16"/>
      <w:szCs w:val="16"/>
    </w:rPr>
  </w:style>
  <w:style w:type="character" w:customStyle="1" w:styleId="BalloonTextChar">
    <w:name w:val="Balloon Text Char"/>
    <w:basedOn w:val="DefaultParagraphFont"/>
    <w:link w:val="BalloonText"/>
    <w:uiPriority w:val="99"/>
    <w:semiHidden/>
    <w:rsid w:val="00FD512D"/>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EB7F7A"/>
    <w:pPr>
      <w:tabs>
        <w:tab w:val="center" w:pos="4513"/>
        <w:tab w:val="right" w:pos="9026"/>
      </w:tabs>
    </w:pPr>
  </w:style>
  <w:style w:type="character" w:customStyle="1" w:styleId="HeaderChar">
    <w:name w:val="Header Char"/>
    <w:basedOn w:val="DefaultParagraphFont"/>
    <w:link w:val="Header"/>
    <w:uiPriority w:val="99"/>
    <w:rsid w:val="00EB7F7A"/>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EB7F7A"/>
    <w:pPr>
      <w:tabs>
        <w:tab w:val="center" w:pos="4513"/>
        <w:tab w:val="right" w:pos="9026"/>
      </w:tabs>
    </w:pPr>
  </w:style>
  <w:style w:type="character" w:customStyle="1" w:styleId="FooterChar">
    <w:name w:val="Footer Char"/>
    <w:basedOn w:val="DefaultParagraphFont"/>
    <w:link w:val="Footer"/>
    <w:uiPriority w:val="99"/>
    <w:rsid w:val="00EB7F7A"/>
    <w:rPr>
      <w:rFonts w:ascii="Times New Roman" w:eastAsia="Times New Roman" w:hAnsi="Times New Roman" w:cs="Times New Roman"/>
      <w:sz w:val="20"/>
      <w:szCs w:val="20"/>
      <w:lang w:val="en-US" w:eastAsia="en-GB"/>
    </w:rPr>
  </w:style>
  <w:style w:type="character" w:styleId="Hyperlink">
    <w:name w:val="Hyperlink"/>
    <w:uiPriority w:val="99"/>
    <w:unhideWhenUsed/>
    <w:rsid w:val="008436F0"/>
    <w:rPr>
      <w:color w:val="0000FF"/>
      <w:u w:val="single"/>
    </w:rPr>
  </w:style>
  <w:style w:type="character" w:customStyle="1" w:styleId="Heading8Char">
    <w:name w:val="Heading 8 Char"/>
    <w:basedOn w:val="DefaultParagraphFont"/>
    <w:link w:val="Heading8"/>
    <w:uiPriority w:val="9"/>
    <w:semiHidden/>
    <w:rsid w:val="008C7FBB"/>
    <w:rPr>
      <w:rFonts w:asciiTheme="majorHAnsi" w:eastAsiaTheme="majorEastAsia" w:hAnsiTheme="majorHAnsi" w:cstheme="majorBidi"/>
      <w:color w:val="272727" w:themeColor="text1" w:themeTint="D8"/>
      <w:sz w:val="21"/>
      <w:szCs w:val="21"/>
      <w:lang w:val="en-US" w:eastAsia="en-GB"/>
    </w:rPr>
  </w:style>
  <w:style w:type="character" w:styleId="CommentReference">
    <w:name w:val="annotation reference"/>
    <w:basedOn w:val="DefaultParagraphFont"/>
    <w:uiPriority w:val="99"/>
    <w:semiHidden/>
    <w:unhideWhenUsed/>
    <w:rsid w:val="000601DD"/>
    <w:rPr>
      <w:sz w:val="16"/>
      <w:szCs w:val="16"/>
    </w:rPr>
  </w:style>
  <w:style w:type="paragraph" w:styleId="CommentText">
    <w:name w:val="annotation text"/>
    <w:basedOn w:val="Normal"/>
    <w:link w:val="CommentTextChar"/>
    <w:uiPriority w:val="99"/>
    <w:semiHidden/>
    <w:unhideWhenUsed/>
    <w:rsid w:val="000601DD"/>
  </w:style>
  <w:style w:type="character" w:customStyle="1" w:styleId="CommentTextChar">
    <w:name w:val="Comment Text Char"/>
    <w:basedOn w:val="DefaultParagraphFont"/>
    <w:link w:val="CommentText"/>
    <w:uiPriority w:val="99"/>
    <w:semiHidden/>
    <w:rsid w:val="000601DD"/>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0601DD"/>
    <w:rPr>
      <w:b/>
      <w:bCs/>
    </w:rPr>
  </w:style>
  <w:style w:type="character" w:customStyle="1" w:styleId="CommentSubjectChar">
    <w:name w:val="Comment Subject Char"/>
    <w:basedOn w:val="CommentTextChar"/>
    <w:link w:val="CommentSubject"/>
    <w:uiPriority w:val="99"/>
    <w:semiHidden/>
    <w:rsid w:val="000601DD"/>
    <w:rPr>
      <w:rFonts w:ascii="Times New Roman" w:eastAsia="Times New Roman" w:hAnsi="Times New Roman" w:cs="Times New Roman"/>
      <w:b/>
      <w:bCs/>
      <w:sz w:val="20"/>
      <w:szCs w:val="20"/>
      <w:lang w:val="en-US" w:eastAsia="en-GB"/>
    </w:rPr>
  </w:style>
  <w:style w:type="character" w:styleId="FollowedHyperlink">
    <w:name w:val="FollowedHyperlink"/>
    <w:basedOn w:val="DefaultParagraphFont"/>
    <w:uiPriority w:val="99"/>
    <w:semiHidden/>
    <w:unhideWhenUsed/>
    <w:rsid w:val="00A9486F"/>
    <w:rPr>
      <w:color w:val="800080" w:themeColor="followedHyperlink"/>
      <w:u w:val="single"/>
    </w:rPr>
  </w:style>
  <w:style w:type="paragraph" w:styleId="Title">
    <w:name w:val="Title"/>
    <w:basedOn w:val="Normal"/>
    <w:next w:val="Normal"/>
    <w:link w:val="TitleChar"/>
    <w:uiPriority w:val="10"/>
    <w:qFormat/>
    <w:rsid w:val="009F11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104"/>
    <w:rPr>
      <w:rFonts w:asciiTheme="majorHAnsi" w:eastAsiaTheme="majorEastAsia" w:hAnsiTheme="majorHAnsi" w:cstheme="majorBidi"/>
      <w:spacing w:val="-10"/>
      <w:kern w:val="28"/>
      <w:sz w:val="56"/>
      <w:szCs w:val="5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9408">
      <w:bodyDiv w:val="1"/>
      <w:marLeft w:val="0"/>
      <w:marRight w:val="0"/>
      <w:marTop w:val="0"/>
      <w:marBottom w:val="0"/>
      <w:divBdr>
        <w:top w:val="none" w:sz="0" w:space="0" w:color="auto"/>
        <w:left w:val="none" w:sz="0" w:space="0" w:color="auto"/>
        <w:bottom w:val="none" w:sz="0" w:space="0" w:color="auto"/>
        <w:right w:val="none" w:sz="0" w:space="0" w:color="auto"/>
      </w:divBdr>
    </w:div>
    <w:div w:id="977226516">
      <w:bodyDiv w:val="1"/>
      <w:marLeft w:val="0"/>
      <w:marRight w:val="0"/>
      <w:marTop w:val="0"/>
      <w:marBottom w:val="0"/>
      <w:divBdr>
        <w:top w:val="none" w:sz="0" w:space="0" w:color="auto"/>
        <w:left w:val="none" w:sz="0" w:space="0" w:color="auto"/>
        <w:bottom w:val="none" w:sz="0" w:space="0" w:color="auto"/>
        <w:right w:val="none" w:sz="0" w:space="0" w:color="auto"/>
      </w:divBdr>
    </w:div>
    <w:div w:id="18181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derbyshireiass.co.uk"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D2337-269B-4EB1-9AFB-24B94A0F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8306</Words>
  <Characters>47346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55541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dc:creator>
  <cp:lastModifiedBy>E Deakin</cp:lastModifiedBy>
  <cp:revision>5</cp:revision>
  <cp:lastPrinted>2025-01-30T11:32:00Z</cp:lastPrinted>
  <dcterms:created xsi:type="dcterms:W3CDTF">2025-01-29T15:17:00Z</dcterms:created>
  <dcterms:modified xsi:type="dcterms:W3CDTF">2025-01-30T11:38:00Z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1,2,3,4,5,6</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2024-07-25T13:57:10Z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f6c8d981-555f-4bed-982c-23b084881e9d</vt:lpwstr>
  </property>
  <property fmtid="{D5CDD505-2E9C-101B-9397-08002B2CF9AE}" pid="11" name="MSIP_Label_768904da-5dbb-4716-9521-7a682c6e8720_ContentBits">
    <vt:lpwstr>2</vt:lpwstr>
  </property>
</Properties>
</file>