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3104"/>
        <w:gridCol w:w="2284"/>
        <w:gridCol w:w="2479"/>
      </w:tblGrid>
      <w:tr w:rsidR="005D4C04" w:rsidRPr="00DA0586" w:rsidTr="00855064">
        <w:tc>
          <w:tcPr>
            <w:tcW w:w="2047" w:type="dxa"/>
            <w:vMerge w:val="restart"/>
            <w:shd w:val="clear" w:color="auto" w:fill="auto"/>
          </w:tcPr>
          <w:p w:rsidR="005D4C04" w:rsidRPr="00DA0586" w:rsidRDefault="005D4C04" w:rsidP="00855064">
            <w:pPr>
              <w:autoSpaceDE w:val="0"/>
              <w:autoSpaceDN w:val="0"/>
              <w:adjustRightInd w:val="0"/>
              <w:rPr>
                <w:rFonts w:ascii="Arial" w:hAnsi="Arial" w:cs="Arial"/>
                <w:lang w:eastAsia="en-GB"/>
              </w:rPr>
            </w:pPr>
            <w:bookmarkStart w:id="0" w:name="_Hlk61263378"/>
            <w:r>
              <w:rPr>
                <w:rFonts w:ascii="Arial" w:hAnsi="Arial" w:cs="Arial"/>
                <w:noProof/>
                <w:lang w:eastAsia="en-GB"/>
              </w:rPr>
              <w:drawing>
                <wp:anchor distT="0" distB="0" distL="114300" distR="114300" simplePos="0" relativeHeight="251661312" behindDoc="1" locked="0" layoutInCell="1" allowOverlap="1">
                  <wp:simplePos x="0" y="0"/>
                  <wp:positionH relativeFrom="column">
                    <wp:posOffset>-1270</wp:posOffset>
                  </wp:positionH>
                  <wp:positionV relativeFrom="paragraph">
                    <wp:posOffset>1151890</wp:posOffset>
                  </wp:positionV>
                  <wp:extent cx="923925" cy="923925"/>
                  <wp:effectExtent l="0" t="0" r="9525" b="9525"/>
                  <wp:wrapNone/>
                  <wp:docPr id="4" name="Picture 4"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60288" behindDoc="0" locked="0" layoutInCell="1" allowOverlap="1">
                  <wp:simplePos x="0" y="0"/>
                  <wp:positionH relativeFrom="column">
                    <wp:posOffset>104775</wp:posOffset>
                  </wp:positionH>
                  <wp:positionV relativeFrom="paragraph">
                    <wp:posOffset>223520</wp:posOffset>
                  </wp:positionV>
                  <wp:extent cx="758190" cy="771525"/>
                  <wp:effectExtent l="0" t="0" r="3810" b="9525"/>
                  <wp:wrapNone/>
                  <wp:docPr id="5" name="Picture 5"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1" w:type="dxa"/>
            <w:vMerge w:val="restart"/>
            <w:shd w:val="clear" w:color="auto" w:fill="auto"/>
          </w:tcPr>
          <w:p w:rsidR="005D4C04" w:rsidRPr="00A9689B" w:rsidRDefault="005D4C04" w:rsidP="00855064">
            <w:pPr>
              <w:autoSpaceDE w:val="0"/>
              <w:autoSpaceDN w:val="0"/>
              <w:adjustRightInd w:val="0"/>
              <w:rPr>
                <w:rFonts w:ascii="Arial" w:hAnsi="Arial" w:cs="Arial"/>
                <w:sz w:val="41"/>
                <w:szCs w:val="41"/>
                <w:lang w:eastAsia="en-GB"/>
              </w:rPr>
            </w:pPr>
            <w:r w:rsidRPr="00A9689B">
              <w:rPr>
                <w:rFonts w:ascii="Arial" w:hAnsi="Arial" w:cs="Arial"/>
                <w:b/>
                <w:bCs/>
                <w:sz w:val="41"/>
                <w:szCs w:val="41"/>
                <w:lang w:eastAsia="en-GB"/>
              </w:rPr>
              <w:t>Policy No:</w:t>
            </w:r>
            <w:r>
              <w:rPr>
                <w:rFonts w:ascii="Arial" w:hAnsi="Arial" w:cs="Arial"/>
                <w:b/>
                <w:bCs/>
                <w:sz w:val="41"/>
                <w:szCs w:val="41"/>
                <w:lang w:eastAsia="en-GB"/>
              </w:rPr>
              <w:t xml:space="preserve"> </w:t>
            </w:r>
            <w:r w:rsidRPr="00A9689B">
              <w:rPr>
                <w:rFonts w:ascii="Arial" w:hAnsi="Arial" w:cs="Arial"/>
                <w:b/>
                <w:bCs/>
                <w:sz w:val="41"/>
                <w:szCs w:val="41"/>
                <w:lang w:eastAsia="en-GB"/>
              </w:rPr>
              <w:t>C1</w:t>
            </w:r>
            <w:r>
              <w:rPr>
                <w:rFonts w:ascii="Arial" w:hAnsi="Arial" w:cs="Arial"/>
                <w:b/>
                <w:bCs/>
                <w:sz w:val="41"/>
                <w:szCs w:val="41"/>
                <w:lang w:eastAsia="en-GB"/>
              </w:rPr>
              <w:t>6</w:t>
            </w:r>
          </w:p>
        </w:tc>
        <w:tc>
          <w:tcPr>
            <w:tcW w:w="2383" w:type="dxa"/>
            <w:shd w:val="clear" w:color="auto" w:fill="auto"/>
          </w:tcPr>
          <w:p w:rsidR="005D4C04" w:rsidRPr="00DA0586" w:rsidRDefault="005D4C04" w:rsidP="00855064">
            <w:pPr>
              <w:autoSpaceDE w:val="0"/>
              <w:autoSpaceDN w:val="0"/>
              <w:adjustRightInd w:val="0"/>
              <w:rPr>
                <w:rFonts w:ascii="Arial" w:hAnsi="Arial" w:cs="Arial"/>
                <w:lang w:eastAsia="en-GB"/>
              </w:rPr>
            </w:pPr>
            <w:r w:rsidRPr="00DA0586">
              <w:rPr>
                <w:rFonts w:ascii="Arial" w:hAnsi="Arial" w:cs="Arial"/>
                <w:lang w:eastAsia="en-GB"/>
              </w:rPr>
              <w:t>Revision No:</w:t>
            </w:r>
          </w:p>
        </w:tc>
        <w:tc>
          <w:tcPr>
            <w:tcW w:w="2585" w:type="dxa"/>
            <w:shd w:val="clear" w:color="auto" w:fill="auto"/>
          </w:tcPr>
          <w:p w:rsidR="005D4C04" w:rsidRDefault="00FD0E24" w:rsidP="00855064">
            <w:pPr>
              <w:autoSpaceDE w:val="0"/>
              <w:autoSpaceDN w:val="0"/>
              <w:adjustRightInd w:val="0"/>
              <w:rPr>
                <w:rFonts w:ascii="Arial" w:hAnsi="Arial" w:cs="Arial"/>
                <w:lang w:eastAsia="en-GB"/>
              </w:rPr>
            </w:pPr>
            <w:r>
              <w:rPr>
                <w:rFonts w:ascii="Arial" w:hAnsi="Arial" w:cs="Arial"/>
                <w:lang w:eastAsia="en-GB"/>
              </w:rPr>
              <w:t>5</w:t>
            </w:r>
          </w:p>
          <w:p w:rsidR="005D4C04" w:rsidRPr="00DA0586" w:rsidRDefault="005D4C04" w:rsidP="00855064">
            <w:pPr>
              <w:autoSpaceDE w:val="0"/>
              <w:autoSpaceDN w:val="0"/>
              <w:adjustRightInd w:val="0"/>
              <w:rPr>
                <w:rFonts w:ascii="Arial" w:hAnsi="Arial" w:cs="Arial"/>
                <w:lang w:eastAsia="en-GB"/>
              </w:rPr>
            </w:pPr>
          </w:p>
        </w:tc>
      </w:tr>
      <w:tr w:rsidR="005D4C04" w:rsidRPr="00DA0586" w:rsidTr="00855064">
        <w:tc>
          <w:tcPr>
            <w:tcW w:w="2047"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3281"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2383" w:type="dxa"/>
            <w:shd w:val="clear" w:color="auto" w:fill="auto"/>
          </w:tcPr>
          <w:p w:rsidR="005D4C04" w:rsidRPr="00DA0586" w:rsidRDefault="005D4C04" w:rsidP="00855064">
            <w:pPr>
              <w:autoSpaceDE w:val="0"/>
              <w:autoSpaceDN w:val="0"/>
              <w:adjustRightInd w:val="0"/>
              <w:rPr>
                <w:rFonts w:ascii="Arial" w:hAnsi="Arial" w:cs="Arial"/>
                <w:lang w:eastAsia="en-GB"/>
              </w:rPr>
            </w:pPr>
            <w:r w:rsidRPr="00DA0586">
              <w:rPr>
                <w:rFonts w:ascii="Arial" w:hAnsi="Arial" w:cs="Arial"/>
                <w:lang w:eastAsia="en-GB"/>
              </w:rPr>
              <w:t>Date Issued:</w:t>
            </w:r>
          </w:p>
        </w:tc>
        <w:tc>
          <w:tcPr>
            <w:tcW w:w="2585" w:type="dxa"/>
            <w:shd w:val="clear" w:color="auto" w:fill="auto"/>
          </w:tcPr>
          <w:p w:rsidR="005D4C04" w:rsidRDefault="005D4C04" w:rsidP="00855064">
            <w:pPr>
              <w:autoSpaceDE w:val="0"/>
              <w:autoSpaceDN w:val="0"/>
              <w:adjustRightInd w:val="0"/>
              <w:rPr>
                <w:rFonts w:ascii="Arial" w:hAnsi="Arial" w:cs="Arial"/>
                <w:lang w:eastAsia="en-GB"/>
              </w:rPr>
            </w:pPr>
            <w:r>
              <w:rPr>
                <w:rFonts w:ascii="Arial" w:hAnsi="Arial" w:cs="Arial"/>
                <w:lang w:eastAsia="en-GB"/>
              </w:rPr>
              <w:t>January 2015</w:t>
            </w:r>
          </w:p>
          <w:p w:rsidR="005D4C04" w:rsidRPr="00DA0586" w:rsidRDefault="005D4C04" w:rsidP="00855064">
            <w:pPr>
              <w:autoSpaceDE w:val="0"/>
              <w:autoSpaceDN w:val="0"/>
              <w:adjustRightInd w:val="0"/>
              <w:rPr>
                <w:rFonts w:ascii="Arial" w:hAnsi="Arial" w:cs="Arial"/>
                <w:lang w:eastAsia="en-GB"/>
              </w:rPr>
            </w:pPr>
          </w:p>
        </w:tc>
      </w:tr>
      <w:tr w:rsidR="005D4C04" w:rsidRPr="00DA0586" w:rsidTr="00855064">
        <w:tc>
          <w:tcPr>
            <w:tcW w:w="2047"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3281"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2383" w:type="dxa"/>
            <w:shd w:val="clear" w:color="auto" w:fill="auto"/>
          </w:tcPr>
          <w:p w:rsidR="005D4C04" w:rsidRPr="00DA0586" w:rsidRDefault="005D4C04" w:rsidP="00855064">
            <w:pPr>
              <w:autoSpaceDE w:val="0"/>
              <w:autoSpaceDN w:val="0"/>
              <w:adjustRightInd w:val="0"/>
              <w:rPr>
                <w:rFonts w:ascii="Arial" w:hAnsi="Arial" w:cs="Arial"/>
                <w:lang w:eastAsia="en-GB"/>
              </w:rPr>
            </w:pPr>
            <w:r w:rsidRPr="00DA0586">
              <w:rPr>
                <w:rFonts w:ascii="Arial" w:hAnsi="Arial" w:cs="Arial"/>
                <w:lang w:eastAsia="en-GB"/>
              </w:rPr>
              <w:t>Committee:</w:t>
            </w:r>
          </w:p>
        </w:tc>
        <w:tc>
          <w:tcPr>
            <w:tcW w:w="2585" w:type="dxa"/>
            <w:shd w:val="clear" w:color="auto" w:fill="auto"/>
          </w:tcPr>
          <w:p w:rsidR="005D4C04" w:rsidRDefault="00490069" w:rsidP="00855064">
            <w:pPr>
              <w:autoSpaceDE w:val="0"/>
              <w:autoSpaceDN w:val="0"/>
              <w:adjustRightInd w:val="0"/>
              <w:rPr>
                <w:rFonts w:ascii="Arial" w:hAnsi="Arial" w:cs="Arial"/>
                <w:lang w:eastAsia="en-GB"/>
              </w:rPr>
            </w:pPr>
            <w:r>
              <w:rPr>
                <w:rFonts w:ascii="Arial" w:hAnsi="Arial" w:cs="Arial"/>
                <w:lang w:eastAsia="en-GB"/>
              </w:rPr>
              <w:t>FGB</w:t>
            </w:r>
          </w:p>
          <w:p w:rsidR="005D4C04" w:rsidRPr="00DA0586" w:rsidRDefault="005D4C04" w:rsidP="00855064">
            <w:pPr>
              <w:autoSpaceDE w:val="0"/>
              <w:autoSpaceDN w:val="0"/>
              <w:adjustRightInd w:val="0"/>
              <w:rPr>
                <w:rFonts w:ascii="Arial" w:hAnsi="Arial" w:cs="Arial"/>
                <w:lang w:eastAsia="en-GB"/>
              </w:rPr>
            </w:pPr>
          </w:p>
        </w:tc>
      </w:tr>
      <w:tr w:rsidR="005D4C04" w:rsidRPr="00DA0586" w:rsidTr="00855064">
        <w:tc>
          <w:tcPr>
            <w:tcW w:w="2047"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3281" w:type="dxa"/>
            <w:vMerge w:val="restart"/>
            <w:shd w:val="clear" w:color="auto" w:fill="auto"/>
          </w:tcPr>
          <w:p w:rsidR="005D4C04" w:rsidRPr="00DA0586" w:rsidRDefault="005D4C04" w:rsidP="00855064">
            <w:pPr>
              <w:autoSpaceDE w:val="0"/>
              <w:autoSpaceDN w:val="0"/>
              <w:adjustRightInd w:val="0"/>
              <w:rPr>
                <w:rFonts w:ascii="Arial" w:hAnsi="Arial" w:cs="Arial"/>
                <w:lang w:eastAsia="en-GB"/>
              </w:rPr>
            </w:pPr>
            <w:r>
              <w:rPr>
                <w:rFonts w:ascii="Arial" w:hAnsi="Arial" w:cs="Arial"/>
                <w:lang w:eastAsia="en-GB"/>
              </w:rPr>
              <w:t>Languages</w:t>
            </w:r>
            <w:r w:rsidRPr="00DA0586">
              <w:rPr>
                <w:rFonts w:ascii="Arial" w:hAnsi="Arial" w:cs="Arial"/>
                <w:lang w:eastAsia="en-GB"/>
              </w:rPr>
              <w:t xml:space="preserve"> Policy</w:t>
            </w:r>
          </w:p>
        </w:tc>
        <w:tc>
          <w:tcPr>
            <w:tcW w:w="2383" w:type="dxa"/>
            <w:shd w:val="clear" w:color="auto" w:fill="auto"/>
          </w:tcPr>
          <w:p w:rsidR="005D4C04" w:rsidRPr="00DA0586" w:rsidRDefault="005D4C04" w:rsidP="00855064">
            <w:pPr>
              <w:autoSpaceDE w:val="0"/>
              <w:autoSpaceDN w:val="0"/>
              <w:adjustRightInd w:val="0"/>
              <w:rPr>
                <w:rFonts w:ascii="Arial" w:hAnsi="Arial" w:cs="Arial"/>
                <w:lang w:eastAsia="en-GB"/>
              </w:rPr>
            </w:pPr>
            <w:r w:rsidRPr="00DA0586">
              <w:rPr>
                <w:rFonts w:ascii="Arial" w:hAnsi="Arial" w:cs="Arial"/>
                <w:lang w:eastAsia="en-GB"/>
              </w:rPr>
              <w:t>Author:</w:t>
            </w:r>
          </w:p>
        </w:tc>
        <w:tc>
          <w:tcPr>
            <w:tcW w:w="2585" w:type="dxa"/>
            <w:shd w:val="clear" w:color="auto" w:fill="auto"/>
          </w:tcPr>
          <w:p w:rsidR="005D4C04" w:rsidRDefault="005D4C04" w:rsidP="00855064">
            <w:pPr>
              <w:autoSpaceDE w:val="0"/>
              <w:autoSpaceDN w:val="0"/>
              <w:adjustRightInd w:val="0"/>
              <w:rPr>
                <w:rFonts w:ascii="Arial" w:hAnsi="Arial" w:cs="Arial"/>
                <w:lang w:eastAsia="en-GB"/>
              </w:rPr>
            </w:pPr>
            <w:r w:rsidRPr="00DA0586">
              <w:rPr>
                <w:rFonts w:ascii="Arial" w:hAnsi="Arial" w:cs="Arial"/>
                <w:lang w:eastAsia="en-GB"/>
              </w:rPr>
              <w:t>Head</w:t>
            </w:r>
            <w:r>
              <w:rPr>
                <w:rFonts w:ascii="Arial" w:hAnsi="Arial" w:cs="Arial"/>
                <w:lang w:eastAsia="en-GB"/>
              </w:rPr>
              <w:t>t</w:t>
            </w:r>
            <w:r w:rsidRPr="00DA0586">
              <w:rPr>
                <w:rFonts w:ascii="Arial" w:hAnsi="Arial" w:cs="Arial"/>
                <w:lang w:eastAsia="en-GB"/>
              </w:rPr>
              <w:t>eacher</w:t>
            </w:r>
          </w:p>
          <w:p w:rsidR="005D4C04" w:rsidRPr="00DA0586" w:rsidRDefault="005D4C04" w:rsidP="00855064">
            <w:pPr>
              <w:autoSpaceDE w:val="0"/>
              <w:autoSpaceDN w:val="0"/>
              <w:adjustRightInd w:val="0"/>
              <w:rPr>
                <w:rFonts w:ascii="Arial" w:hAnsi="Arial" w:cs="Arial"/>
                <w:lang w:eastAsia="en-GB"/>
              </w:rPr>
            </w:pPr>
          </w:p>
        </w:tc>
      </w:tr>
      <w:tr w:rsidR="005D4C04" w:rsidRPr="00DA0586" w:rsidTr="00855064">
        <w:tc>
          <w:tcPr>
            <w:tcW w:w="2047"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3281"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2383" w:type="dxa"/>
            <w:shd w:val="clear" w:color="auto" w:fill="auto"/>
          </w:tcPr>
          <w:p w:rsidR="005D4C04" w:rsidRPr="00DA0586" w:rsidRDefault="005D4C04" w:rsidP="00855064">
            <w:pPr>
              <w:autoSpaceDE w:val="0"/>
              <w:autoSpaceDN w:val="0"/>
              <w:adjustRightInd w:val="0"/>
              <w:rPr>
                <w:rFonts w:ascii="Arial" w:hAnsi="Arial" w:cs="Arial"/>
                <w:lang w:eastAsia="en-GB"/>
              </w:rPr>
            </w:pPr>
            <w:r w:rsidRPr="00DA0586">
              <w:rPr>
                <w:rFonts w:ascii="Arial" w:hAnsi="Arial" w:cs="Arial"/>
                <w:lang w:eastAsia="en-GB"/>
              </w:rPr>
              <w:t>Date Adopted:</w:t>
            </w:r>
          </w:p>
        </w:tc>
        <w:tc>
          <w:tcPr>
            <w:tcW w:w="2585" w:type="dxa"/>
            <w:shd w:val="clear" w:color="auto" w:fill="auto"/>
          </w:tcPr>
          <w:p w:rsidR="005D4C04" w:rsidRDefault="00FD0E24" w:rsidP="00855064">
            <w:pPr>
              <w:autoSpaceDE w:val="0"/>
              <w:autoSpaceDN w:val="0"/>
              <w:adjustRightInd w:val="0"/>
              <w:rPr>
                <w:rFonts w:ascii="Arial" w:hAnsi="Arial" w:cs="Arial"/>
                <w:lang w:eastAsia="en-GB"/>
              </w:rPr>
            </w:pPr>
            <w:r>
              <w:rPr>
                <w:rFonts w:ascii="Arial" w:hAnsi="Arial" w:cs="Arial"/>
                <w:lang w:eastAsia="en-GB"/>
              </w:rPr>
              <w:t>June 2022</w:t>
            </w:r>
          </w:p>
          <w:p w:rsidR="005D4C04" w:rsidRPr="00DA0586" w:rsidRDefault="005D4C04" w:rsidP="00855064">
            <w:pPr>
              <w:autoSpaceDE w:val="0"/>
              <w:autoSpaceDN w:val="0"/>
              <w:adjustRightInd w:val="0"/>
              <w:rPr>
                <w:rFonts w:ascii="Arial" w:hAnsi="Arial" w:cs="Arial"/>
                <w:lang w:eastAsia="en-GB"/>
              </w:rPr>
            </w:pPr>
          </w:p>
        </w:tc>
      </w:tr>
      <w:tr w:rsidR="005D4C04" w:rsidRPr="00DA0586" w:rsidTr="00855064">
        <w:tc>
          <w:tcPr>
            <w:tcW w:w="2047"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3281"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2383" w:type="dxa"/>
            <w:shd w:val="clear" w:color="auto" w:fill="auto"/>
          </w:tcPr>
          <w:p w:rsidR="005D4C04" w:rsidRPr="00DA0586" w:rsidRDefault="005D4C04" w:rsidP="00855064">
            <w:pPr>
              <w:autoSpaceDE w:val="0"/>
              <w:autoSpaceDN w:val="0"/>
              <w:adjustRightInd w:val="0"/>
              <w:rPr>
                <w:rFonts w:ascii="Arial" w:hAnsi="Arial" w:cs="Arial"/>
                <w:lang w:eastAsia="en-GB"/>
              </w:rPr>
            </w:pPr>
            <w:r w:rsidRPr="00DA0586">
              <w:rPr>
                <w:rFonts w:ascii="Arial" w:hAnsi="Arial" w:cs="Arial"/>
                <w:lang w:eastAsia="en-GB"/>
              </w:rPr>
              <w:t>Minute No:</w:t>
            </w:r>
          </w:p>
        </w:tc>
        <w:tc>
          <w:tcPr>
            <w:tcW w:w="2585" w:type="dxa"/>
            <w:shd w:val="clear" w:color="auto" w:fill="auto"/>
          </w:tcPr>
          <w:p w:rsidR="002A67F2" w:rsidRDefault="002A67F2" w:rsidP="002A67F2">
            <w:pPr>
              <w:autoSpaceDE w:val="0"/>
              <w:autoSpaceDN w:val="0"/>
              <w:adjustRightInd w:val="0"/>
              <w:rPr>
                <w:rFonts w:ascii="Arial" w:hAnsi="Arial" w:cs="Arial"/>
              </w:rPr>
            </w:pPr>
            <w:r>
              <w:rPr>
                <w:rFonts w:ascii="Arial" w:hAnsi="Arial" w:cs="Arial"/>
              </w:rPr>
              <w:t>5.7.22, min no 13.</w:t>
            </w:r>
            <w:r>
              <w:rPr>
                <w:rFonts w:ascii="Arial" w:hAnsi="Arial" w:cs="Arial"/>
              </w:rPr>
              <w:t>4</w:t>
            </w:r>
            <w:bookmarkStart w:id="1" w:name="_GoBack"/>
            <w:bookmarkEnd w:id="1"/>
          </w:p>
          <w:p w:rsidR="00FD0E24" w:rsidRPr="00DA0586" w:rsidRDefault="00FD0E24" w:rsidP="00FD0E24">
            <w:pPr>
              <w:autoSpaceDE w:val="0"/>
              <w:autoSpaceDN w:val="0"/>
              <w:adjustRightInd w:val="0"/>
              <w:rPr>
                <w:rFonts w:ascii="Arial" w:hAnsi="Arial" w:cs="Arial"/>
                <w:lang w:eastAsia="en-GB"/>
              </w:rPr>
            </w:pPr>
          </w:p>
        </w:tc>
      </w:tr>
      <w:tr w:rsidR="005D4C04" w:rsidRPr="00DA0586" w:rsidTr="00855064">
        <w:tc>
          <w:tcPr>
            <w:tcW w:w="2047"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3281" w:type="dxa"/>
            <w:vMerge/>
            <w:shd w:val="clear" w:color="auto" w:fill="auto"/>
          </w:tcPr>
          <w:p w:rsidR="005D4C04" w:rsidRPr="00DA0586" w:rsidRDefault="005D4C04" w:rsidP="00855064">
            <w:pPr>
              <w:autoSpaceDE w:val="0"/>
              <w:autoSpaceDN w:val="0"/>
              <w:adjustRightInd w:val="0"/>
              <w:rPr>
                <w:rFonts w:ascii="Arial" w:hAnsi="Arial" w:cs="Arial"/>
                <w:lang w:eastAsia="en-GB"/>
              </w:rPr>
            </w:pPr>
          </w:p>
        </w:tc>
        <w:tc>
          <w:tcPr>
            <w:tcW w:w="2383" w:type="dxa"/>
            <w:shd w:val="clear" w:color="auto" w:fill="auto"/>
          </w:tcPr>
          <w:p w:rsidR="005D4C04" w:rsidRPr="00DA0586" w:rsidRDefault="005D4C04" w:rsidP="00855064">
            <w:pPr>
              <w:autoSpaceDE w:val="0"/>
              <w:autoSpaceDN w:val="0"/>
              <w:adjustRightInd w:val="0"/>
              <w:rPr>
                <w:rFonts w:ascii="Arial" w:hAnsi="Arial" w:cs="Arial"/>
                <w:lang w:eastAsia="en-GB"/>
              </w:rPr>
            </w:pPr>
            <w:r w:rsidRPr="00DA0586">
              <w:rPr>
                <w:rFonts w:ascii="Arial" w:hAnsi="Arial" w:cs="Arial"/>
                <w:lang w:eastAsia="en-GB"/>
              </w:rPr>
              <w:t>Review Date:</w:t>
            </w:r>
          </w:p>
        </w:tc>
        <w:tc>
          <w:tcPr>
            <w:tcW w:w="2585" w:type="dxa"/>
            <w:shd w:val="clear" w:color="auto" w:fill="auto"/>
          </w:tcPr>
          <w:p w:rsidR="005D4C04" w:rsidRDefault="005D4C04" w:rsidP="00855064">
            <w:pPr>
              <w:autoSpaceDE w:val="0"/>
              <w:autoSpaceDN w:val="0"/>
              <w:adjustRightInd w:val="0"/>
              <w:rPr>
                <w:rFonts w:ascii="Arial" w:hAnsi="Arial" w:cs="Arial"/>
                <w:lang w:eastAsia="en-GB"/>
              </w:rPr>
            </w:pPr>
            <w:r>
              <w:rPr>
                <w:rFonts w:ascii="Arial" w:hAnsi="Arial" w:cs="Arial"/>
                <w:lang w:eastAsia="en-GB"/>
              </w:rPr>
              <w:t>June 202</w:t>
            </w:r>
            <w:r w:rsidR="00FD0E24">
              <w:rPr>
                <w:rFonts w:ascii="Arial" w:hAnsi="Arial" w:cs="Arial"/>
                <w:lang w:eastAsia="en-GB"/>
              </w:rPr>
              <w:t>4</w:t>
            </w:r>
          </w:p>
          <w:p w:rsidR="005D4C04" w:rsidRPr="00DA0586" w:rsidRDefault="005D4C04" w:rsidP="00855064">
            <w:pPr>
              <w:autoSpaceDE w:val="0"/>
              <w:autoSpaceDN w:val="0"/>
              <w:adjustRightInd w:val="0"/>
              <w:rPr>
                <w:rFonts w:ascii="Arial" w:hAnsi="Arial" w:cs="Arial"/>
                <w:lang w:eastAsia="en-GB"/>
              </w:rPr>
            </w:pPr>
          </w:p>
        </w:tc>
      </w:tr>
    </w:tbl>
    <w:p w:rsidR="005D4C04" w:rsidRPr="00DA0586" w:rsidRDefault="005D4C04" w:rsidP="005D4C04">
      <w:pPr>
        <w:autoSpaceDE w:val="0"/>
        <w:autoSpaceDN w:val="0"/>
        <w:adjustRightInd w:val="0"/>
        <w:rPr>
          <w:rFonts w:ascii="Arial" w:hAnsi="Arial" w:cs="Arial"/>
          <w:lang w:eastAsia="en-GB"/>
        </w:rPr>
      </w:pPr>
    </w:p>
    <w:p w:rsidR="005D4C04" w:rsidRPr="00DA0586" w:rsidRDefault="005D4C04" w:rsidP="005D4C04">
      <w:pPr>
        <w:autoSpaceDE w:val="0"/>
        <w:autoSpaceDN w:val="0"/>
        <w:adjustRightInd w:val="0"/>
        <w:rPr>
          <w:rFonts w:ascii="Arial" w:hAnsi="Arial" w:cs="Arial"/>
          <w:lang w:eastAsia="en-GB"/>
        </w:rPr>
      </w:pPr>
    </w:p>
    <w:p w:rsidR="005D4C04" w:rsidRPr="00DA0586" w:rsidRDefault="005D4C04" w:rsidP="005D4C04">
      <w:pPr>
        <w:pStyle w:val="Header"/>
        <w:rPr>
          <w:rFonts w:ascii="Arial" w:hAnsi="Arial" w:cs="Arial"/>
        </w:rPr>
      </w:pPr>
      <w:r w:rsidRPr="00DA0586">
        <w:rPr>
          <w:rFonts w:ascii="Arial" w:hAnsi="Arial" w:cs="Arial"/>
          <w:noProof/>
        </w:rPr>
        <w:drawing>
          <wp:anchor distT="0" distB="0" distL="114300" distR="114300" simplePos="0" relativeHeight="251659264" behindDoc="1" locked="0" layoutInCell="1" allowOverlap="1">
            <wp:simplePos x="0" y="0"/>
            <wp:positionH relativeFrom="column">
              <wp:posOffset>991870</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3" name="Picture 3"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COLOUR-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DA0586" w:rsidRDefault="005D4C04" w:rsidP="005D4C04">
      <w:pPr>
        <w:pStyle w:val="Header"/>
        <w:rPr>
          <w:rFonts w:ascii="Arial" w:hAnsi="Arial" w:cs="Arial"/>
        </w:rPr>
      </w:pPr>
    </w:p>
    <w:p w:rsidR="005D4C04" w:rsidRPr="00195E42" w:rsidRDefault="005D4C04" w:rsidP="005D4C04">
      <w:pPr>
        <w:pStyle w:val="Header"/>
        <w:jc w:val="center"/>
        <w:rPr>
          <w:rFonts w:ascii="Arial" w:hAnsi="Arial" w:cs="Arial"/>
          <w:color w:val="002060"/>
          <w:sz w:val="72"/>
          <w:szCs w:val="72"/>
        </w:rPr>
      </w:pPr>
      <w:r w:rsidRPr="00195E42">
        <w:rPr>
          <w:rFonts w:ascii="Arial" w:hAnsi="Arial" w:cs="Arial"/>
          <w:color w:val="002060"/>
          <w:sz w:val="72"/>
          <w:szCs w:val="72"/>
        </w:rPr>
        <w:t>FEDERATION OF PENNY ACRES AND WIGLEY PRIMARY SCHOOL</w:t>
      </w:r>
    </w:p>
    <w:p w:rsidR="005D4C04" w:rsidRPr="00195E42" w:rsidRDefault="005D4C04" w:rsidP="005D4C04">
      <w:pPr>
        <w:pStyle w:val="Header"/>
        <w:jc w:val="center"/>
        <w:rPr>
          <w:rFonts w:ascii="Arial" w:hAnsi="Arial" w:cs="Arial"/>
          <w:color w:val="002060"/>
          <w:sz w:val="72"/>
          <w:szCs w:val="72"/>
        </w:rPr>
      </w:pPr>
    </w:p>
    <w:bookmarkEnd w:id="0"/>
    <w:p w:rsidR="00C174C3" w:rsidRPr="00707E95" w:rsidRDefault="005D4C04" w:rsidP="005D4C04">
      <w:pPr>
        <w:jc w:val="center"/>
        <w:rPr>
          <w:rFonts w:ascii="Arial" w:eastAsia="Times New Roman" w:hAnsi="Arial" w:cs="Arial"/>
          <w:color w:val="365F91" w:themeColor="accent1" w:themeShade="BF"/>
          <w:sz w:val="72"/>
          <w:szCs w:val="72"/>
        </w:rPr>
      </w:pPr>
      <w:r>
        <w:rPr>
          <w:rFonts w:ascii="Arial" w:hAnsi="Arial" w:cs="Arial"/>
          <w:color w:val="002060"/>
          <w:sz w:val="72"/>
          <w:szCs w:val="72"/>
        </w:rPr>
        <w:t>LANGUAGES</w:t>
      </w:r>
      <w:r w:rsidR="00C174C3" w:rsidRPr="00707E95">
        <w:rPr>
          <w:rFonts w:ascii="Arial" w:eastAsia="Times New Roman" w:hAnsi="Arial" w:cs="Arial"/>
          <w:color w:val="365F91" w:themeColor="accent1" w:themeShade="BF"/>
          <w:sz w:val="72"/>
          <w:szCs w:val="72"/>
        </w:rPr>
        <w:t xml:space="preserve"> </w:t>
      </w:r>
      <w:r w:rsidR="00C174C3" w:rsidRPr="005D4C04">
        <w:rPr>
          <w:rFonts w:ascii="Arial" w:hAnsi="Arial" w:cs="Arial"/>
          <w:color w:val="002060"/>
          <w:sz w:val="72"/>
          <w:szCs w:val="72"/>
        </w:rPr>
        <w:t>POLICY</w:t>
      </w:r>
    </w:p>
    <w:p w:rsidR="00C174C3" w:rsidRDefault="00C174C3" w:rsidP="00C174C3">
      <w:pPr>
        <w:jc w:val="center"/>
        <w:rPr>
          <w:rFonts w:ascii="Arial" w:eastAsia="Times New Roman" w:hAnsi="Arial" w:cs="Arial"/>
          <w:color w:val="800080"/>
          <w:sz w:val="72"/>
          <w:szCs w:val="72"/>
        </w:rPr>
      </w:pPr>
    </w:p>
    <w:p w:rsidR="006526D9" w:rsidRPr="00C174C3" w:rsidRDefault="006526D9" w:rsidP="00C174C3">
      <w:pPr>
        <w:jc w:val="center"/>
        <w:rPr>
          <w:rFonts w:ascii="Arial" w:eastAsia="Times New Roman" w:hAnsi="Arial" w:cs="Arial"/>
          <w:color w:val="800080"/>
          <w:sz w:val="72"/>
          <w:szCs w:val="72"/>
        </w:rPr>
      </w:pPr>
    </w:p>
    <w:p w:rsidR="00FD0E24" w:rsidRDefault="00FD0E24">
      <w:pPr>
        <w:rPr>
          <w:rFonts w:ascii="Arial" w:eastAsia="Times New Roman" w:hAnsi="Arial" w:cs="Arial"/>
          <w:b/>
          <w:sz w:val="24"/>
          <w:szCs w:val="24"/>
        </w:rPr>
      </w:pPr>
      <w:r>
        <w:rPr>
          <w:rFonts w:ascii="Arial" w:eastAsia="Times New Roman" w:hAnsi="Arial" w:cs="Arial"/>
          <w:b/>
          <w:sz w:val="24"/>
          <w:szCs w:val="24"/>
        </w:rPr>
        <w:br w:type="page"/>
      </w:r>
    </w:p>
    <w:p w:rsidR="00C174C3" w:rsidRDefault="005D4C04" w:rsidP="00C174C3">
      <w:pPr>
        <w:jc w:val="center"/>
        <w:rPr>
          <w:rFonts w:ascii="Arial" w:eastAsia="Times New Roman" w:hAnsi="Arial" w:cs="Arial"/>
          <w:b/>
          <w:sz w:val="24"/>
          <w:szCs w:val="24"/>
        </w:rPr>
      </w:pPr>
      <w:r>
        <w:rPr>
          <w:rFonts w:ascii="Arial" w:eastAsia="Times New Roman" w:hAnsi="Arial" w:cs="Arial"/>
          <w:b/>
          <w:sz w:val="24"/>
          <w:szCs w:val="24"/>
        </w:rPr>
        <w:lastRenderedPageBreak/>
        <w:t>Languages Policy</w:t>
      </w:r>
    </w:p>
    <w:p w:rsidR="006526D9" w:rsidRPr="006526D9" w:rsidRDefault="006526D9" w:rsidP="00C174C3">
      <w:pPr>
        <w:jc w:val="center"/>
        <w:rPr>
          <w:rFonts w:ascii="Arial" w:eastAsia="Times New Roman" w:hAnsi="Arial" w:cs="Arial"/>
          <w:b/>
          <w:sz w:val="24"/>
          <w:szCs w:val="24"/>
        </w:rPr>
      </w:pPr>
    </w:p>
    <w:p w:rsidR="007B531B" w:rsidRPr="005D4C04" w:rsidRDefault="007B531B" w:rsidP="005D4C04">
      <w:pPr>
        <w:spacing w:line="288" w:lineRule="auto"/>
        <w:rPr>
          <w:rFonts w:ascii="Arial" w:eastAsia="Times New Roman" w:hAnsi="Arial" w:cs="Times New Roman"/>
          <w:lang w:eastAsia="en-GB"/>
        </w:rPr>
      </w:pPr>
      <w:r w:rsidRPr="005D4C04">
        <w:rPr>
          <w:rFonts w:ascii="Arial" w:eastAsia="Times New Roman" w:hAnsi="Arial" w:cs="Times New Roman"/>
          <w:lang w:eastAsia="en-GB"/>
        </w:rPr>
        <w:t xml:space="preserve">At </w:t>
      </w:r>
      <w:r w:rsidR="005D4C04" w:rsidRPr="005D4C04">
        <w:rPr>
          <w:rFonts w:ascii="Arial" w:eastAsia="Times New Roman" w:hAnsi="Arial" w:cs="Times New Roman"/>
          <w:lang w:eastAsia="en-GB"/>
        </w:rPr>
        <w:t>t</w:t>
      </w:r>
      <w:r w:rsidR="00CD7B5C" w:rsidRPr="005D4C04">
        <w:rPr>
          <w:rFonts w:ascii="Arial" w:eastAsia="Times New Roman" w:hAnsi="Arial" w:cs="Times New Roman"/>
          <w:lang w:eastAsia="en-GB"/>
        </w:rPr>
        <w:t>he Federation of Penny Acres and Wigley Primary Schools</w:t>
      </w:r>
      <w:r w:rsidRPr="005D4C04">
        <w:rPr>
          <w:rFonts w:ascii="Arial" w:eastAsia="Times New Roman" w:hAnsi="Arial" w:cs="Times New Roman"/>
          <w:lang w:eastAsia="en-GB"/>
        </w:rPr>
        <w:t xml:space="preserve"> we believe that the learning of a modern foreign language provides a valuable educational, social and cultural experience for our pupils. It helps them to develop communication skills including key skills of speaking and listening and extends their knowledge of how language works. Learning another language gives children a new perspective on the world, encouraging them to understand their own cultures and those of others.</w:t>
      </w:r>
    </w:p>
    <w:p w:rsidR="007B531B" w:rsidRDefault="007B531B" w:rsidP="009D48A5">
      <w:pPr>
        <w:shd w:val="clear" w:color="auto" w:fill="FFFFFF"/>
        <w:spacing w:line="360" w:lineRule="atLeast"/>
        <w:textAlignment w:val="top"/>
        <w:rPr>
          <w:rFonts w:ascii="Arial" w:eastAsia="Times New Roman" w:hAnsi="Arial" w:cs="Arial"/>
          <w:color w:val="000000"/>
          <w:bdr w:val="none" w:sz="0" w:space="0" w:color="auto" w:frame="1"/>
          <w:lang w:eastAsia="en-GB"/>
        </w:rPr>
      </w:pPr>
    </w:p>
    <w:p w:rsidR="007B531B" w:rsidRDefault="007B531B" w:rsidP="009D48A5">
      <w:pPr>
        <w:shd w:val="clear" w:color="auto" w:fill="FFFFFF"/>
        <w:spacing w:line="360" w:lineRule="atLeast"/>
        <w:textAlignment w:val="top"/>
        <w:rPr>
          <w:rFonts w:ascii="Arial" w:eastAsia="Times New Roman" w:hAnsi="Arial" w:cs="Times New Roman"/>
          <w:b/>
        </w:rPr>
      </w:pPr>
      <w:r w:rsidRPr="007B531B">
        <w:rPr>
          <w:rFonts w:ascii="Arial" w:eastAsia="Times New Roman" w:hAnsi="Arial" w:cs="Times New Roman"/>
          <w:b/>
        </w:rPr>
        <w:t>Purpose of study</w:t>
      </w:r>
    </w:p>
    <w:p w:rsidR="007B531B" w:rsidRPr="007B531B" w:rsidRDefault="007B531B" w:rsidP="009D48A5">
      <w:pPr>
        <w:shd w:val="clear" w:color="auto" w:fill="FFFFFF"/>
        <w:spacing w:line="360" w:lineRule="atLeast"/>
        <w:textAlignment w:val="top"/>
        <w:rPr>
          <w:rFonts w:ascii="Arial" w:eastAsia="Times New Roman" w:hAnsi="Arial" w:cs="Arial"/>
          <w:bdr w:val="none" w:sz="0" w:space="0" w:color="auto" w:frame="1"/>
          <w:lang w:eastAsia="en-GB"/>
        </w:rPr>
      </w:pPr>
    </w:p>
    <w:p w:rsidR="007B531B" w:rsidRPr="007B531B" w:rsidRDefault="007B531B" w:rsidP="009D48A5">
      <w:pPr>
        <w:spacing w:line="288" w:lineRule="auto"/>
        <w:rPr>
          <w:rFonts w:ascii="Arial" w:eastAsia="Times New Roman" w:hAnsi="Arial" w:cs="Times New Roman"/>
          <w:lang w:eastAsia="en-GB"/>
        </w:rPr>
      </w:pPr>
      <w:r w:rsidRPr="007B531B">
        <w:rPr>
          <w:rFonts w:ascii="Arial" w:eastAsia="Times New Roman" w:hAnsi="Arial" w:cs="Times New Roman"/>
          <w:lang w:eastAsia="en-GB"/>
        </w:rPr>
        <w:t xml:space="preserve">Learning a foreign language is </w:t>
      </w:r>
      <w:r w:rsidR="00C174C3" w:rsidRPr="007B531B">
        <w:rPr>
          <w:rFonts w:ascii="Arial" w:eastAsia="Times New Roman" w:hAnsi="Arial" w:cs="Times New Roman"/>
          <w:lang w:eastAsia="en-GB"/>
        </w:rPr>
        <w:t>liberation</w:t>
      </w:r>
      <w:r w:rsidRPr="007B531B">
        <w:rPr>
          <w:rFonts w:ascii="Arial" w:eastAsia="Times New Roman" w:hAnsi="Arial" w:cs="Times New Roman"/>
          <w:lang w:eastAsia="en-GB"/>
        </w:rPr>
        <w:t xml:space="preserve">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rsidR="007B531B" w:rsidRDefault="007B531B" w:rsidP="009D48A5">
      <w:pPr>
        <w:shd w:val="clear" w:color="auto" w:fill="FFFFFF"/>
        <w:spacing w:line="360" w:lineRule="atLeast"/>
        <w:textAlignment w:val="top"/>
        <w:rPr>
          <w:rFonts w:ascii="Arial" w:eastAsia="Times New Roman" w:hAnsi="Arial" w:cs="Arial"/>
          <w:color w:val="000000"/>
          <w:sz w:val="23"/>
          <w:szCs w:val="23"/>
          <w:bdr w:val="none" w:sz="0" w:space="0" w:color="auto" w:frame="1"/>
          <w:lang w:eastAsia="en-GB"/>
        </w:rPr>
      </w:pPr>
    </w:p>
    <w:p w:rsidR="007B531B" w:rsidRDefault="007B531B" w:rsidP="009D48A5">
      <w:pPr>
        <w:shd w:val="clear" w:color="auto" w:fill="FFFFFF"/>
        <w:spacing w:line="360" w:lineRule="atLeast"/>
        <w:textAlignment w:val="top"/>
        <w:rPr>
          <w:rFonts w:ascii="Arial" w:eastAsia="Times New Roman" w:hAnsi="Arial" w:cs="Arial"/>
          <w:b/>
          <w:color w:val="000000"/>
          <w:u w:val="single"/>
          <w:bdr w:val="none" w:sz="0" w:space="0" w:color="auto" w:frame="1"/>
          <w:lang w:eastAsia="en-GB"/>
        </w:rPr>
      </w:pPr>
      <w:r w:rsidRPr="007B531B">
        <w:rPr>
          <w:rFonts w:ascii="Arial" w:eastAsia="Times New Roman" w:hAnsi="Arial" w:cs="Arial"/>
          <w:b/>
          <w:color w:val="000000"/>
          <w:u w:val="single"/>
          <w:bdr w:val="none" w:sz="0" w:space="0" w:color="auto" w:frame="1"/>
          <w:lang w:eastAsia="en-GB"/>
        </w:rPr>
        <w:t>Aims</w:t>
      </w:r>
    </w:p>
    <w:p w:rsidR="007B531B" w:rsidRDefault="007B531B" w:rsidP="009D48A5">
      <w:pPr>
        <w:shd w:val="clear" w:color="auto" w:fill="FFFFFF"/>
        <w:spacing w:line="360" w:lineRule="atLeast"/>
        <w:textAlignment w:val="top"/>
        <w:rPr>
          <w:rFonts w:ascii="Arial" w:eastAsia="Times New Roman" w:hAnsi="Arial" w:cs="Arial"/>
          <w:b/>
          <w:color w:val="000000"/>
          <w:u w:val="single"/>
          <w:bdr w:val="none" w:sz="0" w:space="0" w:color="auto" w:frame="1"/>
          <w:lang w:eastAsia="en-GB"/>
        </w:rPr>
      </w:pPr>
    </w:p>
    <w:p w:rsidR="007B531B" w:rsidRPr="007B531B" w:rsidRDefault="007B531B" w:rsidP="009D48A5">
      <w:pPr>
        <w:spacing w:after="120" w:line="288" w:lineRule="auto"/>
        <w:rPr>
          <w:rFonts w:ascii="Arial" w:eastAsia="Times New Roman" w:hAnsi="Arial" w:cs="Times New Roman"/>
          <w:lang w:eastAsia="en-GB"/>
        </w:rPr>
      </w:pPr>
      <w:r w:rsidRPr="007B531B">
        <w:rPr>
          <w:rFonts w:ascii="Arial" w:eastAsia="Times New Roman" w:hAnsi="Arial" w:cs="Times New Roman"/>
          <w:lang w:eastAsia="en-GB"/>
        </w:rPr>
        <w:t>The national curriculum for languages aims to ensure that all pupils:</w:t>
      </w:r>
    </w:p>
    <w:p w:rsidR="007B531B" w:rsidRPr="007B531B" w:rsidRDefault="007B531B" w:rsidP="009D48A5">
      <w:pPr>
        <w:pStyle w:val="ListParagraph"/>
        <w:numPr>
          <w:ilvl w:val="0"/>
          <w:numId w:val="4"/>
        </w:numPr>
        <w:tabs>
          <w:tab w:val="num" w:pos="357"/>
        </w:tabs>
        <w:spacing w:after="120" w:line="288" w:lineRule="auto"/>
        <w:rPr>
          <w:rFonts w:ascii="Arial" w:eastAsia="Times New Roman" w:hAnsi="Arial" w:cs="Arial"/>
          <w:lang w:eastAsia="en-GB"/>
        </w:rPr>
      </w:pPr>
      <w:r w:rsidRPr="007B531B">
        <w:rPr>
          <w:rFonts w:ascii="Arial" w:eastAsia="Times New Roman" w:hAnsi="Arial" w:cs="Arial"/>
          <w:lang w:eastAsia="en-GB"/>
        </w:rPr>
        <w:t>understand and respond to spoken and written language from a variety of authentic sources</w:t>
      </w:r>
    </w:p>
    <w:p w:rsidR="007B531B" w:rsidRPr="007B531B" w:rsidRDefault="007B531B" w:rsidP="009D48A5">
      <w:pPr>
        <w:pStyle w:val="ListParagraph"/>
        <w:numPr>
          <w:ilvl w:val="0"/>
          <w:numId w:val="4"/>
        </w:numPr>
        <w:tabs>
          <w:tab w:val="num" w:pos="357"/>
        </w:tabs>
        <w:spacing w:after="120" w:line="288" w:lineRule="auto"/>
        <w:rPr>
          <w:rFonts w:ascii="Arial" w:eastAsia="Times New Roman" w:hAnsi="Arial" w:cs="Arial"/>
          <w:lang w:eastAsia="en-GB"/>
        </w:rPr>
      </w:pPr>
      <w:r w:rsidRPr="007B531B">
        <w:rPr>
          <w:rFonts w:ascii="Arial" w:eastAsia="Times New Roman" w:hAnsi="Arial" w:cs="Arial"/>
          <w:lang w:eastAsia="en-GB"/>
        </w:rPr>
        <w:t>speak with increasing confidence, fluency and spontaneity, finding ways of communicating what they want to say, including through discussion and asking questions, and continually improving the accuracy of their pronunciation and intonation</w:t>
      </w:r>
    </w:p>
    <w:p w:rsidR="007B531B" w:rsidRPr="007B531B" w:rsidRDefault="007B531B" w:rsidP="009D48A5">
      <w:pPr>
        <w:pStyle w:val="ListParagraph"/>
        <w:numPr>
          <w:ilvl w:val="0"/>
          <w:numId w:val="4"/>
        </w:numPr>
        <w:tabs>
          <w:tab w:val="num" w:pos="357"/>
        </w:tabs>
        <w:spacing w:after="120" w:line="288" w:lineRule="auto"/>
        <w:rPr>
          <w:rFonts w:ascii="Arial" w:eastAsia="Times New Roman" w:hAnsi="Arial" w:cs="Arial"/>
          <w:lang w:eastAsia="en-GB"/>
        </w:rPr>
      </w:pPr>
      <w:r w:rsidRPr="007B531B">
        <w:rPr>
          <w:rFonts w:ascii="Arial" w:eastAsia="Times New Roman" w:hAnsi="Arial" w:cs="Arial"/>
          <w:lang w:eastAsia="en-GB"/>
        </w:rPr>
        <w:t>can write at varying length, for different purposes and audiences, using the variety of grammatical structures that they have learnt</w:t>
      </w:r>
    </w:p>
    <w:p w:rsidR="007B531B" w:rsidRDefault="007B531B" w:rsidP="009D48A5">
      <w:pPr>
        <w:pStyle w:val="ListParagraph"/>
        <w:numPr>
          <w:ilvl w:val="0"/>
          <w:numId w:val="4"/>
        </w:numPr>
        <w:tabs>
          <w:tab w:val="num" w:pos="357"/>
        </w:tabs>
        <w:spacing w:after="240" w:line="288" w:lineRule="auto"/>
        <w:rPr>
          <w:rFonts w:ascii="Arial" w:eastAsia="Times New Roman" w:hAnsi="Arial" w:cs="Arial"/>
          <w:lang w:eastAsia="en-GB"/>
        </w:rPr>
      </w:pPr>
      <w:r w:rsidRPr="007B531B">
        <w:rPr>
          <w:rFonts w:ascii="Arial" w:eastAsia="Times New Roman" w:hAnsi="Arial" w:cs="Arial"/>
          <w:lang w:eastAsia="en-GB"/>
        </w:rPr>
        <w:t>discover and develop an appreciation of a range of writing in the language studied.</w:t>
      </w:r>
      <w:bookmarkStart w:id="2" w:name="_Toc359329941"/>
      <w:bookmarkStart w:id="3" w:name="_Toc360533892"/>
      <w:bookmarkStart w:id="4" w:name="_Toc360809462"/>
    </w:p>
    <w:p w:rsidR="005D4C04" w:rsidRDefault="005D4C04" w:rsidP="005D4C04">
      <w:pPr>
        <w:pStyle w:val="ListParagraph"/>
        <w:spacing w:after="240" w:line="288" w:lineRule="auto"/>
        <w:rPr>
          <w:rFonts w:ascii="Arial" w:eastAsia="Times New Roman" w:hAnsi="Arial" w:cs="Arial"/>
          <w:lang w:eastAsia="en-GB"/>
        </w:rPr>
      </w:pPr>
    </w:p>
    <w:p w:rsidR="00131F8C" w:rsidRDefault="005D4C04" w:rsidP="009D48A5">
      <w:pPr>
        <w:tabs>
          <w:tab w:val="num" w:pos="357"/>
        </w:tabs>
        <w:spacing w:after="240" w:line="288" w:lineRule="auto"/>
        <w:ind w:left="357" w:hanging="357"/>
        <w:rPr>
          <w:rFonts w:ascii="Arial" w:eastAsia="Times New Roman" w:hAnsi="Arial" w:cs="Times New Roman"/>
          <w:b/>
        </w:rPr>
      </w:pPr>
      <w:r>
        <w:rPr>
          <w:rFonts w:ascii="Arial" w:eastAsia="Times New Roman" w:hAnsi="Arial" w:cs="Times New Roman"/>
          <w:b/>
        </w:rPr>
        <w:t>A</w:t>
      </w:r>
      <w:r w:rsidR="007B531B" w:rsidRPr="007B531B">
        <w:rPr>
          <w:rFonts w:ascii="Arial" w:eastAsia="Times New Roman" w:hAnsi="Arial" w:cs="Times New Roman"/>
          <w:b/>
        </w:rPr>
        <w:t>ttainment targets</w:t>
      </w:r>
      <w:bookmarkEnd w:id="2"/>
      <w:bookmarkEnd w:id="3"/>
      <w:bookmarkEnd w:id="4"/>
      <w:r w:rsidR="007B531B" w:rsidRPr="007B531B">
        <w:rPr>
          <w:rFonts w:ascii="Arial" w:eastAsia="Times New Roman" w:hAnsi="Arial" w:cs="Times New Roman"/>
          <w:b/>
        </w:rPr>
        <w:t xml:space="preserve"> </w:t>
      </w:r>
    </w:p>
    <w:p w:rsidR="007B531B" w:rsidRDefault="007B531B" w:rsidP="00FD0E24">
      <w:pPr>
        <w:spacing w:after="240" w:line="288" w:lineRule="auto"/>
        <w:rPr>
          <w:rFonts w:ascii="Arial" w:eastAsia="Times New Roman" w:hAnsi="Arial" w:cs="Times New Roman"/>
          <w:lang w:eastAsia="en-GB"/>
        </w:rPr>
      </w:pPr>
      <w:r w:rsidRPr="007B531B">
        <w:rPr>
          <w:rFonts w:ascii="Arial" w:eastAsia="Times New Roman" w:hAnsi="Arial" w:cs="Times New Roman"/>
          <w:lang w:eastAsia="en-GB"/>
        </w:rPr>
        <w:t>By the end of each key stage, pupils are expected to</w:t>
      </w:r>
      <w:r w:rsidR="00131F8C">
        <w:rPr>
          <w:rFonts w:ascii="Arial" w:eastAsia="Times New Roman" w:hAnsi="Arial" w:cs="Times New Roman"/>
          <w:lang w:eastAsia="en-GB"/>
        </w:rPr>
        <w:t xml:space="preserve"> know, apply and understand the </w:t>
      </w:r>
      <w:r w:rsidRPr="007B531B">
        <w:rPr>
          <w:rFonts w:ascii="Arial" w:eastAsia="Times New Roman" w:hAnsi="Arial" w:cs="Times New Roman"/>
          <w:lang w:eastAsia="en-GB"/>
        </w:rPr>
        <w:t>matters, skills and processes specified in the relevant programme of study.</w:t>
      </w:r>
    </w:p>
    <w:p w:rsidR="009429DF" w:rsidRDefault="009429DF" w:rsidP="009D48A5">
      <w:pPr>
        <w:shd w:val="clear" w:color="auto" w:fill="FFFFFF"/>
        <w:spacing w:line="360" w:lineRule="atLeast"/>
        <w:textAlignment w:val="top"/>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 xml:space="preserve">At </w:t>
      </w:r>
      <w:r w:rsidR="005D4C04">
        <w:rPr>
          <w:rFonts w:ascii="Arial" w:eastAsia="Times New Roman" w:hAnsi="Arial" w:cs="Arial"/>
          <w:color w:val="000000"/>
          <w:bdr w:val="none" w:sz="0" w:space="0" w:color="auto" w:frame="1"/>
          <w:lang w:eastAsia="en-GB"/>
        </w:rPr>
        <w:t>t</w:t>
      </w:r>
      <w:r w:rsidR="00CD7B5C">
        <w:rPr>
          <w:rFonts w:ascii="Arial" w:eastAsia="Times New Roman" w:hAnsi="Arial" w:cs="Arial"/>
          <w:color w:val="000000"/>
          <w:bdr w:val="none" w:sz="0" w:space="0" w:color="auto" w:frame="1"/>
          <w:lang w:eastAsia="en-GB"/>
        </w:rPr>
        <w:t>he Federation of Penny Acres and Wigley Primary Schools</w:t>
      </w:r>
      <w:r>
        <w:rPr>
          <w:rFonts w:ascii="Arial" w:eastAsia="Times New Roman" w:hAnsi="Arial" w:cs="Arial"/>
          <w:color w:val="000000"/>
          <w:bdr w:val="none" w:sz="0" w:space="0" w:color="auto" w:frame="1"/>
          <w:lang w:eastAsia="en-GB"/>
        </w:rPr>
        <w:t xml:space="preserve"> we aim to:</w:t>
      </w:r>
    </w:p>
    <w:p w:rsidR="007B531B" w:rsidRPr="00D719C5" w:rsidRDefault="007B531B" w:rsidP="009D48A5">
      <w:pPr>
        <w:pStyle w:val="ListParagraph"/>
        <w:numPr>
          <w:ilvl w:val="0"/>
          <w:numId w:val="8"/>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t>foster an interest in learning other languages;</w:t>
      </w:r>
    </w:p>
    <w:p w:rsidR="007B531B" w:rsidRPr="00D719C5" w:rsidRDefault="007B531B" w:rsidP="009D48A5">
      <w:pPr>
        <w:pStyle w:val="ListParagraph"/>
        <w:numPr>
          <w:ilvl w:val="0"/>
          <w:numId w:val="8"/>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t>introduce the children to another language in a way that is enjoyable and fun;</w:t>
      </w:r>
    </w:p>
    <w:p w:rsidR="007B531B" w:rsidRPr="00D719C5" w:rsidRDefault="007B531B" w:rsidP="009D48A5">
      <w:pPr>
        <w:pStyle w:val="ListParagraph"/>
        <w:numPr>
          <w:ilvl w:val="0"/>
          <w:numId w:val="8"/>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t>develop an appreciation of the diversity of languages;</w:t>
      </w:r>
    </w:p>
    <w:p w:rsidR="007B531B" w:rsidRPr="00D719C5" w:rsidRDefault="007B531B" w:rsidP="009D48A5">
      <w:pPr>
        <w:pStyle w:val="ListParagraph"/>
        <w:numPr>
          <w:ilvl w:val="0"/>
          <w:numId w:val="8"/>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t>add an international dimension to pupils’ learning;</w:t>
      </w:r>
    </w:p>
    <w:p w:rsidR="007B531B" w:rsidRPr="00D719C5" w:rsidRDefault="007B531B" w:rsidP="009D48A5">
      <w:pPr>
        <w:pStyle w:val="ListParagraph"/>
        <w:numPr>
          <w:ilvl w:val="0"/>
          <w:numId w:val="8"/>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t>help children develop their awareness of cultural differences in other countries;</w:t>
      </w:r>
    </w:p>
    <w:p w:rsidR="007B531B" w:rsidRPr="00D719C5" w:rsidRDefault="007B531B" w:rsidP="009D48A5">
      <w:pPr>
        <w:pStyle w:val="ListParagraph"/>
        <w:numPr>
          <w:ilvl w:val="0"/>
          <w:numId w:val="8"/>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lastRenderedPageBreak/>
        <w:t>develop speaking and listening skills;</w:t>
      </w:r>
    </w:p>
    <w:p w:rsidR="007B531B" w:rsidRPr="00D719C5" w:rsidRDefault="007B531B" w:rsidP="009D48A5">
      <w:pPr>
        <w:pStyle w:val="ListParagraph"/>
        <w:numPr>
          <w:ilvl w:val="0"/>
          <w:numId w:val="8"/>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t>understand and communicate in a new language;</w:t>
      </w:r>
    </w:p>
    <w:p w:rsidR="007B531B" w:rsidRPr="00D719C5" w:rsidRDefault="007B531B" w:rsidP="009D48A5">
      <w:pPr>
        <w:pStyle w:val="ListParagraph"/>
        <w:numPr>
          <w:ilvl w:val="0"/>
          <w:numId w:val="8"/>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t>lay the foundations for future study.</w:t>
      </w:r>
    </w:p>
    <w:p w:rsidR="007B531B" w:rsidRPr="007B531B" w:rsidRDefault="007B531B" w:rsidP="009D48A5">
      <w:pPr>
        <w:shd w:val="clear" w:color="auto" w:fill="FFFFFF"/>
        <w:spacing w:line="360" w:lineRule="atLeast"/>
        <w:textAlignment w:val="top"/>
        <w:rPr>
          <w:rFonts w:ascii="Segoe UI" w:eastAsia="Times New Roman" w:hAnsi="Segoe UI" w:cs="Segoe UI"/>
          <w:color w:val="000000"/>
          <w:sz w:val="23"/>
          <w:szCs w:val="23"/>
          <w:lang w:eastAsia="en-GB"/>
        </w:rPr>
      </w:pPr>
      <w:r w:rsidRPr="007B531B">
        <w:rPr>
          <w:rFonts w:ascii="Segoe UI" w:eastAsia="Times New Roman" w:hAnsi="Segoe UI" w:cs="Segoe UI"/>
          <w:color w:val="000000"/>
          <w:sz w:val="23"/>
          <w:szCs w:val="23"/>
          <w:lang w:eastAsia="en-GB"/>
        </w:rPr>
        <w:t> </w:t>
      </w:r>
    </w:p>
    <w:p w:rsidR="007B531B" w:rsidRPr="007B531B" w:rsidRDefault="007B531B" w:rsidP="009D48A5">
      <w:pPr>
        <w:shd w:val="clear" w:color="auto" w:fill="FFFFFF"/>
        <w:spacing w:line="360" w:lineRule="atLeast"/>
        <w:textAlignment w:val="top"/>
        <w:rPr>
          <w:rFonts w:ascii="Segoe UI" w:eastAsia="Times New Roman" w:hAnsi="Segoe UI" w:cs="Segoe UI"/>
          <w:color w:val="000000"/>
          <w:sz w:val="23"/>
          <w:szCs w:val="23"/>
          <w:lang w:eastAsia="en-GB"/>
        </w:rPr>
      </w:pPr>
      <w:r w:rsidRPr="007B531B">
        <w:rPr>
          <w:rFonts w:ascii="Arial" w:eastAsia="Times New Roman" w:hAnsi="Arial" w:cs="Arial"/>
          <w:b/>
          <w:bCs/>
          <w:color w:val="000000"/>
          <w:sz w:val="23"/>
          <w:szCs w:val="23"/>
          <w:u w:val="single"/>
          <w:bdr w:val="none" w:sz="0" w:space="0" w:color="auto" w:frame="1"/>
          <w:lang w:eastAsia="en-GB"/>
        </w:rPr>
        <w:t>The Curriculum</w:t>
      </w:r>
    </w:p>
    <w:p w:rsidR="007B531B" w:rsidRPr="007B531B" w:rsidRDefault="007B531B" w:rsidP="009D48A5">
      <w:pPr>
        <w:shd w:val="clear" w:color="auto" w:fill="FFFFFF"/>
        <w:spacing w:line="360" w:lineRule="atLeast"/>
        <w:textAlignment w:val="top"/>
        <w:rPr>
          <w:rFonts w:ascii="Segoe UI" w:eastAsia="Times New Roman" w:hAnsi="Segoe UI" w:cs="Segoe UI"/>
          <w:color w:val="000000"/>
          <w:sz w:val="23"/>
          <w:szCs w:val="23"/>
          <w:lang w:eastAsia="en-GB"/>
        </w:rPr>
      </w:pPr>
      <w:r w:rsidRPr="007B531B">
        <w:rPr>
          <w:rFonts w:ascii="Segoe UI" w:eastAsia="Times New Roman" w:hAnsi="Segoe UI" w:cs="Segoe UI"/>
          <w:color w:val="000000"/>
          <w:sz w:val="23"/>
          <w:szCs w:val="23"/>
          <w:lang w:eastAsia="en-GB"/>
        </w:rPr>
        <w:t> </w:t>
      </w:r>
    </w:p>
    <w:p w:rsidR="007B531B" w:rsidRDefault="009429DF" w:rsidP="009D48A5">
      <w:pPr>
        <w:shd w:val="clear" w:color="auto" w:fill="FFFFFF"/>
        <w:spacing w:line="360" w:lineRule="atLeast"/>
        <w:textAlignment w:val="top"/>
        <w:rPr>
          <w:rFonts w:ascii="Arial" w:eastAsia="Times New Roman" w:hAnsi="Arial" w:cs="Arial"/>
          <w:color w:val="000000"/>
          <w:sz w:val="23"/>
          <w:szCs w:val="23"/>
          <w:bdr w:val="none" w:sz="0" w:space="0" w:color="auto" w:frame="1"/>
          <w:lang w:eastAsia="en-GB"/>
        </w:rPr>
      </w:pPr>
      <w:r>
        <w:rPr>
          <w:rFonts w:ascii="Arial" w:eastAsia="Times New Roman" w:hAnsi="Arial" w:cs="Arial"/>
          <w:color w:val="000000"/>
          <w:sz w:val="23"/>
          <w:szCs w:val="23"/>
          <w:bdr w:val="none" w:sz="0" w:space="0" w:color="auto" w:frame="1"/>
          <w:lang w:eastAsia="en-GB"/>
        </w:rPr>
        <w:t xml:space="preserve">At </w:t>
      </w:r>
      <w:r w:rsidR="005D4C04">
        <w:rPr>
          <w:rFonts w:ascii="Arial" w:eastAsia="Times New Roman" w:hAnsi="Arial" w:cs="Arial"/>
          <w:color w:val="000000"/>
          <w:sz w:val="23"/>
          <w:szCs w:val="23"/>
          <w:bdr w:val="none" w:sz="0" w:space="0" w:color="auto" w:frame="1"/>
          <w:lang w:eastAsia="en-GB"/>
        </w:rPr>
        <w:t>t</w:t>
      </w:r>
      <w:r w:rsidR="00CD7B5C">
        <w:rPr>
          <w:rFonts w:ascii="Arial" w:eastAsia="Times New Roman" w:hAnsi="Arial" w:cs="Arial"/>
          <w:color w:val="000000"/>
          <w:sz w:val="23"/>
          <w:szCs w:val="23"/>
          <w:bdr w:val="none" w:sz="0" w:space="0" w:color="auto" w:frame="1"/>
          <w:lang w:eastAsia="en-GB"/>
        </w:rPr>
        <w:t>he Federation of Penny Acres and Wigley Primary Schools,</w:t>
      </w:r>
      <w:r>
        <w:rPr>
          <w:rFonts w:ascii="Arial" w:eastAsia="Times New Roman" w:hAnsi="Arial" w:cs="Arial"/>
          <w:color w:val="000000"/>
          <w:sz w:val="23"/>
          <w:szCs w:val="23"/>
          <w:bdr w:val="none" w:sz="0" w:space="0" w:color="auto" w:frame="1"/>
          <w:lang w:eastAsia="en-GB"/>
        </w:rPr>
        <w:t xml:space="preserve"> all </w:t>
      </w:r>
      <w:r w:rsidR="007B531B" w:rsidRPr="007B531B">
        <w:rPr>
          <w:rFonts w:ascii="Arial" w:eastAsia="Times New Roman" w:hAnsi="Arial" w:cs="Arial"/>
          <w:color w:val="000000"/>
          <w:sz w:val="23"/>
          <w:szCs w:val="23"/>
          <w:bdr w:val="none" w:sz="0" w:space="0" w:color="auto" w:frame="1"/>
          <w:lang w:eastAsia="en-GB"/>
        </w:rPr>
        <w:t xml:space="preserve">children </w:t>
      </w:r>
      <w:r>
        <w:rPr>
          <w:rFonts w:ascii="Arial" w:eastAsia="Times New Roman" w:hAnsi="Arial" w:cs="Arial"/>
          <w:color w:val="000000"/>
          <w:sz w:val="23"/>
          <w:szCs w:val="23"/>
          <w:bdr w:val="none" w:sz="0" w:space="0" w:color="auto" w:frame="1"/>
          <w:lang w:eastAsia="en-GB"/>
        </w:rPr>
        <w:t xml:space="preserve">from Reception to Y6 </w:t>
      </w:r>
      <w:r w:rsidR="007B531B" w:rsidRPr="007B531B">
        <w:rPr>
          <w:rFonts w:ascii="Arial" w:eastAsia="Times New Roman" w:hAnsi="Arial" w:cs="Arial"/>
          <w:color w:val="000000"/>
          <w:sz w:val="23"/>
          <w:szCs w:val="23"/>
          <w:bdr w:val="none" w:sz="0" w:space="0" w:color="auto" w:frame="1"/>
          <w:lang w:eastAsia="en-GB"/>
        </w:rPr>
        <w:t>are taught a foreign language</w:t>
      </w:r>
      <w:r>
        <w:rPr>
          <w:rFonts w:ascii="Arial" w:eastAsia="Times New Roman" w:hAnsi="Arial" w:cs="Arial"/>
          <w:color w:val="000000"/>
          <w:sz w:val="23"/>
          <w:szCs w:val="23"/>
          <w:bdr w:val="none" w:sz="0" w:space="0" w:color="auto" w:frame="1"/>
          <w:lang w:eastAsia="en-GB"/>
        </w:rPr>
        <w:t xml:space="preserve">. </w:t>
      </w:r>
    </w:p>
    <w:p w:rsidR="00D719C5" w:rsidRPr="007B531B" w:rsidRDefault="00D719C5" w:rsidP="009D48A5">
      <w:pPr>
        <w:shd w:val="clear" w:color="auto" w:fill="FFFFFF"/>
        <w:spacing w:line="360" w:lineRule="atLeast"/>
        <w:textAlignment w:val="top"/>
        <w:rPr>
          <w:rFonts w:ascii="Segoe UI" w:eastAsia="Times New Roman" w:hAnsi="Segoe UI" w:cs="Segoe UI"/>
          <w:color w:val="000000"/>
          <w:sz w:val="23"/>
          <w:szCs w:val="23"/>
          <w:lang w:eastAsia="en-GB"/>
        </w:rPr>
      </w:pPr>
    </w:p>
    <w:p w:rsidR="007B531B" w:rsidRPr="007B531B" w:rsidRDefault="007B531B" w:rsidP="009D48A5">
      <w:pPr>
        <w:shd w:val="clear" w:color="auto" w:fill="FFFFFF"/>
        <w:spacing w:line="360" w:lineRule="atLeast"/>
        <w:textAlignment w:val="top"/>
        <w:rPr>
          <w:rFonts w:ascii="Segoe UI" w:eastAsia="Times New Roman" w:hAnsi="Segoe UI" w:cs="Segoe UI"/>
          <w:color w:val="000000"/>
          <w:sz w:val="23"/>
          <w:szCs w:val="23"/>
          <w:lang w:eastAsia="en-GB"/>
        </w:rPr>
      </w:pPr>
      <w:r w:rsidRPr="007B531B">
        <w:rPr>
          <w:rFonts w:ascii="Arial" w:eastAsia="Times New Roman" w:hAnsi="Arial" w:cs="Arial"/>
          <w:color w:val="000000"/>
          <w:sz w:val="23"/>
          <w:szCs w:val="23"/>
          <w:bdr w:val="none" w:sz="0" w:space="0" w:color="auto" w:frame="1"/>
          <w:lang w:eastAsia="en-GB"/>
        </w:rPr>
        <w:t>Children have the opportunities to:</w:t>
      </w:r>
    </w:p>
    <w:p w:rsidR="007B531B" w:rsidRPr="00D719C5" w:rsidRDefault="007B531B" w:rsidP="009D48A5">
      <w:pPr>
        <w:pStyle w:val="ListParagraph"/>
        <w:numPr>
          <w:ilvl w:val="0"/>
          <w:numId w:val="10"/>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ask and answer questions;</w:t>
      </w:r>
    </w:p>
    <w:p w:rsidR="007B531B" w:rsidRPr="00D719C5" w:rsidRDefault="007B531B" w:rsidP="009D48A5">
      <w:pPr>
        <w:pStyle w:val="ListParagraph"/>
        <w:numPr>
          <w:ilvl w:val="0"/>
          <w:numId w:val="10"/>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use correct pronunciation and grammar;</w:t>
      </w:r>
    </w:p>
    <w:p w:rsidR="007B531B" w:rsidRPr="00D719C5" w:rsidRDefault="007B531B" w:rsidP="009D48A5">
      <w:pPr>
        <w:pStyle w:val="ListParagraph"/>
        <w:numPr>
          <w:ilvl w:val="0"/>
          <w:numId w:val="10"/>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memorise words and phrases;</w:t>
      </w:r>
    </w:p>
    <w:p w:rsidR="007B531B" w:rsidRPr="00D719C5" w:rsidRDefault="007B531B" w:rsidP="009D48A5">
      <w:pPr>
        <w:pStyle w:val="ListParagraph"/>
        <w:numPr>
          <w:ilvl w:val="0"/>
          <w:numId w:val="10"/>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interpret meaning;</w:t>
      </w:r>
    </w:p>
    <w:p w:rsidR="007B531B" w:rsidRPr="00D719C5" w:rsidRDefault="007B531B" w:rsidP="009D48A5">
      <w:pPr>
        <w:pStyle w:val="ListParagraph"/>
        <w:numPr>
          <w:ilvl w:val="0"/>
          <w:numId w:val="10"/>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understand basic grammar;</w:t>
      </w:r>
    </w:p>
    <w:p w:rsidR="007B531B" w:rsidRPr="00D719C5" w:rsidRDefault="007B531B" w:rsidP="009D48A5">
      <w:pPr>
        <w:pStyle w:val="ListParagraph"/>
        <w:numPr>
          <w:ilvl w:val="0"/>
          <w:numId w:val="10"/>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work in pairs and groups to communicate in a modern foreign language;</w:t>
      </w:r>
    </w:p>
    <w:p w:rsidR="007B531B" w:rsidRPr="00D719C5" w:rsidRDefault="007B531B" w:rsidP="009D48A5">
      <w:pPr>
        <w:pStyle w:val="ListParagraph"/>
        <w:numPr>
          <w:ilvl w:val="0"/>
          <w:numId w:val="10"/>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gain an insight into life in another culture.</w:t>
      </w:r>
    </w:p>
    <w:p w:rsidR="007B531B" w:rsidRPr="007B531B" w:rsidRDefault="007B531B" w:rsidP="009D48A5">
      <w:pPr>
        <w:shd w:val="clear" w:color="auto" w:fill="FFFFFF"/>
        <w:spacing w:line="360" w:lineRule="atLeast"/>
        <w:ind w:left="360"/>
        <w:textAlignment w:val="top"/>
        <w:rPr>
          <w:rFonts w:ascii="Segoe UI" w:eastAsia="Times New Roman" w:hAnsi="Segoe UI" w:cs="Segoe UI"/>
          <w:color w:val="000000"/>
          <w:lang w:eastAsia="en-GB"/>
        </w:rPr>
      </w:pPr>
      <w:r w:rsidRPr="007B531B">
        <w:rPr>
          <w:rFonts w:ascii="Segoe UI" w:eastAsia="Times New Roman" w:hAnsi="Segoe UI" w:cs="Segoe UI"/>
          <w:color w:val="000000"/>
          <w:lang w:eastAsia="en-GB"/>
        </w:rPr>
        <w:t> </w:t>
      </w:r>
    </w:p>
    <w:p w:rsidR="007B531B" w:rsidRPr="007B531B" w:rsidRDefault="007B531B" w:rsidP="009D48A5">
      <w:pPr>
        <w:shd w:val="clear" w:color="auto" w:fill="FFFFFF"/>
        <w:spacing w:line="360" w:lineRule="atLeast"/>
        <w:textAlignment w:val="top"/>
        <w:rPr>
          <w:rFonts w:ascii="Segoe UI" w:eastAsia="Times New Roman" w:hAnsi="Segoe UI" w:cs="Segoe UI"/>
          <w:color w:val="000000"/>
          <w:lang w:eastAsia="en-GB"/>
        </w:rPr>
      </w:pPr>
      <w:r w:rsidRPr="007B531B">
        <w:rPr>
          <w:rFonts w:ascii="Arial" w:eastAsia="Times New Roman" w:hAnsi="Arial" w:cs="Arial"/>
          <w:b/>
          <w:bCs/>
          <w:color w:val="000000"/>
          <w:u w:val="single"/>
          <w:bdr w:val="none" w:sz="0" w:space="0" w:color="auto" w:frame="1"/>
          <w:lang w:eastAsia="en-GB"/>
        </w:rPr>
        <w:t>Roles and responsibilities:</w:t>
      </w:r>
    </w:p>
    <w:p w:rsidR="00D719C5" w:rsidRDefault="00D719C5" w:rsidP="009D48A5">
      <w:pPr>
        <w:shd w:val="clear" w:color="auto" w:fill="FFFFFF"/>
        <w:spacing w:line="360" w:lineRule="atLeast"/>
        <w:textAlignment w:val="top"/>
        <w:rPr>
          <w:rFonts w:ascii="Arial" w:eastAsia="Times New Roman" w:hAnsi="Arial" w:cs="Arial"/>
          <w:color w:val="000000"/>
          <w:u w:val="single"/>
          <w:bdr w:val="none" w:sz="0" w:space="0" w:color="auto" w:frame="1"/>
          <w:lang w:eastAsia="en-GB"/>
        </w:rPr>
      </w:pPr>
    </w:p>
    <w:p w:rsidR="007B531B" w:rsidRDefault="007B531B" w:rsidP="009D48A5">
      <w:pPr>
        <w:shd w:val="clear" w:color="auto" w:fill="FFFFFF"/>
        <w:spacing w:line="360" w:lineRule="atLeast"/>
        <w:textAlignment w:val="top"/>
        <w:rPr>
          <w:rFonts w:ascii="Arial" w:eastAsia="Times New Roman" w:hAnsi="Arial" w:cs="Arial"/>
          <w:color w:val="000000"/>
          <w:u w:val="single"/>
          <w:bdr w:val="none" w:sz="0" w:space="0" w:color="auto" w:frame="1"/>
          <w:lang w:eastAsia="en-GB"/>
        </w:rPr>
      </w:pPr>
      <w:r w:rsidRPr="007B531B">
        <w:rPr>
          <w:rFonts w:ascii="Arial" w:eastAsia="Times New Roman" w:hAnsi="Arial" w:cs="Arial"/>
          <w:color w:val="000000"/>
          <w:u w:val="single"/>
          <w:bdr w:val="none" w:sz="0" w:space="0" w:color="auto" w:frame="1"/>
          <w:lang w:eastAsia="en-GB"/>
        </w:rPr>
        <w:t>The Language Subject Leader will:</w:t>
      </w:r>
    </w:p>
    <w:p w:rsidR="007B531B" w:rsidRPr="00D719C5" w:rsidRDefault="007B531B" w:rsidP="009D48A5">
      <w:pPr>
        <w:pStyle w:val="ListParagraph"/>
        <w:numPr>
          <w:ilvl w:val="0"/>
          <w:numId w:val="11"/>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t>manage the implementation of the school policy, updating the policy and scheme of work on a regular basis and in line with new initiatives;</w:t>
      </w:r>
    </w:p>
    <w:p w:rsidR="007B531B" w:rsidRPr="00D719C5" w:rsidRDefault="007B531B" w:rsidP="009D48A5">
      <w:pPr>
        <w:pStyle w:val="ListParagraph"/>
        <w:numPr>
          <w:ilvl w:val="0"/>
          <w:numId w:val="11"/>
        </w:numPr>
        <w:shd w:val="clear" w:color="auto" w:fill="FFFFFF"/>
        <w:spacing w:line="360" w:lineRule="atLeast"/>
        <w:textAlignment w:val="top"/>
        <w:rPr>
          <w:rFonts w:ascii="Segoe UI" w:eastAsia="Times New Roman" w:hAnsi="Segoe UI" w:cs="Segoe UI"/>
          <w:color w:val="000000"/>
          <w:lang w:eastAsia="en-GB"/>
        </w:rPr>
      </w:pPr>
      <w:r w:rsidRPr="00D719C5">
        <w:rPr>
          <w:rFonts w:ascii="Arial" w:eastAsia="Times New Roman" w:hAnsi="Arial" w:cs="Arial"/>
          <w:color w:val="000000"/>
          <w:bdr w:val="none" w:sz="0" w:space="0" w:color="auto" w:frame="1"/>
          <w:lang w:eastAsia="en-GB"/>
        </w:rPr>
        <w:t>order, update and allocate resources;</w:t>
      </w:r>
    </w:p>
    <w:p w:rsidR="007B531B" w:rsidRPr="00D719C5" w:rsidRDefault="007B531B" w:rsidP="009D48A5">
      <w:pPr>
        <w:pStyle w:val="ListParagraph"/>
        <w:numPr>
          <w:ilvl w:val="0"/>
          <w:numId w:val="11"/>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bdr w:val="none" w:sz="0" w:space="0" w:color="auto" w:frame="1"/>
          <w:lang w:eastAsia="en-GB"/>
        </w:rPr>
        <w:t>liaise with the supporting high school and</w:t>
      </w:r>
      <w:r w:rsidRPr="00D719C5">
        <w:rPr>
          <w:rFonts w:ascii="Arial" w:eastAsia="Times New Roman" w:hAnsi="Arial" w:cs="Arial"/>
          <w:color w:val="000000"/>
          <w:sz w:val="23"/>
          <w:szCs w:val="23"/>
          <w:bdr w:val="none" w:sz="0" w:space="0" w:color="auto" w:frame="1"/>
          <w:lang w:eastAsia="en-GB"/>
        </w:rPr>
        <w:t xml:space="preserve"> ensure all staff know of the arrangements </w:t>
      </w:r>
      <w:r w:rsidR="006226C7" w:rsidRPr="00D719C5">
        <w:rPr>
          <w:rFonts w:ascii="Arial" w:eastAsia="Times New Roman" w:hAnsi="Arial" w:cs="Arial"/>
          <w:color w:val="000000"/>
          <w:sz w:val="23"/>
          <w:szCs w:val="23"/>
          <w:bdr w:val="none" w:sz="0" w:space="0" w:color="auto" w:frame="1"/>
          <w:lang w:eastAsia="en-GB"/>
        </w:rPr>
        <w:t xml:space="preserve">for the teaching of </w:t>
      </w:r>
      <w:r w:rsidRPr="00D719C5">
        <w:rPr>
          <w:rFonts w:ascii="Arial" w:eastAsia="Times New Roman" w:hAnsi="Arial" w:cs="Arial"/>
          <w:color w:val="000000"/>
          <w:sz w:val="23"/>
          <w:szCs w:val="23"/>
          <w:bdr w:val="none" w:sz="0" w:space="0" w:color="auto" w:frame="1"/>
          <w:lang w:eastAsia="en-GB"/>
        </w:rPr>
        <w:t>language;</w:t>
      </w:r>
    </w:p>
    <w:p w:rsidR="007B531B" w:rsidRPr="00D719C5" w:rsidRDefault="007B531B" w:rsidP="009D48A5">
      <w:pPr>
        <w:pStyle w:val="ListParagraph"/>
        <w:numPr>
          <w:ilvl w:val="0"/>
          <w:numId w:val="11"/>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keep abreast of new developments and communicate these to staff;</w:t>
      </w:r>
    </w:p>
    <w:p w:rsidR="007B531B" w:rsidRPr="00D719C5" w:rsidRDefault="007B531B" w:rsidP="009D48A5">
      <w:pPr>
        <w:pStyle w:val="ListParagraph"/>
        <w:numPr>
          <w:ilvl w:val="0"/>
          <w:numId w:val="11"/>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take an overview of the whole school planning to ensure that there is continuity between year groups and that progression is taking place;</w:t>
      </w:r>
    </w:p>
    <w:p w:rsidR="007B531B" w:rsidRPr="00D719C5" w:rsidRDefault="007B531B" w:rsidP="009D48A5">
      <w:pPr>
        <w:pStyle w:val="ListParagraph"/>
        <w:numPr>
          <w:ilvl w:val="0"/>
          <w:numId w:val="11"/>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support staff in developing pupils’ capability;</w:t>
      </w:r>
    </w:p>
    <w:p w:rsidR="007B531B" w:rsidRPr="00D719C5" w:rsidRDefault="007B531B" w:rsidP="009D48A5">
      <w:pPr>
        <w:pStyle w:val="ListParagraph"/>
        <w:numPr>
          <w:ilvl w:val="0"/>
          <w:numId w:val="11"/>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manage support staff;</w:t>
      </w:r>
    </w:p>
    <w:p w:rsidR="007B531B" w:rsidRPr="00D719C5" w:rsidRDefault="007B531B" w:rsidP="009D48A5">
      <w:pPr>
        <w:pStyle w:val="ListParagraph"/>
        <w:numPr>
          <w:ilvl w:val="0"/>
          <w:numId w:val="11"/>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keep Governors informed of recent and current developments.</w:t>
      </w:r>
    </w:p>
    <w:p w:rsidR="007B531B" w:rsidRPr="007B531B" w:rsidRDefault="007B531B" w:rsidP="009D48A5">
      <w:pPr>
        <w:shd w:val="clear" w:color="auto" w:fill="FFFFFF"/>
        <w:spacing w:line="360" w:lineRule="atLeast"/>
        <w:textAlignment w:val="top"/>
        <w:rPr>
          <w:rFonts w:ascii="Segoe UI" w:eastAsia="Times New Roman" w:hAnsi="Segoe UI" w:cs="Segoe UI"/>
          <w:color w:val="000000"/>
          <w:sz w:val="23"/>
          <w:szCs w:val="23"/>
          <w:lang w:eastAsia="en-GB"/>
        </w:rPr>
      </w:pPr>
      <w:r w:rsidRPr="007B531B">
        <w:rPr>
          <w:rFonts w:ascii="Segoe UI" w:eastAsia="Times New Roman" w:hAnsi="Segoe UI" w:cs="Segoe UI"/>
          <w:color w:val="000000"/>
          <w:sz w:val="23"/>
          <w:szCs w:val="23"/>
          <w:lang w:eastAsia="en-GB"/>
        </w:rPr>
        <w:t> </w:t>
      </w:r>
    </w:p>
    <w:p w:rsidR="00FD0E24" w:rsidRDefault="00FD0E24">
      <w:pPr>
        <w:rPr>
          <w:rFonts w:ascii="Arial" w:eastAsia="Times New Roman" w:hAnsi="Arial" w:cs="Arial"/>
          <w:b/>
          <w:bCs/>
          <w:color w:val="000000"/>
          <w:sz w:val="23"/>
          <w:szCs w:val="23"/>
          <w:u w:val="single"/>
          <w:bdr w:val="none" w:sz="0" w:space="0" w:color="auto" w:frame="1"/>
          <w:lang w:eastAsia="en-GB"/>
        </w:rPr>
      </w:pPr>
      <w:r>
        <w:rPr>
          <w:rFonts w:ascii="Arial" w:eastAsia="Times New Roman" w:hAnsi="Arial" w:cs="Arial"/>
          <w:b/>
          <w:bCs/>
          <w:color w:val="000000"/>
          <w:sz w:val="23"/>
          <w:szCs w:val="23"/>
          <w:u w:val="single"/>
          <w:bdr w:val="none" w:sz="0" w:space="0" w:color="auto" w:frame="1"/>
          <w:lang w:eastAsia="en-GB"/>
        </w:rPr>
        <w:br w:type="page"/>
      </w:r>
    </w:p>
    <w:p w:rsidR="007B531B" w:rsidRDefault="007B531B" w:rsidP="009D48A5">
      <w:pPr>
        <w:shd w:val="clear" w:color="auto" w:fill="FFFFFF"/>
        <w:spacing w:line="360" w:lineRule="atLeast"/>
        <w:textAlignment w:val="top"/>
        <w:rPr>
          <w:rFonts w:ascii="Arial" w:eastAsia="Times New Roman" w:hAnsi="Arial" w:cs="Arial"/>
          <w:b/>
          <w:bCs/>
          <w:color w:val="000000"/>
          <w:sz w:val="23"/>
          <w:szCs w:val="23"/>
          <w:u w:val="single"/>
          <w:bdr w:val="none" w:sz="0" w:space="0" w:color="auto" w:frame="1"/>
          <w:lang w:eastAsia="en-GB"/>
        </w:rPr>
      </w:pPr>
      <w:r w:rsidRPr="007B531B">
        <w:rPr>
          <w:rFonts w:ascii="Arial" w:eastAsia="Times New Roman" w:hAnsi="Arial" w:cs="Arial"/>
          <w:b/>
          <w:bCs/>
          <w:color w:val="000000"/>
          <w:sz w:val="23"/>
          <w:szCs w:val="23"/>
          <w:u w:val="single"/>
          <w:bdr w:val="none" w:sz="0" w:space="0" w:color="auto" w:frame="1"/>
          <w:lang w:eastAsia="en-GB"/>
        </w:rPr>
        <w:t>Class teachers</w:t>
      </w:r>
      <w:r w:rsidR="006226C7">
        <w:rPr>
          <w:rFonts w:ascii="Arial" w:eastAsia="Times New Roman" w:hAnsi="Arial" w:cs="Arial"/>
          <w:b/>
          <w:bCs/>
          <w:color w:val="000000"/>
          <w:sz w:val="23"/>
          <w:szCs w:val="23"/>
          <w:u w:val="single"/>
          <w:bdr w:val="none" w:sz="0" w:space="0" w:color="auto" w:frame="1"/>
          <w:lang w:eastAsia="en-GB"/>
        </w:rPr>
        <w:t>/specialist language teachers</w:t>
      </w:r>
      <w:r w:rsidRPr="007B531B">
        <w:rPr>
          <w:rFonts w:ascii="Arial" w:eastAsia="Times New Roman" w:hAnsi="Arial" w:cs="Arial"/>
          <w:b/>
          <w:bCs/>
          <w:color w:val="000000"/>
          <w:sz w:val="23"/>
          <w:szCs w:val="23"/>
          <w:u w:val="single"/>
          <w:bdr w:val="none" w:sz="0" w:space="0" w:color="auto" w:frame="1"/>
          <w:lang w:eastAsia="en-GB"/>
        </w:rPr>
        <w:t xml:space="preserve"> will:</w:t>
      </w:r>
    </w:p>
    <w:p w:rsidR="007B531B" w:rsidRPr="00D719C5" w:rsidRDefault="007B531B" w:rsidP="009D48A5">
      <w:pPr>
        <w:pStyle w:val="ListParagraph"/>
        <w:numPr>
          <w:ilvl w:val="0"/>
          <w:numId w:val="12"/>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faci</w:t>
      </w:r>
      <w:r w:rsidR="006226C7" w:rsidRPr="00D719C5">
        <w:rPr>
          <w:rFonts w:ascii="Arial" w:eastAsia="Times New Roman" w:hAnsi="Arial" w:cs="Arial"/>
          <w:color w:val="000000"/>
          <w:sz w:val="23"/>
          <w:szCs w:val="23"/>
          <w:bdr w:val="none" w:sz="0" w:space="0" w:color="auto" w:frame="1"/>
          <w:lang w:eastAsia="en-GB"/>
        </w:rPr>
        <w:t xml:space="preserve">litate the learning of a </w:t>
      </w:r>
      <w:r w:rsidRPr="00D719C5">
        <w:rPr>
          <w:rFonts w:ascii="Arial" w:eastAsia="Times New Roman" w:hAnsi="Arial" w:cs="Arial"/>
          <w:color w:val="000000"/>
          <w:sz w:val="23"/>
          <w:szCs w:val="23"/>
          <w:bdr w:val="none" w:sz="0" w:space="0" w:color="auto" w:frame="1"/>
          <w:lang w:eastAsia="en-GB"/>
        </w:rPr>
        <w:t>foreign language;</w:t>
      </w:r>
    </w:p>
    <w:p w:rsidR="007B531B" w:rsidRPr="00D719C5" w:rsidRDefault="007B531B" w:rsidP="009D48A5">
      <w:pPr>
        <w:pStyle w:val="ListParagraph"/>
        <w:numPr>
          <w:ilvl w:val="0"/>
          <w:numId w:val="12"/>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liaise with colleagues within their key stage;</w:t>
      </w:r>
    </w:p>
    <w:p w:rsidR="007B531B" w:rsidRPr="00D719C5" w:rsidRDefault="007B531B" w:rsidP="009D48A5">
      <w:pPr>
        <w:pStyle w:val="ListParagraph"/>
        <w:numPr>
          <w:ilvl w:val="0"/>
          <w:numId w:val="12"/>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provide feedback to the Language Subject Leader indicating resources and training needs;</w:t>
      </w:r>
    </w:p>
    <w:p w:rsidR="007B531B" w:rsidRPr="00D719C5" w:rsidRDefault="007B531B" w:rsidP="009D48A5">
      <w:pPr>
        <w:pStyle w:val="ListParagraph"/>
        <w:numPr>
          <w:ilvl w:val="0"/>
          <w:numId w:val="12"/>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assess the work and progress of pupils in line with the School’s Assessment Policy to feedback to parents in the end of year report;</w:t>
      </w:r>
    </w:p>
    <w:p w:rsidR="007B531B" w:rsidRPr="00D719C5" w:rsidRDefault="007B531B" w:rsidP="009D48A5">
      <w:pPr>
        <w:pStyle w:val="ListParagraph"/>
        <w:numPr>
          <w:ilvl w:val="0"/>
          <w:numId w:val="12"/>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identify gifted and talented children who may require extra support;</w:t>
      </w:r>
    </w:p>
    <w:p w:rsidR="007B531B" w:rsidRPr="00D719C5" w:rsidRDefault="007B531B" w:rsidP="009D48A5">
      <w:pPr>
        <w:pStyle w:val="ListParagraph"/>
        <w:numPr>
          <w:ilvl w:val="0"/>
          <w:numId w:val="12"/>
        </w:numPr>
        <w:shd w:val="clear" w:color="auto" w:fill="FFFFFF"/>
        <w:spacing w:line="360" w:lineRule="atLeast"/>
        <w:textAlignment w:val="top"/>
        <w:rPr>
          <w:rFonts w:ascii="Segoe UI" w:eastAsia="Times New Roman" w:hAnsi="Segoe UI" w:cs="Segoe UI"/>
          <w:color w:val="000000"/>
          <w:sz w:val="23"/>
          <w:szCs w:val="23"/>
          <w:lang w:eastAsia="en-GB"/>
        </w:rPr>
      </w:pPr>
      <w:r w:rsidRPr="00D719C5">
        <w:rPr>
          <w:rFonts w:ascii="Arial" w:eastAsia="Times New Roman" w:hAnsi="Arial" w:cs="Arial"/>
          <w:color w:val="000000"/>
          <w:sz w:val="23"/>
          <w:szCs w:val="23"/>
          <w:bdr w:val="none" w:sz="0" w:space="0" w:color="auto" w:frame="1"/>
          <w:lang w:eastAsia="en-GB"/>
        </w:rPr>
        <w:t>support the Languages teacher and identify other opportunitie</w:t>
      </w:r>
      <w:r w:rsidR="006226C7" w:rsidRPr="00D719C5">
        <w:rPr>
          <w:rFonts w:ascii="Arial" w:eastAsia="Times New Roman" w:hAnsi="Arial" w:cs="Arial"/>
          <w:color w:val="000000"/>
          <w:sz w:val="23"/>
          <w:szCs w:val="23"/>
          <w:bdr w:val="none" w:sz="0" w:space="0" w:color="auto" w:frame="1"/>
          <w:lang w:eastAsia="en-GB"/>
        </w:rPr>
        <w:t xml:space="preserve">s for the teaching of the </w:t>
      </w:r>
      <w:r w:rsidRPr="00D719C5">
        <w:rPr>
          <w:rFonts w:ascii="Arial" w:eastAsia="Times New Roman" w:hAnsi="Arial" w:cs="Arial"/>
          <w:color w:val="000000"/>
          <w:sz w:val="23"/>
          <w:szCs w:val="23"/>
          <w:bdr w:val="none" w:sz="0" w:space="0" w:color="auto" w:frame="1"/>
          <w:lang w:eastAsia="en-GB"/>
        </w:rPr>
        <w:t>foreign language.</w:t>
      </w:r>
    </w:p>
    <w:p w:rsidR="007B531B" w:rsidRPr="007B531B" w:rsidRDefault="007B531B" w:rsidP="009D48A5">
      <w:pPr>
        <w:shd w:val="clear" w:color="auto" w:fill="FFFFFF"/>
        <w:spacing w:line="360" w:lineRule="atLeast"/>
        <w:textAlignment w:val="top"/>
        <w:rPr>
          <w:rFonts w:ascii="Segoe UI" w:eastAsia="Times New Roman" w:hAnsi="Segoe UI" w:cs="Segoe UI"/>
          <w:color w:val="000000"/>
          <w:sz w:val="23"/>
          <w:szCs w:val="23"/>
          <w:lang w:eastAsia="en-GB"/>
        </w:rPr>
      </w:pPr>
      <w:r w:rsidRPr="007B531B">
        <w:rPr>
          <w:rFonts w:ascii="Segoe UI" w:eastAsia="Times New Roman" w:hAnsi="Segoe UI" w:cs="Segoe UI"/>
          <w:color w:val="000000"/>
          <w:sz w:val="23"/>
          <w:szCs w:val="23"/>
          <w:lang w:eastAsia="en-GB"/>
        </w:rPr>
        <w:t> </w:t>
      </w:r>
    </w:p>
    <w:p w:rsidR="007B531B" w:rsidRDefault="007B531B" w:rsidP="009D48A5"/>
    <w:sectPr w:rsidR="007B531B" w:rsidSect="00FD0E24">
      <w:footerReference w:type="default" r:id="rId11"/>
      <w:pgSz w:w="11906" w:h="16838"/>
      <w:pgMar w:top="1134" w:right="1021" w:bottom="102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494" w:rsidRDefault="00421494" w:rsidP="00C174C3">
      <w:r>
        <w:separator/>
      </w:r>
    </w:p>
  </w:endnote>
  <w:endnote w:type="continuationSeparator" w:id="0">
    <w:p w:rsidR="00421494" w:rsidRDefault="00421494" w:rsidP="00C1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04" w:rsidRDefault="005D4C04" w:rsidP="00C174C3">
    <w:pPr>
      <w:pStyle w:val="Footer"/>
      <w:jc w:val="center"/>
    </w:pPr>
  </w:p>
  <w:p w:rsidR="00C174C3" w:rsidRDefault="00C174C3" w:rsidP="00C174C3">
    <w:pPr>
      <w:pStyle w:val="Footer"/>
      <w:jc w:val="center"/>
    </w:pPr>
    <w:r>
      <w:t>Language Policy</w:t>
    </w:r>
  </w:p>
  <w:p w:rsidR="00C174C3" w:rsidRDefault="00C174C3" w:rsidP="00C174C3">
    <w:pPr>
      <w:pStyle w:val="Footer"/>
      <w:jc w:val="center"/>
    </w:pPr>
    <w:r>
      <w:t>Policy Number C16</w:t>
    </w:r>
  </w:p>
  <w:p w:rsidR="00C174C3" w:rsidRDefault="00CD7B5C" w:rsidP="00C174C3">
    <w:pPr>
      <w:pStyle w:val="Footer"/>
      <w:jc w:val="center"/>
    </w:pPr>
    <w:r>
      <w:t>The Federation of Penny Acres and Wigley Primary Schools</w:t>
    </w:r>
  </w:p>
  <w:p w:rsidR="005D4C04" w:rsidRDefault="005D4C04" w:rsidP="005D4C04">
    <w:pPr>
      <w:pStyle w:val="Footer"/>
      <w:jc w:val="center"/>
    </w:pPr>
    <w:r>
      <w:t>June 2022</w:t>
    </w:r>
    <w:r w:rsidR="00FD0E24">
      <w:t>/June 2024</w:t>
    </w:r>
  </w:p>
  <w:p w:rsidR="00C174C3" w:rsidRDefault="00C17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494" w:rsidRDefault="00421494" w:rsidP="00C174C3">
      <w:r>
        <w:separator/>
      </w:r>
    </w:p>
  </w:footnote>
  <w:footnote w:type="continuationSeparator" w:id="0">
    <w:p w:rsidR="00421494" w:rsidRDefault="00421494" w:rsidP="00C17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7C88"/>
    <w:multiLevelType w:val="hybridMultilevel"/>
    <w:tmpl w:val="7F509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7B25B6"/>
    <w:multiLevelType w:val="hybridMultilevel"/>
    <w:tmpl w:val="0568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B6800"/>
    <w:multiLevelType w:val="multilevel"/>
    <w:tmpl w:val="0BCAA5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254627F4"/>
    <w:multiLevelType w:val="hybridMultilevel"/>
    <w:tmpl w:val="6622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A0002"/>
    <w:multiLevelType w:val="multilevel"/>
    <w:tmpl w:val="EDD6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1341FE"/>
    <w:multiLevelType w:val="hybridMultilevel"/>
    <w:tmpl w:val="CFD2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B27DC"/>
    <w:multiLevelType w:val="hybridMultilevel"/>
    <w:tmpl w:val="D43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17C78"/>
    <w:multiLevelType w:val="hybridMultilevel"/>
    <w:tmpl w:val="A87412A4"/>
    <w:lvl w:ilvl="0" w:tplc="353EE830">
      <w:numFmt w:val="bullet"/>
      <w:lvlText w:val="·"/>
      <w:lvlJc w:val="left"/>
      <w:pPr>
        <w:ind w:left="1284" w:hanging="564"/>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784FFC"/>
    <w:multiLevelType w:val="hybridMultilevel"/>
    <w:tmpl w:val="413E531E"/>
    <w:lvl w:ilvl="0" w:tplc="353EE83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F33D0"/>
    <w:multiLevelType w:val="hybridMultilevel"/>
    <w:tmpl w:val="E726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F0293"/>
    <w:multiLevelType w:val="hybridMultilevel"/>
    <w:tmpl w:val="DBA4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D6264"/>
    <w:multiLevelType w:val="multilevel"/>
    <w:tmpl w:val="DD848D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1"/>
  </w:num>
  <w:num w:numId="2">
    <w:abstractNumId w:val="2"/>
  </w:num>
  <w:num w:numId="3">
    <w:abstractNumId w:val="4"/>
  </w:num>
  <w:num w:numId="4">
    <w:abstractNumId w:val="3"/>
  </w:num>
  <w:num w:numId="5">
    <w:abstractNumId w:val="5"/>
  </w:num>
  <w:num w:numId="6">
    <w:abstractNumId w:val="8"/>
  </w:num>
  <w:num w:numId="7">
    <w:abstractNumId w:val="7"/>
  </w:num>
  <w:num w:numId="8">
    <w:abstractNumId w:val="10"/>
  </w:num>
  <w:num w:numId="9">
    <w:abstractNumId w:val="0"/>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1B"/>
    <w:rsid w:val="000110BC"/>
    <w:rsid w:val="00131F8C"/>
    <w:rsid w:val="00150D49"/>
    <w:rsid w:val="00210602"/>
    <w:rsid w:val="002A67F2"/>
    <w:rsid w:val="002D5A28"/>
    <w:rsid w:val="00421494"/>
    <w:rsid w:val="00490069"/>
    <w:rsid w:val="004D0997"/>
    <w:rsid w:val="00592D52"/>
    <w:rsid w:val="005D4C04"/>
    <w:rsid w:val="005F3DC0"/>
    <w:rsid w:val="006226C7"/>
    <w:rsid w:val="006526D9"/>
    <w:rsid w:val="00707E95"/>
    <w:rsid w:val="007B531B"/>
    <w:rsid w:val="008B5207"/>
    <w:rsid w:val="009429DF"/>
    <w:rsid w:val="009D48A5"/>
    <w:rsid w:val="00AB4489"/>
    <w:rsid w:val="00B62297"/>
    <w:rsid w:val="00C174C3"/>
    <w:rsid w:val="00CD7B5C"/>
    <w:rsid w:val="00D719C5"/>
    <w:rsid w:val="00DC3815"/>
    <w:rsid w:val="00EF6005"/>
    <w:rsid w:val="00FD0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3715"/>
  <w15:docId w15:val="{10EC2946-8248-404D-8060-B1E1457A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31B"/>
    <w:pPr>
      <w:ind w:left="720"/>
      <w:contextualSpacing/>
    </w:pPr>
  </w:style>
  <w:style w:type="table" w:styleId="TableGrid">
    <w:name w:val="Table Grid"/>
    <w:basedOn w:val="TableNormal"/>
    <w:rsid w:val="00C174C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174C3"/>
    <w:pPr>
      <w:tabs>
        <w:tab w:val="center" w:pos="4513"/>
        <w:tab w:val="right" w:pos="9026"/>
      </w:tabs>
    </w:pPr>
  </w:style>
  <w:style w:type="character" w:customStyle="1" w:styleId="HeaderChar">
    <w:name w:val="Header Char"/>
    <w:basedOn w:val="DefaultParagraphFont"/>
    <w:link w:val="Header"/>
    <w:uiPriority w:val="99"/>
    <w:rsid w:val="00C174C3"/>
  </w:style>
  <w:style w:type="paragraph" w:styleId="Footer">
    <w:name w:val="footer"/>
    <w:basedOn w:val="Normal"/>
    <w:link w:val="FooterChar"/>
    <w:uiPriority w:val="99"/>
    <w:unhideWhenUsed/>
    <w:rsid w:val="00C174C3"/>
    <w:pPr>
      <w:tabs>
        <w:tab w:val="center" w:pos="4513"/>
        <w:tab w:val="right" w:pos="9026"/>
      </w:tabs>
    </w:pPr>
  </w:style>
  <w:style w:type="character" w:customStyle="1" w:styleId="FooterChar">
    <w:name w:val="Footer Char"/>
    <w:basedOn w:val="DefaultParagraphFont"/>
    <w:link w:val="Footer"/>
    <w:uiPriority w:val="99"/>
    <w:rsid w:val="00C174C3"/>
  </w:style>
  <w:style w:type="paragraph" w:styleId="BalloonText">
    <w:name w:val="Balloon Text"/>
    <w:basedOn w:val="Normal"/>
    <w:link w:val="BalloonTextChar"/>
    <w:uiPriority w:val="99"/>
    <w:semiHidden/>
    <w:unhideWhenUsed/>
    <w:rsid w:val="00C174C3"/>
    <w:rPr>
      <w:rFonts w:ascii="Tahoma" w:hAnsi="Tahoma" w:cs="Tahoma"/>
      <w:sz w:val="16"/>
      <w:szCs w:val="16"/>
    </w:rPr>
  </w:style>
  <w:style w:type="character" w:customStyle="1" w:styleId="BalloonTextChar">
    <w:name w:val="Balloon Text Char"/>
    <w:basedOn w:val="DefaultParagraphFont"/>
    <w:link w:val="BalloonText"/>
    <w:uiPriority w:val="99"/>
    <w:semiHidden/>
    <w:rsid w:val="00C1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7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C9F5-A5AF-44A8-BC43-E2C43377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Solman</dc:creator>
  <cp:lastModifiedBy>E Deakin</cp:lastModifiedBy>
  <cp:revision>4</cp:revision>
  <cp:lastPrinted>2022-07-14T09:34:00Z</cp:lastPrinted>
  <dcterms:created xsi:type="dcterms:W3CDTF">2022-06-20T10:25:00Z</dcterms:created>
  <dcterms:modified xsi:type="dcterms:W3CDTF">2022-07-14T09:34:00Z</dcterms:modified>
</cp:coreProperties>
</file>