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67" w:type="dxa"/>
        <w:tblLook w:val="04A0" w:firstRow="1" w:lastRow="0" w:firstColumn="1" w:lastColumn="0" w:noHBand="0" w:noVBand="1"/>
      </w:tblPr>
      <w:tblGrid>
        <w:gridCol w:w="1741"/>
        <w:gridCol w:w="1150"/>
        <w:gridCol w:w="1355"/>
        <w:gridCol w:w="1257"/>
        <w:gridCol w:w="1127"/>
        <w:gridCol w:w="920"/>
        <w:gridCol w:w="1446"/>
      </w:tblGrid>
      <w:tr w:rsidR="006144C2" w:rsidRPr="007D2247" w14:paraId="4714A203" w14:textId="77777777" w:rsidTr="3E8D3D5E">
        <w:tc>
          <w:tcPr>
            <w:tcW w:w="8967" w:type="dxa"/>
            <w:gridSpan w:val="7"/>
            <w:tcBorders>
              <w:top w:val="double" w:sz="4" w:space="0" w:color="auto"/>
              <w:left w:val="double" w:sz="4" w:space="0" w:color="auto"/>
              <w:right w:val="double" w:sz="4" w:space="0" w:color="auto"/>
            </w:tcBorders>
            <w:shd w:val="clear" w:color="auto" w:fill="E2EFD9" w:themeFill="accent6" w:themeFillTint="33"/>
          </w:tcPr>
          <w:p w14:paraId="1C3ED6B8" w14:textId="77777777" w:rsidR="006144C2" w:rsidRPr="007D2247" w:rsidRDefault="002F23BD" w:rsidP="006144C2">
            <w:pPr>
              <w:jc w:val="center"/>
              <w:rPr>
                <w:rFonts w:ascii="Twinkl Cursive Looped Thin" w:hAnsi="Twinkl Cursive Looped Thin"/>
                <w:b/>
                <w:sz w:val="24"/>
                <w:szCs w:val="24"/>
                <w:u w:val="single"/>
              </w:rPr>
            </w:pPr>
            <w:bookmarkStart w:id="0" w:name="_GoBack"/>
            <w:bookmarkEnd w:id="0"/>
            <w:r w:rsidRPr="002F23BD">
              <w:rPr>
                <w:rFonts w:ascii="Twinkl Cursive Looped Thin" w:hAnsi="Twinkl Cursive Looped Thin"/>
                <w:b/>
                <w:noProof/>
                <w:sz w:val="24"/>
                <w:szCs w:val="24"/>
                <w:u w:val="single"/>
                <w:lang w:eastAsia="en-GB"/>
              </w:rPr>
              <w:drawing>
                <wp:anchor distT="0" distB="0" distL="114300" distR="114300" simplePos="0" relativeHeight="251660288" behindDoc="1" locked="0" layoutInCell="1" allowOverlap="1" wp14:anchorId="04B0E636" wp14:editId="117C6529">
                  <wp:simplePos x="0" y="0"/>
                  <wp:positionH relativeFrom="column">
                    <wp:posOffset>4939030</wp:posOffset>
                  </wp:positionH>
                  <wp:positionV relativeFrom="paragraph">
                    <wp:posOffset>48260</wp:posOffset>
                  </wp:positionV>
                  <wp:extent cx="624840" cy="624840"/>
                  <wp:effectExtent l="0" t="0" r="3810" b="3810"/>
                  <wp:wrapTight wrapText="bothSides">
                    <wp:wrapPolygon edited="0">
                      <wp:start x="0" y="0"/>
                      <wp:lineTo x="0" y="21073"/>
                      <wp:lineTo x="21073" y="21073"/>
                      <wp:lineTo x="21073" y="0"/>
                      <wp:lineTo x="0" y="0"/>
                    </wp:wrapPolygon>
                  </wp:wrapTight>
                  <wp:docPr id="2" name="Picture 2" descr="C:\Users\DaveR\Documents\Wigley &amp; Penny Acres files\BOTH SCHOOLS\2019-2020\Logos\New logos\Logo\Federation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R\Documents\Wigley &amp; Penny Acres files\BOTH SCHOOLS\2019-2020\Logos\New logos\Logo\Federation logo 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23BD">
              <w:rPr>
                <w:rFonts w:ascii="Twinkl Cursive Looped Thin" w:hAnsi="Twinkl Cursive Looped Thin"/>
                <w:b/>
                <w:noProof/>
                <w:sz w:val="24"/>
                <w:szCs w:val="24"/>
                <w:u w:val="single"/>
                <w:lang w:eastAsia="en-GB"/>
              </w:rPr>
              <w:drawing>
                <wp:anchor distT="0" distB="0" distL="114300" distR="114300" simplePos="0" relativeHeight="251658240" behindDoc="1" locked="0" layoutInCell="1" allowOverlap="1" wp14:anchorId="6C418A91" wp14:editId="296DD11E">
                  <wp:simplePos x="0" y="0"/>
                  <wp:positionH relativeFrom="column">
                    <wp:posOffset>-1905</wp:posOffset>
                  </wp:positionH>
                  <wp:positionV relativeFrom="paragraph">
                    <wp:posOffset>49530</wp:posOffset>
                  </wp:positionV>
                  <wp:extent cx="624840" cy="624840"/>
                  <wp:effectExtent l="0" t="0" r="3810" b="3810"/>
                  <wp:wrapTight wrapText="bothSides">
                    <wp:wrapPolygon edited="0">
                      <wp:start x="0" y="0"/>
                      <wp:lineTo x="0" y="21073"/>
                      <wp:lineTo x="21073" y="21073"/>
                      <wp:lineTo x="21073" y="0"/>
                      <wp:lineTo x="0" y="0"/>
                    </wp:wrapPolygon>
                  </wp:wrapTight>
                  <wp:docPr id="1" name="Picture 1" descr="C:\Users\DaveR\Documents\Wigley &amp; Penny Acres files\BOTH SCHOOLS\2019-2020\Logos\New logos\Logo\Federation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R\Documents\Wigley &amp; Penny Acres files\BOTH SCHOOLS\2019-2020\Logos\New logos\Logo\Federation logo 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4C2" w:rsidRPr="007D2247">
              <w:rPr>
                <w:rFonts w:ascii="Twinkl Cursive Looped Thin" w:hAnsi="Twinkl Cursive Looped Thin"/>
                <w:b/>
                <w:sz w:val="24"/>
                <w:szCs w:val="24"/>
                <w:u w:val="single"/>
              </w:rPr>
              <w:t>Federation of Penny Acres and Wigley Primary Schools – Topic Map</w:t>
            </w:r>
          </w:p>
          <w:p w14:paraId="31C0049F" w14:textId="37B68EC0" w:rsidR="006144C2" w:rsidRPr="007D2247" w:rsidRDefault="004B0031" w:rsidP="006144C2">
            <w:pPr>
              <w:jc w:val="center"/>
              <w:rPr>
                <w:rFonts w:ascii="Twinkl Cursive Looped Thin" w:hAnsi="Twinkl Cursive Looped Thin"/>
                <w:b/>
                <w:sz w:val="24"/>
                <w:szCs w:val="24"/>
                <w:u w:val="single"/>
              </w:rPr>
            </w:pPr>
            <w:r>
              <w:rPr>
                <w:rFonts w:ascii="Twinkl Cursive Looped Thin" w:hAnsi="Twinkl Cursive Looped Thin"/>
                <w:b/>
                <w:sz w:val="24"/>
                <w:szCs w:val="24"/>
                <w:u w:val="single"/>
              </w:rPr>
              <w:t>Chocolate 2023</w:t>
            </w:r>
          </w:p>
          <w:p w14:paraId="2E7E0EF2" w14:textId="77777777" w:rsidR="006144C2" w:rsidRPr="007D2247" w:rsidRDefault="00900F09" w:rsidP="006144C2">
            <w:pPr>
              <w:jc w:val="center"/>
              <w:rPr>
                <w:rFonts w:ascii="Twinkl Cursive Looped Thin" w:hAnsi="Twinkl Cursive Looped Thin"/>
                <w:b/>
                <w:sz w:val="24"/>
                <w:szCs w:val="24"/>
                <w:u w:val="single"/>
              </w:rPr>
            </w:pPr>
            <w:r>
              <w:rPr>
                <w:rFonts w:ascii="Twinkl Cursive Looped Thin" w:hAnsi="Twinkl Cursive Looped Thin"/>
                <w:b/>
                <w:sz w:val="24"/>
                <w:szCs w:val="24"/>
                <w:u w:val="single"/>
              </w:rPr>
              <w:t>Key Stage 2</w:t>
            </w:r>
          </w:p>
          <w:p w14:paraId="351022D2" w14:textId="77777777" w:rsidR="006144C2" w:rsidRPr="007D2247" w:rsidRDefault="006144C2">
            <w:pPr>
              <w:rPr>
                <w:rFonts w:ascii="Twinkl Cursive Looped Thin" w:hAnsi="Twinkl Cursive Looped Thin"/>
                <w:sz w:val="20"/>
                <w:szCs w:val="20"/>
              </w:rPr>
            </w:pPr>
          </w:p>
        </w:tc>
      </w:tr>
      <w:tr w:rsidR="001020D1" w:rsidRPr="007D2247" w14:paraId="218F3449" w14:textId="77777777" w:rsidTr="3E8D3D5E">
        <w:tc>
          <w:tcPr>
            <w:tcW w:w="5124" w:type="dxa"/>
            <w:gridSpan w:val="4"/>
            <w:tcBorders>
              <w:left w:val="double" w:sz="4" w:space="0" w:color="auto"/>
              <w:right w:val="single" w:sz="4" w:space="0" w:color="auto"/>
            </w:tcBorders>
          </w:tcPr>
          <w:p w14:paraId="7D98311E" w14:textId="77777777" w:rsidR="001020D1" w:rsidRPr="00A22E77" w:rsidRDefault="002126B5" w:rsidP="7530851E">
            <w:pPr>
              <w:rPr>
                <w:rFonts w:asciiTheme="majorHAnsi" w:eastAsiaTheme="majorEastAsia" w:hAnsiTheme="majorHAnsi" w:cstheme="majorBidi"/>
                <w:sz w:val="16"/>
                <w:szCs w:val="16"/>
                <w:u w:val="single"/>
              </w:rPr>
            </w:pPr>
            <w:r w:rsidRPr="7530851E">
              <w:rPr>
                <w:rFonts w:asciiTheme="majorHAnsi" w:eastAsiaTheme="majorEastAsia" w:hAnsiTheme="majorHAnsi" w:cstheme="majorBidi"/>
                <w:sz w:val="16"/>
                <w:szCs w:val="16"/>
                <w:u w:val="single"/>
              </w:rPr>
              <w:t xml:space="preserve">Curriculum driver(s) - </w:t>
            </w:r>
          </w:p>
          <w:p w14:paraId="4C40DAF1" w14:textId="60589723" w:rsidR="00031DD3" w:rsidRPr="00A22E77" w:rsidRDefault="166BAF13" w:rsidP="7530851E">
            <w:pPr>
              <w:rPr>
                <w:rFonts w:asciiTheme="majorHAnsi" w:eastAsiaTheme="majorEastAsia" w:hAnsiTheme="majorHAnsi" w:cstheme="majorBidi"/>
                <w:sz w:val="16"/>
                <w:szCs w:val="16"/>
              </w:rPr>
            </w:pPr>
            <w:r w:rsidRPr="7530851E">
              <w:rPr>
                <w:rFonts w:asciiTheme="majorHAnsi" w:eastAsiaTheme="majorEastAsia" w:hAnsiTheme="majorHAnsi" w:cstheme="majorBidi"/>
                <w:sz w:val="16"/>
                <w:szCs w:val="16"/>
              </w:rPr>
              <w:t>Visit to Cadbury World</w:t>
            </w:r>
          </w:p>
          <w:p w14:paraId="61066F06" w14:textId="3B6FCC15" w:rsidR="00031DD3" w:rsidRPr="00A22E77" w:rsidRDefault="5EB92F34" w:rsidP="7530851E">
            <w:pPr>
              <w:rPr>
                <w:rFonts w:asciiTheme="majorHAnsi" w:eastAsiaTheme="majorEastAsia" w:hAnsiTheme="majorHAnsi" w:cstheme="majorBidi"/>
                <w:sz w:val="16"/>
                <w:szCs w:val="16"/>
              </w:rPr>
            </w:pPr>
            <w:r w:rsidRPr="7530851E">
              <w:rPr>
                <w:rFonts w:asciiTheme="majorHAnsi" w:eastAsiaTheme="majorEastAsia" w:hAnsiTheme="majorHAnsi" w:cstheme="majorBidi"/>
                <w:sz w:val="16"/>
                <w:szCs w:val="16"/>
              </w:rPr>
              <w:t>Making chocolate boxes/stands</w:t>
            </w:r>
          </w:p>
          <w:p w14:paraId="0E031506" w14:textId="7C80E5A3" w:rsidR="00031DD3" w:rsidRPr="00A22E77" w:rsidRDefault="5EB92F34" w:rsidP="7530851E">
            <w:pPr>
              <w:rPr>
                <w:rFonts w:asciiTheme="majorHAnsi" w:eastAsiaTheme="majorEastAsia" w:hAnsiTheme="majorHAnsi" w:cstheme="majorBidi"/>
                <w:sz w:val="16"/>
                <w:szCs w:val="16"/>
              </w:rPr>
            </w:pPr>
            <w:r w:rsidRPr="7530851E">
              <w:rPr>
                <w:rFonts w:asciiTheme="majorHAnsi" w:eastAsiaTheme="majorEastAsia" w:hAnsiTheme="majorHAnsi" w:cstheme="majorBidi"/>
                <w:sz w:val="16"/>
                <w:szCs w:val="16"/>
              </w:rPr>
              <w:t>Investigating the history of cacao and chocolate</w:t>
            </w:r>
          </w:p>
        </w:tc>
        <w:tc>
          <w:tcPr>
            <w:tcW w:w="3843" w:type="dxa"/>
            <w:gridSpan w:val="3"/>
            <w:tcBorders>
              <w:left w:val="single" w:sz="4" w:space="0" w:color="auto"/>
              <w:right w:val="double" w:sz="4" w:space="0" w:color="auto"/>
            </w:tcBorders>
          </w:tcPr>
          <w:p w14:paraId="274A4991" w14:textId="77777777" w:rsidR="001020D1" w:rsidRPr="00A22E77" w:rsidRDefault="001020D1" w:rsidP="7530851E">
            <w:pPr>
              <w:rPr>
                <w:rFonts w:asciiTheme="majorHAnsi" w:eastAsiaTheme="majorEastAsia" w:hAnsiTheme="majorHAnsi" w:cstheme="majorBidi"/>
                <w:sz w:val="16"/>
                <w:szCs w:val="16"/>
                <w:u w:val="single"/>
              </w:rPr>
            </w:pPr>
            <w:r w:rsidRPr="7530851E">
              <w:rPr>
                <w:rFonts w:asciiTheme="majorHAnsi" w:eastAsiaTheme="majorEastAsia" w:hAnsiTheme="majorHAnsi" w:cstheme="majorBidi"/>
                <w:sz w:val="16"/>
                <w:szCs w:val="16"/>
                <w:u w:val="single"/>
              </w:rPr>
              <w:t xml:space="preserve">Aims/Values drivers (taken from school’s key aims/values) – </w:t>
            </w:r>
          </w:p>
          <w:p w14:paraId="613DF93B" w14:textId="31591F54" w:rsidR="00C76245" w:rsidRPr="00BE47A0" w:rsidRDefault="78D20A86" w:rsidP="7530851E">
            <w:pPr>
              <w:shd w:val="clear" w:color="auto" w:fill="FFFFFF" w:themeFill="background1"/>
              <w:rPr>
                <w:rFonts w:asciiTheme="majorHAnsi" w:eastAsiaTheme="majorEastAsia" w:hAnsiTheme="majorHAnsi" w:cstheme="majorBidi"/>
                <w:sz w:val="16"/>
                <w:szCs w:val="16"/>
              </w:rPr>
            </w:pPr>
            <w:r w:rsidRPr="7530851E">
              <w:rPr>
                <w:rFonts w:asciiTheme="majorHAnsi" w:eastAsiaTheme="majorEastAsia" w:hAnsiTheme="majorHAnsi" w:cstheme="majorBidi"/>
                <w:sz w:val="16"/>
                <w:szCs w:val="16"/>
              </w:rPr>
              <w:t xml:space="preserve">To develop our partnership in learning through making, building and sharing learning; </w:t>
            </w:r>
            <w:r w:rsidR="17CA9637" w:rsidRPr="7530851E">
              <w:rPr>
                <w:rFonts w:asciiTheme="majorHAnsi" w:eastAsiaTheme="majorEastAsia" w:hAnsiTheme="majorHAnsi" w:cstheme="majorBidi"/>
                <w:sz w:val="16"/>
                <w:szCs w:val="16"/>
              </w:rPr>
              <w:t>promoting care and consideration of others.</w:t>
            </w:r>
          </w:p>
        </w:tc>
      </w:tr>
      <w:tr w:rsidR="001020D1" w:rsidRPr="007D2247" w14:paraId="53D52C88" w14:textId="77777777" w:rsidTr="3E8D3D5E">
        <w:tc>
          <w:tcPr>
            <w:tcW w:w="5124" w:type="dxa"/>
            <w:gridSpan w:val="4"/>
            <w:tcBorders>
              <w:left w:val="double" w:sz="4" w:space="0" w:color="auto"/>
              <w:right w:val="single" w:sz="4" w:space="0" w:color="auto"/>
            </w:tcBorders>
          </w:tcPr>
          <w:p w14:paraId="3A9B6388" w14:textId="77777777" w:rsidR="005132E0" w:rsidRPr="00A22E77" w:rsidRDefault="001020D1" w:rsidP="7530851E">
            <w:pPr>
              <w:rPr>
                <w:rFonts w:asciiTheme="majorHAnsi" w:eastAsiaTheme="majorEastAsia" w:hAnsiTheme="majorHAnsi" w:cstheme="majorBidi"/>
                <w:sz w:val="16"/>
                <w:szCs w:val="16"/>
              </w:rPr>
            </w:pPr>
            <w:r w:rsidRPr="7530851E">
              <w:rPr>
                <w:rFonts w:asciiTheme="majorHAnsi" w:eastAsiaTheme="majorEastAsia" w:hAnsiTheme="majorHAnsi" w:cstheme="majorBidi"/>
                <w:sz w:val="16"/>
                <w:szCs w:val="16"/>
                <w:u w:val="single"/>
              </w:rPr>
              <w:t xml:space="preserve">Key Question drivers </w:t>
            </w:r>
          </w:p>
          <w:p w14:paraId="26A265AB" w14:textId="19F122D6" w:rsidR="00BE47A0" w:rsidRPr="00BE47A0" w:rsidRDefault="16DA77BD" w:rsidP="7530851E">
            <w:pPr>
              <w:pStyle w:val="paragraph"/>
              <w:spacing w:before="0" w:beforeAutospacing="0" w:after="0" w:afterAutospacing="0"/>
              <w:textAlignment w:val="baseline"/>
              <w:rPr>
                <w:rFonts w:asciiTheme="majorHAnsi" w:eastAsiaTheme="majorEastAsia" w:hAnsiTheme="majorHAnsi" w:cstheme="majorBidi"/>
                <w:sz w:val="16"/>
                <w:szCs w:val="16"/>
              </w:rPr>
            </w:pPr>
            <w:r w:rsidRPr="7530851E">
              <w:rPr>
                <w:rFonts w:asciiTheme="majorHAnsi" w:eastAsiaTheme="majorEastAsia" w:hAnsiTheme="majorHAnsi" w:cstheme="majorBidi"/>
                <w:sz w:val="16"/>
                <w:szCs w:val="16"/>
              </w:rPr>
              <w:t>Who found cacao?</w:t>
            </w:r>
          </w:p>
          <w:p w14:paraId="78E898E6" w14:textId="4389C4E9" w:rsidR="00BE47A0" w:rsidRPr="00BE47A0" w:rsidRDefault="16DA77BD" w:rsidP="7530851E">
            <w:pPr>
              <w:pStyle w:val="paragraph"/>
              <w:spacing w:before="0" w:beforeAutospacing="0" w:after="0" w:afterAutospacing="0"/>
              <w:textAlignment w:val="baseline"/>
              <w:rPr>
                <w:rFonts w:asciiTheme="majorHAnsi" w:eastAsiaTheme="majorEastAsia" w:hAnsiTheme="majorHAnsi" w:cstheme="majorBidi"/>
                <w:sz w:val="16"/>
                <w:szCs w:val="16"/>
              </w:rPr>
            </w:pPr>
            <w:r w:rsidRPr="7530851E">
              <w:rPr>
                <w:rFonts w:asciiTheme="majorHAnsi" w:eastAsiaTheme="majorEastAsia" w:hAnsiTheme="majorHAnsi" w:cstheme="majorBidi"/>
                <w:sz w:val="16"/>
                <w:szCs w:val="16"/>
              </w:rPr>
              <w:t>How is cocoa produced?</w:t>
            </w:r>
          </w:p>
          <w:p w14:paraId="105040E3" w14:textId="163FA451" w:rsidR="00BE47A0" w:rsidRPr="00BE47A0" w:rsidRDefault="16DA77BD" w:rsidP="7530851E">
            <w:pPr>
              <w:pStyle w:val="paragraph"/>
              <w:spacing w:before="0" w:beforeAutospacing="0" w:after="0" w:afterAutospacing="0"/>
              <w:textAlignment w:val="baseline"/>
              <w:rPr>
                <w:rFonts w:asciiTheme="majorHAnsi" w:eastAsiaTheme="majorEastAsia" w:hAnsiTheme="majorHAnsi" w:cstheme="majorBidi"/>
                <w:sz w:val="16"/>
                <w:szCs w:val="16"/>
              </w:rPr>
            </w:pPr>
            <w:r w:rsidRPr="7530851E">
              <w:rPr>
                <w:rFonts w:asciiTheme="majorHAnsi" w:eastAsiaTheme="majorEastAsia" w:hAnsiTheme="majorHAnsi" w:cstheme="majorBidi"/>
                <w:sz w:val="16"/>
                <w:szCs w:val="16"/>
              </w:rPr>
              <w:t>What is the story of chocolate in Britain?</w:t>
            </w:r>
          </w:p>
        </w:tc>
        <w:tc>
          <w:tcPr>
            <w:tcW w:w="3843" w:type="dxa"/>
            <w:gridSpan w:val="3"/>
            <w:tcBorders>
              <w:left w:val="single" w:sz="4" w:space="0" w:color="auto"/>
              <w:right w:val="double" w:sz="4" w:space="0" w:color="auto"/>
            </w:tcBorders>
          </w:tcPr>
          <w:p w14:paraId="0F51E916" w14:textId="73E95E66" w:rsidR="005132E0" w:rsidRPr="00A22E77" w:rsidRDefault="003F3DEF" w:rsidP="7530851E">
            <w:pPr>
              <w:rPr>
                <w:rFonts w:asciiTheme="majorHAnsi" w:eastAsiaTheme="majorEastAsia" w:hAnsiTheme="majorHAnsi" w:cstheme="majorBidi"/>
                <w:sz w:val="16"/>
                <w:szCs w:val="16"/>
              </w:rPr>
            </w:pPr>
            <w:r w:rsidRPr="7530851E">
              <w:rPr>
                <w:rFonts w:asciiTheme="majorHAnsi" w:eastAsiaTheme="majorEastAsia" w:hAnsiTheme="majorHAnsi" w:cstheme="majorBidi"/>
                <w:sz w:val="16"/>
                <w:szCs w:val="16"/>
                <w:u w:val="single"/>
              </w:rPr>
              <w:t xml:space="preserve">Authentic Outcome </w:t>
            </w:r>
            <w:r w:rsidR="005132E0" w:rsidRPr="7530851E">
              <w:rPr>
                <w:rFonts w:asciiTheme="majorHAnsi" w:eastAsiaTheme="majorEastAsia" w:hAnsiTheme="majorHAnsi" w:cstheme="majorBidi"/>
                <w:sz w:val="16"/>
                <w:szCs w:val="16"/>
                <w:u w:val="single"/>
              </w:rPr>
              <w:t>–</w:t>
            </w:r>
            <w:r w:rsidRPr="7530851E">
              <w:rPr>
                <w:rFonts w:asciiTheme="majorHAnsi" w:eastAsiaTheme="majorEastAsia" w:hAnsiTheme="majorHAnsi" w:cstheme="majorBidi"/>
                <w:sz w:val="16"/>
                <w:szCs w:val="16"/>
                <w:u w:val="single"/>
              </w:rPr>
              <w:t xml:space="preserve"> </w:t>
            </w:r>
          </w:p>
          <w:p w14:paraId="74F41BA3" w14:textId="227D7B70" w:rsidR="007D2247" w:rsidRPr="00A22E77" w:rsidRDefault="34D1CF87" w:rsidP="7530851E">
            <w:pPr>
              <w:rPr>
                <w:rFonts w:asciiTheme="majorHAnsi" w:eastAsiaTheme="majorEastAsia" w:hAnsiTheme="majorHAnsi" w:cstheme="majorBidi"/>
                <w:sz w:val="16"/>
                <w:szCs w:val="16"/>
              </w:rPr>
            </w:pPr>
            <w:r w:rsidRPr="7530851E">
              <w:rPr>
                <w:rFonts w:asciiTheme="majorHAnsi" w:eastAsiaTheme="majorEastAsia" w:hAnsiTheme="majorHAnsi" w:cstheme="majorBidi"/>
                <w:sz w:val="16"/>
                <w:szCs w:val="16"/>
              </w:rPr>
              <w:t>Children to present their findings in subjects for parents e.g. present chocolate wrappings with stand, advertising their product etc.</w:t>
            </w:r>
          </w:p>
        </w:tc>
      </w:tr>
      <w:tr w:rsidR="001020D1" w:rsidRPr="007D2247" w14:paraId="35F903D8" w14:textId="77777777" w:rsidTr="3E8D3D5E">
        <w:tc>
          <w:tcPr>
            <w:tcW w:w="5124" w:type="dxa"/>
            <w:gridSpan w:val="4"/>
            <w:tcBorders>
              <w:left w:val="double" w:sz="4" w:space="0" w:color="auto"/>
              <w:right w:val="single" w:sz="4" w:space="0" w:color="auto"/>
            </w:tcBorders>
          </w:tcPr>
          <w:p w14:paraId="341A4209" w14:textId="77777777" w:rsidR="001020D1" w:rsidRPr="00A22E77" w:rsidRDefault="001020D1" w:rsidP="7530851E">
            <w:pPr>
              <w:rPr>
                <w:rFonts w:asciiTheme="majorHAnsi" w:eastAsiaTheme="majorEastAsia" w:hAnsiTheme="majorHAnsi" w:cstheme="majorBidi"/>
                <w:sz w:val="16"/>
                <w:szCs w:val="16"/>
                <w:u w:val="single"/>
              </w:rPr>
            </w:pPr>
            <w:r w:rsidRPr="7530851E">
              <w:rPr>
                <w:rFonts w:asciiTheme="majorHAnsi" w:eastAsiaTheme="majorEastAsia" w:hAnsiTheme="majorHAnsi" w:cstheme="majorBidi"/>
                <w:sz w:val="16"/>
                <w:szCs w:val="16"/>
                <w:u w:val="single"/>
              </w:rPr>
              <w:t xml:space="preserve">Visits/Visitors - </w:t>
            </w:r>
          </w:p>
          <w:p w14:paraId="6E642AEF" w14:textId="5129C868" w:rsidR="001020D1" w:rsidRPr="00A22E77" w:rsidRDefault="2E440144" w:rsidP="7530851E">
            <w:pPr>
              <w:rPr>
                <w:rFonts w:asciiTheme="majorHAnsi" w:eastAsiaTheme="majorEastAsia" w:hAnsiTheme="majorHAnsi" w:cstheme="majorBidi"/>
                <w:sz w:val="16"/>
                <w:szCs w:val="16"/>
              </w:rPr>
            </w:pPr>
            <w:r w:rsidRPr="7530851E">
              <w:rPr>
                <w:rFonts w:asciiTheme="majorHAnsi" w:eastAsiaTheme="majorEastAsia" w:hAnsiTheme="majorHAnsi" w:cstheme="majorBidi"/>
                <w:sz w:val="16"/>
                <w:szCs w:val="16"/>
              </w:rPr>
              <w:t>Cadbury World</w:t>
            </w:r>
          </w:p>
        </w:tc>
        <w:tc>
          <w:tcPr>
            <w:tcW w:w="3843" w:type="dxa"/>
            <w:gridSpan w:val="3"/>
            <w:tcBorders>
              <w:left w:val="single" w:sz="4" w:space="0" w:color="auto"/>
              <w:right w:val="double" w:sz="4" w:space="0" w:color="auto"/>
            </w:tcBorders>
          </w:tcPr>
          <w:p w14:paraId="510BFFB2" w14:textId="53F1B225" w:rsidR="007D2247" w:rsidRPr="004B0031" w:rsidRDefault="004B0031" w:rsidP="7530851E">
            <w:pPr>
              <w:rPr>
                <w:rFonts w:asciiTheme="majorHAnsi" w:eastAsiaTheme="majorEastAsia" w:hAnsiTheme="majorHAnsi" w:cstheme="majorBidi"/>
                <w:sz w:val="16"/>
                <w:szCs w:val="16"/>
                <w:u w:val="single"/>
              </w:rPr>
            </w:pPr>
            <w:r w:rsidRPr="7530851E">
              <w:rPr>
                <w:rFonts w:asciiTheme="majorHAnsi" w:eastAsiaTheme="majorEastAsia" w:hAnsiTheme="majorHAnsi" w:cstheme="majorBidi"/>
                <w:sz w:val="16"/>
                <w:szCs w:val="16"/>
                <w:u w:val="single"/>
              </w:rPr>
              <w:t>British Values</w:t>
            </w:r>
            <w:r w:rsidR="001020D1" w:rsidRPr="7530851E">
              <w:rPr>
                <w:rFonts w:asciiTheme="majorHAnsi" w:eastAsiaTheme="majorEastAsia" w:hAnsiTheme="majorHAnsi" w:cstheme="majorBidi"/>
                <w:sz w:val="16"/>
                <w:szCs w:val="16"/>
                <w:u w:val="single"/>
              </w:rPr>
              <w:t xml:space="preserve"> –</w:t>
            </w:r>
          </w:p>
          <w:p w14:paraId="0DD16AC0" w14:textId="0D3FB86B" w:rsidR="007D2247" w:rsidRPr="004B0031" w:rsidRDefault="2F5B579D" w:rsidP="7530851E">
            <w:pPr>
              <w:rPr>
                <w:rFonts w:asciiTheme="majorHAnsi" w:eastAsiaTheme="majorEastAsia" w:hAnsiTheme="majorHAnsi" w:cstheme="majorBidi"/>
                <w:sz w:val="16"/>
                <w:szCs w:val="16"/>
              </w:rPr>
            </w:pPr>
            <w:r w:rsidRPr="7530851E">
              <w:rPr>
                <w:rFonts w:asciiTheme="majorHAnsi" w:eastAsiaTheme="majorEastAsia" w:hAnsiTheme="majorHAnsi" w:cstheme="majorBidi"/>
                <w:sz w:val="16"/>
                <w:szCs w:val="16"/>
              </w:rPr>
              <w:t>To develop mutual respect and tolerance of people from other cultures when learning about the Mayans and when looking at who Quakers are.</w:t>
            </w:r>
          </w:p>
        </w:tc>
      </w:tr>
      <w:tr w:rsidR="0080336A" w:rsidRPr="007D2247" w14:paraId="2C657B0D" w14:textId="77777777" w:rsidTr="3E8D3D5E">
        <w:tc>
          <w:tcPr>
            <w:tcW w:w="8967" w:type="dxa"/>
            <w:gridSpan w:val="7"/>
            <w:tcBorders>
              <w:left w:val="double" w:sz="4" w:space="0" w:color="auto"/>
              <w:right w:val="double" w:sz="4" w:space="0" w:color="auto"/>
            </w:tcBorders>
            <w:shd w:val="clear" w:color="auto" w:fill="E2EFD9" w:themeFill="accent6" w:themeFillTint="33"/>
          </w:tcPr>
          <w:p w14:paraId="2D1542DF" w14:textId="77777777" w:rsidR="0080336A" w:rsidRPr="00A22E77" w:rsidRDefault="0080336A" w:rsidP="0080336A">
            <w:pPr>
              <w:jc w:val="center"/>
              <w:rPr>
                <w:rFonts w:ascii="Comic Sans MS" w:hAnsi="Comic Sans MS"/>
                <w:sz w:val="16"/>
                <w:szCs w:val="16"/>
              </w:rPr>
            </w:pPr>
            <w:r w:rsidRPr="00A22E77">
              <w:rPr>
                <w:rFonts w:ascii="Comic Sans MS" w:hAnsi="Comic Sans MS"/>
                <w:sz w:val="16"/>
                <w:szCs w:val="16"/>
              </w:rPr>
              <w:t>English</w:t>
            </w:r>
          </w:p>
          <w:p w14:paraId="23B330D7" w14:textId="77777777" w:rsidR="0080336A" w:rsidRPr="00A22E77" w:rsidRDefault="0080336A" w:rsidP="0080336A">
            <w:pPr>
              <w:jc w:val="center"/>
              <w:rPr>
                <w:rFonts w:ascii="Comic Sans MS" w:hAnsi="Comic Sans MS"/>
                <w:sz w:val="16"/>
                <w:szCs w:val="16"/>
              </w:rPr>
            </w:pPr>
          </w:p>
        </w:tc>
      </w:tr>
      <w:tr w:rsidR="003F3DEF" w:rsidRPr="007D2247" w14:paraId="427EEEA7" w14:textId="77777777" w:rsidTr="3E8D3D5E">
        <w:tc>
          <w:tcPr>
            <w:tcW w:w="2562" w:type="dxa"/>
            <w:gridSpan w:val="2"/>
            <w:tcBorders>
              <w:left w:val="double" w:sz="4" w:space="0" w:color="auto"/>
              <w:right w:val="single" w:sz="4" w:space="0" w:color="auto"/>
            </w:tcBorders>
            <w:shd w:val="clear" w:color="auto" w:fill="D9D9D9" w:themeFill="background1" w:themeFillShade="D9"/>
          </w:tcPr>
          <w:p w14:paraId="6246FBBE" w14:textId="3B79A23A" w:rsidR="0080336A" w:rsidRPr="00A22E77" w:rsidRDefault="51F842CF"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Reading (including key texts)</w:t>
            </w:r>
          </w:p>
          <w:p w14:paraId="74826362" w14:textId="4EBEAA6E" w:rsidR="34042F2F" w:rsidRDefault="34042F2F"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The Great </w:t>
            </w:r>
            <w:proofErr w:type="spellStart"/>
            <w:r w:rsidRPr="2AAA268B">
              <w:rPr>
                <w:rFonts w:asciiTheme="majorHAnsi" w:eastAsiaTheme="majorEastAsia" w:hAnsiTheme="majorHAnsi" w:cstheme="majorBidi"/>
                <w:sz w:val="16"/>
                <w:szCs w:val="16"/>
              </w:rPr>
              <w:t>Chocoplot</w:t>
            </w:r>
            <w:proofErr w:type="spellEnd"/>
            <w:r w:rsidR="17E4863D" w:rsidRPr="2AAA268B">
              <w:rPr>
                <w:rFonts w:asciiTheme="majorHAnsi" w:eastAsiaTheme="majorEastAsia" w:hAnsiTheme="majorHAnsi" w:cstheme="majorBidi"/>
                <w:sz w:val="16"/>
                <w:szCs w:val="16"/>
              </w:rPr>
              <w:t xml:space="preserve"> – Chris Callaghan</w:t>
            </w:r>
          </w:p>
          <w:p w14:paraId="56593423" w14:textId="704E5A75" w:rsidR="0080336A" w:rsidRPr="00A22E77" w:rsidRDefault="37A0A274"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Chocolate Cake – Michael Rosen (poetry) </w:t>
            </w:r>
          </w:p>
          <w:p w14:paraId="3AF30DF3" w14:textId="3DB9C34E" w:rsidR="0080336A" w:rsidRPr="00A22E77" w:rsidRDefault="37A0A274"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The Chocolate tree- (stories from other cultures) </w:t>
            </w:r>
          </w:p>
          <w:p w14:paraId="4C2E7E7C" w14:textId="378010B0" w:rsidR="0080336A" w:rsidRPr="00A22E77" w:rsidRDefault="37A0A274"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Persuasive writing – fair trade </w:t>
            </w:r>
          </w:p>
        </w:tc>
        <w:tc>
          <w:tcPr>
            <w:tcW w:w="3843" w:type="dxa"/>
            <w:gridSpan w:val="3"/>
            <w:tcBorders>
              <w:left w:val="single" w:sz="4" w:space="0" w:color="auto"/>
              <w:right w:val="single" w:sz="4" w:space="0" w:color="auto"/>
            </w:tcBorders>
            <w:shd w:val="clear" w:color="auto" w:fill="D9D9D9" w:themeFill="background1" w:themeFillShade="D9"/>
          </w:tcPr>
          <w:p w14:paraId="2EB72FF1" w14:textId="77777777" w:rsidR="0080336A" w:rsidRPr="00A22E77" w:rsidRDefault="0080336A"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Writing</w:t>
            </w:r>
          </w:p>
          <w:p w14:paraId="44B702AC" w14:textId="77777777" w:rsidR="0080336A" w:rsidRPr="00A22E77" w:rsidRDefault="0080336A" w:rsidP="2AAA268B">
            <w:pPr>
              <w:jc w:val="center"/>
              <w:rPr>
                <w:rFonts w:asciiTheme="majorHAnsi" w:eastAsiaTheme="majorEastAsia" w:hAnsiTheme="majorHAnsi" w:cstheme="majorBidi"/>
                <w:sz w:val="16"/>
                <w:szCs w:val="16"/>
              </w:rPr>
            </w:pPr>
          </w:p>
        </w:tc>
        <w:tc>
          <w:tcPr>
            <w:tcW w:w="2562" w:type="dxa"/>
            <w:gridSpan w:val="2"/>
            <w:tcBorders>
              <w:left w:val="single" w:sz="4" w:space="0" w:color="auto"/>
              <w:right w:val="double" w:sz="4" w:space="0" w:color="auto"/>
            </w:tcBorders>
            <w:shd w:val="clear" w:color="auto" w:fill="D9D9D9" w:themeFill="background1" w:themeFillShade="D9"/>
          </w:tcPr>
          <w:p w14:paraId="3BEE5D52" w14:textId="77777777" w:rsidR="0080336A" w:rsidRPr="00A22E77" w:rsidRDefault="0080336A"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Spelling and Grammar</w:t>
            </w:r>
          </w:p>
        </w:tc>
      </w:tr>
      <w:tr w:rsidR="003F3DEF" w:rsidRPr="007D2247" w14:paraId="7BDA5087" w14:textId="77777777" w:rsidTr="3E8D3D5E">
        <w:tc>
          <w:tcPr>
            <w:tcW w:w="2562" w:type="dxa"/>
            <w:gridSpan w:val="2"/>
            <w:tcBorders>
              <w:left w:val="double" w:sz="4" w:space="0" w:color="auto"/>
              <w:right w:val="single" w:sz="4" w:space="0" w:color="auto"/>
            </w:tcBorders>
          </w:tcPr>
          <w:p w14:paraId="1A964AAC" w14:textId="77777777" w:rsidR="0080336A" w:rsidRPr="00A22E77" w:rsidRDefault="00900F09"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Y3/4</w:t>
            </w:r>
          </w:p>
          <w:p w14:paraId="16604E20" w14:textId="711C5D3C" w:rsidR="00C215A2" w:rsidRPr="00A22E77" w:rsidRDefault="32B50A45" w:rsidP="2AAA268B">
            <w:pPr>
              <w:pStyle w:val="ListParagraph"/>
              <w:tabs>
                <w:tab w:val="left" w:pos="720"/>
              </w:tabs>
              <w:ind w:left="0"/>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Listening to and discussing a wide range of fiction, poetry, plays, non-fiction and reference books or textbooks.</w:t>
            </w:r>
          </w:p>
          <w:p w14:paraId="00EBCC63" w14:textId="6E3504C8" w:rsidR="00C215A2" w:rsidRPr="00A22E77" w:rsidRDefault="32B50A45" w:rsidP="2AAA268B">
            <w:pPr>
              <w:pStyle w:val="ListParagraph"/>
              <w:tabs>
                <w:tab w:val="left" w:pos="720"/>
              </w:tabs>
              <w:ind w:left="0"/>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Identifying themes and conventions in a wide range of books.</w:t>
            </w:r>
          </w:p>
          <w:p w14:paraId="43BF42D6" w14:textId="7E089EC6" w:rsidR="00C215A2" w:rsidRPr="00A22E77" w:rsidRDefault="32B50A45" w:rsidP="2AAA268B">
            <w:pPr>
              <w:pStyle w:val="ListParagraph"/>
              <w:tabs>
                <w:tab w:val="left" w:pos="720"/>
              </w:tabs>
              <w:ind w:left="0"/>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Preparing poems to read aloud and to perform, showing understanding through intonation, tone, volume and action.</w:t>
            </w:r>
          </w:p>
          <w:p w14:paraId="12BB5F56" w14:textId="5E8EF19E" w:rsidR="00C215A2" w:rsidRPr="00A22E77" w:rsidRDefault="00C215A2" w:rsidP="2AAA268B">
            <w:pPr>
              <w:pStyle w:val="ListParagraph"/>
              <w:tabs>
                <w:tab w:val="left" w:pos="720"/>
              </w:tabs>
              <w:ind w:left="0"/>
              <w:rPr>
                <w:rFonts w:asciiTheme="majorHAnsi" w:eastAsiaTheme="majorEastAsia" w:hAnsiTheme="majorHAnsi" w:cstheme="majorBidi"/>
                <w:sz w:val="16"/>
                <w:szCs w:val="16"/>
              </w:rPr>
            </w:pPr>
          </w:p>
        </w:tc>
        <w:tc>
          <w:tcPr>
            <w:tcW w:w="3843" w:type="dxa"/>
            <w:gridSpan w:val="3"/>
            <w:tcBorders>
              <w:left w:val="single" w:sz="4" w:space="0" w:color="auto"/>
              <w:right w:val="single" w:sz="4" w:space="0" w:color="auto"/>
            </w:tcBorders>
          </w:tcPr>
          <w:p w14:paraId="4CEC6EDE" w14:textId="77777777" w:rsidR="0080336A" w:rsidRPr="00A22E77" w:rsidRDefault="00900F09"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Y3/4</w:t>
            </w:r>
          </w:p>
          <w:p w14:paraId="2491AC95" w14:textId="71437154" w:rsidR="00DC0CE2" w:rsidRPr="00A22E77" w:rsidRDefault="7076BAEA" w:rsidP="2AAA268B">
            <w:pPr>
              <w:pStyle w:val="ListParagraph"/>
              <w:ind w:left="0"/>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Discussing writing similar to that which they are planning to write in order to understand and learn from its structure, vocabulary and grammar.</w:t>
            </w:r>
          </w:p>
          <w:p w14:paraId="5682C6BA" w14:textId="23B3A9B3" w:rsidR="00DC0CE2" w:rsidRPr="00A22E77" w:rsidRDefault="7076BAEA" w:rsidP="2AAA268B">
            <w:pPr>
              <w:pStyle w:val="ListParagraph"/>
              <w:ind w:left="0"/>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 Discussing and recording ideas.</w:t>
            </w:r>
          </w:p>
          <w:p w14:paraId="52717912" w14:textId="472AB351" w:rsidR="00DC0CE2" w:rsidRPr="00A22E77" w:rsidRDefault="17CB3598" w:rsidP="2AAA268B">
            <w:pPr>
              <w:pStyle w:val="ListParagraph"/>
              <w:ind w:left="0"/>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In narratives, creating settings, characters and plot.</w:t>
            </w:r>
          </w:p>
          <w:p w14:paraId="1634CFB9" w14:textId="5F1660A2" w:rsidR="00DC0CE2" w:rsidRPr="00A22E77" w:rsidRDefault="17CB3598" w:rsidP="2AAA268B">
            <w:pPr>
              <w:pStyle w:val="ListParagraph"/>
              <w:ind w:left="0"/>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 In non-narrative material, using simple organisational devices [for example, headings and sub-headings]</w:t>
            </w:r>
            <w:r w:rsidR="192CF90E" w:rsidRPr="2AAA268B">
              <w:rPr>
                <w:rFonts w:asciiTheme="majorHAnsi" w:eastAsiaTheme="majorEastAsia" w:hAnsiTheme="majorHAnsi" w:cstheme="majorBidi"/>
                <w:sz w:val="16"/>
                <w:szCs w:val="16"/>
              </w:rPr>
              <w:t>.</w:t>
            </w:r>
          </w:p>
          <w:p w14:paraId="167DAC2D" w14:textId="6115F518" w:rsidR="00DC0CE2" w:rsidRPr="00A22E77" w:rsidRDefault="00DC0CE2" w:rsidP="2AAA268B">
            <w:pPr>
              <w:pStyle w:val="ListParagraph"/>
              <w:ind w:left="0"/>
              <w:rPr>
                <w:rFonts w:asciiTheme="majorHAnsi" w:eastAsiaTheme="majorEastAsia" w:hAnsiTheme="majorHAnsi" w:cstheme="majorBidi"/>
                <w:sz w:val="16"/>
                <w:szCs w:val="16"/>
              </w:rPr>
            </w:pPr>
          </w:p>
          <w:p w14:paraId="39451838" w14:textId="70EDF174" w:rsidR="00DC0CE2" w:rsidRPr="00A22E77" w:rsidRDefault="00DC0CE2" w:rsidP="2AAA268B">
            <w:pPr>
              <w:pStyle w:val="ListParagraph"/>
              <w:ind w:left="0"/>
              <w:rPr>
                <w:rFonts w:asciiTheme="majorHAnsi" w:eastAsiaTheme="majorEastAsia" w:hAnsiTheme="majorHAnsi" w:cstheme="majorBidi"/>
                <w:sz w:val="16"/>
                <w:szCs w:val="16"/>
              </w:rPr>
            </w:pPr>
          </w:p>
        </w:tc>
        <w:tc>
          <w:tcPr>
            <w:tcW w:w="2562" w:type="dxa"/>
            <w:gridSpan w:val="2"/>
            <w:tcBorders>
              <w:left w:val="single" w:sz="4" w:space="0" w:color="auto"/>
              <w:right w:val="double" w:sz="4" w:space="0" w:color="auto"/>
            </w:tcBorders>
          </w:tcPr>
          <w:p w14:paraId="6223B7DE" w14:textId="77777777" w:rsidR="0080336A" w:rsidRPr="00A22E77" w:rsidRDefault="00900F09"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Y3/4</w:t>
            </w:r>
          </w:p>
          <w:p w14:paraId="44C020A7" w14:textId="5B81E8B5" w:rsidR="00406EC7" w:rsidRPr="00A22E77" w:rsidRDefault="5FED765A"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Extending the range of sentences with more than one clause by using a wider range of conjunctions, including when, if, because, although.</w:t>
            </w:r>
          </w:p>
          <w:p w14:paraId="277E58A1" w14:textId="37B18BA2" w:rsidR="00406EC7" w:rsidRPr="00A22E77" w:rsidRDefault="73CE904F"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Using the present perfect form of verbs in contrast to the past tense. Standard English forms for verb inflections instead of local spoken forms [for example, we were instead of we was, or I did instead of I done</w:t>
            </w:r>
            <w:proofErr w:type="gramStart"/>
            <w:r w:rsidRPr="2AAA268B">
              <w:rPr>
                <w:rFonts w:asciiTheme="majorHAnsi" w:eastAsiaTheme="majorEastAsia" w:hAnsiTheme="majorHAnsi" w:cstheme="majorBidi"/>
                <w:sz w:val="16"/>
                <w:szCs w:val="16"/>
              </w:rPr>
              <w:t>].Using</w:t>
            </w:r>
            <w:proofErr w:type="gramEnd"/>
            <w:r w:rsidRPr="2AAA268B">
              <w:rPr>
                <w:rFonts w:asciiTheme="majorHAnsi" w:eastAsiaTheme="majorEastAsia" w:hAnsiTheme="majorHAnsi" w:cstheme="majorBidi"/>
                <w:sz w:val="16"/>
                <w:szCs w:val="16"/>
              </w:rPr>
              <w:t xml:space="preserve"> conjunctions, adverbs and prepositions to express time and cause.</w:t>
            </w:r>
          </w:p>
          <w:p w14:paraId="03F031EF" w14:textId="272D8A61" w:rsidR="00406EC7" w:rsidRPr="00A22E77" w:rsidRDefault="00406EC7" w:rsidP="2AAA268B">
            <w:pPr>
              <w:rPr>
                <w:rFonts w:asciiTheme="majorHAnsi" w:eastAsiaTheme="majorEastAsia" w:hAnsiTheme="majorHAnsi" w:cstheme="majorBidi"/>
                <w:sz w:val="16"/>
                <w:szCs w:val="16"/>
              </w:rPr>
            </w:pPr>
          </w:p>
          <w:p w14:paraId="2ABEFC1B" w14:textId="458BE1A7" w:rsidR="00406EC7" w:rsidRPr="00A22E77" w:rsidRDefault="00406EC7" w:rsidP="2AAA268B">
            <w:pPr>
              <w:rPr>
                <w:rFonts w:asciiTheme="majorHAnsi" w:eastAsiaTheme="majorEastAsia" w:hAnsiTheme="majorHAnsi" w:cstheme="majorBidi"/>
                <w:sz w:val="16"/>
                <w:szCs w:val="16"/>
              </w:rPr>
            </w:pPr>
          </w:p>
        </w:tc>
      </w:tr>
      <w:tr w:rsidR="003F3DEF" w:rsidRPr="007D2247" w14:paraId="580C3B1F" w14:textId="77777777" w:rsidTr="3E8D3D5E">
        <w:tc>
          <w:tcPr>
            <w:tcW w:w="2562" w:type="dxa"/>
            <w:gridSpan w:val="2"/>
            <w:tcBorders>
              <w:left w:val="double" w:sz="4" w:space="0" w:color="auto"/>
              <w:right w:val="single" w:sz="4" w:space="0" w:color="auto"/>
            </w:tcBorders>
          </w:tcPr>
          <w:p w14:paraId="1919AE11" w14:textId="1EEEC88D" w:rsidR="00157C22" w:rsidRPr="00A22E77" w:rsidRDefault="00900F09"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Y5/6</w:t>
            </w:r>
          </w:p>
          <w:p w14:paraId="14C612CD" w14:textId="340927B4" w:rsidR="00157C22" w:rsidRPr="00A22E77" w:rsidRDefault="730A6A8A"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Continuing to read and discuss an increasingly wide range of fiction, poetry, plays, non-fiction and reference books or textbooks.</w:t>
            </w:r>
          </w:p>
          <w:p w14:paraId="2F273AC3" w14:textId="599BF658" w:rsidR="00157C22" w:rsidRPr="00A22E77" w:rsidRDefault="730A6A8A"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 Reading books that are structured in different ways and reading for a range of purposes.</w:t>
            </w:r>
          </w:p>
          <w:p w14:paraId="225771D2" w14:textId="387EC7A5" w:rsidR="00157C22" w:rsidRPr="00A22E77" w:rsidRDefault="730A6A8A"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Preparing poems to read aloud and to perform, showing understanding through intonation, tone and volume so that the meaning is clear to an audience.</w:t>
            </w:r>
          </w:p>
          <w:p w14:paraId="7D868289" w14:textId="484FA9AA" w:rsidR="00157C22" w:rsidRPr="00A22E77" w:rsidRDefault="00157C22" w:rsidP="2AAA268B">
            <w:pPr>
              <w:rPr>
                <w:rFonts w:asciiTheme="majorHAnsi" w:eastAsiaTheme="majorEastAsia" w:hAnsiTheme="majorHAnsi" w:cstheme="majorBidi"/>
                <w:sz w:val="16"/>
                <w:szCs w:val="16"/>
              </w:rPr>
            </w:pPr>
          </w:p>
        </w:tc>
        <w:tc>
          <w:tcPr>
            <w:tcW w:w="3843" w:type="dxa"/>
            <w:gridSpan w:val="3"/>
            <w:tcBorders>
              <w:left w:val="single" w:sz="4" w:space="0" w:color="auto"/>
              <w:right w:val="single" w:sz="4" w:space="0" w:color="auto"/>
            </w:tcBorders>
          </w:tcPr>
          <w:p w14:paraId="5A1FCA7A" w14:textId="77777777" w:rsidR="0080336A" w:rsidRPr="00A22E77" w:rsidRDefault="00900F09"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Y5/6</w:t>
            </w:r>
          </w:p>
          <w:p w14:paraId="1B37BC05" w14:textId="420606D8" w:rsidR="00157C22" w:rsidRPr="004B0031" w:rsidRDefault="4F227564"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Noting and developing initial ideas, drawing on reading and research where necessary.</w:t>
            </w:r>
          </w:p>
          <w:p w14:paraId="44FAD005" w14:textId="131C5985" w:rsidR="00157C22" w:rsidRPr="004B0031" w:rsidRDefault="4F227564"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 In writing narratives, considering how authors have developed characters and settings in what pupils have read, listened to or seen performed</w:t>
            </w:r>
            <w:r w:rsidR="2C4CDFE8" w:rsidRPr="2AAA268B">
              <w:rPr>
                <w:rFonts w:asciiTheme="majorHAnsi" w:eastAsiaTheme="majorEastAsia" w:hAnsiTheme="majorHAnsi" w:cstheme="majorBidi"/>
                <w:sz w:val="16"/>
                <w:szCs w:val="16"/>
              </w:rPr>
              <w:t>.</w:t>
            </w:r>
          </w:p>
          <w:p w14:paraId="3B4BEB2E" w14:textId="0C4324A2" w:rsidR="00157C22" w:rsidRPr="004B0031" w:rsidRDefault="4DF81CD7"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Using a wide range of devices to build cohesion within and across paragraphs.</w:t>
            </w:r>
          </w:p>
          <w:p w14:paraId="2C4AAA39" w14:textId="7CD08B56" w:rsidR="00157C22" w:rsidRPr="004B0031" w:rsidRDefault="4DF81CD7"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 Using further organisational and presentational devices to structure text and to guide the reader [for example, headings, bullet points, underlining].</w:t>
            </w:r>
          </w:p>
        </w:tc>
        <w:tc>
          <w:tcPr>
            <w:tcW w:w="2562" w:type="dxa"/>
            <w:gridSpan w:val="2"/>
            <w:tcBorders>
              <w:left w:val="single" w:sz="4" w:space="0" w:color="auto"/>
              <w:right w:val="double" w:sz="4" w:space="0" w:color="auto"/>
            </w:tcBorders>
          </w:tcPr>
          <w:p w14:paraId="1FDA6F32" w14:textId="77777777" w:rsidR="0080336A" w:rsidRPr="00A22E77" w:rsidRDefault="00900F09"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Y5/6</w:t>
            </w:r>
          </w:p>
          <w:p w14:paraId="4C88F941" w14:textId="7A271164" w:rsidR="00406EC7" w:rsidRPr="00A22E77" w:rsidRDefault="2FCBA773"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Indicating degrees of possibility using adverbs [for example, perhaps, surely] or modal verbs [for example, might, should, will, must]</w:t>
            </w:r>
            <w:r w:rsidR="768BF64A" w:rsidRPr="2AAA268B">
              <w:rPr>
                <w:rFonts w:asciiTheme="majorHAnsi" w:eastAsiaTheme="majorEastAsia" w:hAnsiTheme="majorHAnsi" w:cstheme="majorBidi"/>
                <w:sz w:val="16"/>
                <w:szCs w:val="16"/>
              </w:rPr>
              <w:t>.</w:t>
            </w:r>
          </w:p>
          <w:p w14:paraId="36F3031A" w14:textId="3A870888" w:rsidR="00406EC7" w:rsidRPr="00A22E77" w:rsidRDefault="768BF64A"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Linking ideas across paragraphs using adverbials of time [for example, later], place [for example, nearby] and number [for example, secondly] or tense choices [for example, he had seen her before].</w:t>
            </w:r>
          </w:p>
          <w:p w14:paraId="39D8314E" w14:textId="5C12322B" w:rsidR="00406EC7" w:rsidRPr="00A22E77" w:rsidRDefault="768BF64A"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Using hyphens to avoid ambiguity using brackets, dashes or commas to indicate parenthesis.</w:t>
            </w:r>
          </w:p>
          <w:p w14:paraId="477113AA" w14:textId="5BE3FDC4" w:rsidR="00406EC7" w:rsidRPr="00A22E77" w:rsidRDefault="00406EC7" w:rsidP="2AAA268B">
            <w:pPr>
              <w:rPr>
                <w:rFonts w:asciiTheme="majorHAnsi" w:eastAsiaTheme="majorEastAsia" w:hAnsiTheme="majorHAnsi" w:cstheme="majorBidi"/>
                <w:sz w:val="16"/>
                <w:szCs w:val="16"/>
              </w:rPr>
            </w:pPr>
          </w:p>
        </w:tc>
      </w:tr>
      <w:tr w:rsidR="0080336A" w:rsidRPr="007D2247" w14:paraId="2B631A02" w14:textId="77777777" w:rsidTr="3E8D3D5E">
        <w:tc>
          <w:tcPr>
            <w:tcW w:w="2562" w:type="dxa"/>
            <w:gridSpan w:val="2"/>
            <w:vMerge w:val="restart"/>
            <w:tcBorders>
              <w:left w:val="double" w:sz="4" w:space="0" w:color="auto"/>
              <w:right w:val="single" w:sz="4" w:space="0" w:color="auto"/>
            </w:tcBorders>
          </w:tcPr>
          <w:p w14:paraId="6844F059" w14:textId="77777777" w:rsidR="0080336A" w:rsidRPr="00A22E77" w:rsidRDefault="0080336A" w:rsidP="2AAA268B">
            <w:pPr>
              <w:tabs>
                <w:tab w:val="left" w:pos="3840"/>
              </w:tabs>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Tiered vocabulary</w:t>
            </w:r>
          </w:p>
        </w:tc>
        <w:tc>
          <w:tcPr>
            <w:tcW w:w="6405" w:type="dxa"/>
            <w:gridSpan w:val="5"/>
            <w:tcBorders>
              <w:left w:val="single" w:sz="4" w:space="0" w:color="auto"/>
              <w:right w:val="double" w:sz="4" w:space="0" w:color="auto"/>
            </w:tcBorders>
          </w:tcPr>
          <w:p w14:paraId="38DF8C0E" w14:textId="77777777" w:rsidR="0080336A" w:rsidRDefault="049F1157" w:rsidP="2AAA268B">
            <w:pPr>
              <w:tabs>
                <w:tab w:val="left" w:pos="3840"/>
              </w:tabs>
              <w:rPr>
                <w:rFonts w:asciiTheme="majorHAnsi" w:eastAsiaTheme="majorEastAsia" w:hAnsiTheme="majorHAnsi" w:cstheme="majorBidi"/>
                <w:sz w:val="16"/>
                <w:szCs w:val="16"/>
                <w:u w:val="single"/>
              </w:rPr>
            </w:pPr>
            <w:r w:rsidRPr="2AAA268B">
              <w:rPr>
                <w:rFonts w:asciiTheme="majorHAnsi" w:eastAsiaTheme="majorEastAsia" w:hAnsiTheme="majorHAnsi" w:cstheme="majorBidi"/>
                <w:sz w:val="16"/>
                <w:szCs w:val="16"/>
                <w:u w:val="single"/>
              </w:rPr>
              <w:t>Tier 3</w:t>
            </w:r>
          </w:p>
          <w:p w14:paraId="37C5693D" w14:textId="74F9BAB8" w:rsidR="00112FC0" w:rsidRPr="00112FC0" w:rsidRDefault="0AB043C5" w:rsidP="2AAA268B">
            <w:pPr>
              <w:spacing w:after="160" w:line="257" w:lineRule="auto"/>
              <w:rPr>
                <w:rFonts w:asciiTheme="majorHAnsi" w:eastAsiaTheme="majorEastAsia" w:hAnsiTheme="majorHAnsi" w:cstheme="majorBidi"/>
                <w:color w:val="FF0000"/>
                <w:sz w:val="16"/>
                <w:szCs w:val="16"/>
              </w:rPr>
            </w:pPr>
            <w:r w:rsidRPr="2AAA268B">
              <w:rPr>
                <w:rFonts w:asciiTheme="majorHAnsi" w:eastAsiaTheme="majorEastAsia" w:hAnsiTheme="majorHAnsi" w:cstheme="majorBidi"/>
                <w:color w:val="FF0000"/>
                <w:sz w:val="16"/>
                <w:szCs w:val="16"/>
              </w:rPr>
              <w:t xml:space="preserve">ferment liquor tempering </w:t>
            </w:r>
            <w:proofErr w:type="spellStart"/>
            <w:r w:rsidRPr="2AAA268B">
              <w:rPr>
                <w:rFonts w:asciiTheme="majorHAnsi" w:eastAsiaTheme="majorEastAsia" w:hAnsiTheme="majorHAnsi" w:cstheme="majorBidi"/>
                <w:color w:val="FF0000"/>
                <w:sz w:val="16"/>
                <w:szCs w:val="16"/>
              </w:rPr>
              <w:t>conching</w:t>
            </w:r>
            <w:proofErr w:type="spellEnd"/>
            <w:r w:rsidRPr="2AAA268B">
              <w:rPr>
                <w:rFonts w:asciiTheme="majorHAnsi" w:eastAsiaTheme="majorEastAsia" w:hAnsiTheme="majorHAnsi" w:cstheme="majorBidi"/>
                <w:color w:val="FF0000"/>
                <w:sz w:val="16"/>
                <w:szCs w:val="16"/>
              </w:rPr>
              <w:t xml:space="preserve"> winnowing nibs Xocoatl Quetzalcoatl deforestation</w:t>
            </w:r>
          </w:p>
        </w:tc>
      </w:tr>
      <w:tr w:rsidR="0080336A" w:rsidRPr="007D2247" w14:paraId="6FAF5244" w14:textId="77777777" w:rsidTr="3E8D3D5E">
        <w:tc>
          <w:tcPr>
            <w:tcW w:w="2562" w:type="dxa"/>
            <w:gridSpan w:val="2"/>
            <w:vMerge/>
          </w:tcPr>
          <w:p w14:paraId="13E99832" w14:textId="77777777" w:rsidR="0080336A" w:rsidRPr="00A22E77" w:rsidRDefault="0080336A" w:rsidP="0080336A">
            <w:pPr>
              <w:rPr>
                <w:rFonts w:ascii="Comic Sans MS" w:hAnsi="Comic Sans MS"/>
                <w:sz w:val="16"/>
                <w:szCs w:val="16"/>
              </w:rPr>
            </w:pPr>
          </w:p>
        </w:tc>
        <w:tc>
          <w:tcPr>
            <w:tcW w:w="6405" w:type="dxa"/>
            <w:gridSpan w:val="5"/>
            <w:tcBorders>
              <w:left w:val="single" w:sz="4" w:space="0" w:color="auto"/>
              <w:right w:val="double" w:sz="4" w:space="0" w:color="auto"/>
            </w:tcBorders>
          </w:tcPr>
          <w:p w14:paraId="4DFDC52C" w14:textId="77777777" w:rsidR="0080336A" w:rsidRDefault="16CA703F" w:rsidP="2AAA268B">
            <w:pPr>
              <w:rPr>
                <w:rFonts w:asciiTheme="majorHAnsi" w:eastAsiaTheme="majorEastAsia" w:hAnsiTheme="majorHAnsi" w:cstheme="majorBidi"/>
                <w:sz w:val="16"/>
                <w:szCs w:val="16"/>
                <w:u w:val="single"/>
              </w:rPr>
            </w:pPr>
            <w:r w:rsidRPr="2AAA268B">
              <w:rPr>
                <w:rFonts w:asciiTheme="majorHAnsi" w:eastAsiaTheme="majorEastAsia" w:hAnsiTheme="majorHAnsi" w:cstheme="majorBidi"/>
                <w:sz w:val="16"/>
                <w:szCs w:val="16"/>
                <w:u w:val="single"/>
              </w:rPr>
              <w:t>Tier 2</w:t>
            </w:r>
          </w:p>
          <w:p w14:paraId="03806500" w14:textId="1517FC19" w:rsidR="00112FC0" w:rsidRPr="00112FC0" w:rsidRDefault="41880F07" w:rsidP="2AAA268B">
            <w:pPr>
              <w:spacing w:after="160" w:line="257" w:lineRule="auto"/>
              <w:rPr>
                <w:rFonts w:asciiTheme="majorHAnsi" w:eastAsiaTheme="majorEastAsia" w:hAnsiTheme="majorHAnsi" w:cstheme="majorBidi"/>
                <w:color w:val="FFC000" w:themeColor="accent4"/>
                <w:sz w:val="16"/>
                <w:szCs w:val="16"/>
              </w:rPr>
            </w:pPr>
            <w:r w:rsidRPr="2AAA268B">
              <w:rPr>
                <w:rFonts w:asciiTheme="majorHAnsi" w:eastAsiaTheme="majorEastAsia" w:hAnsiTheme="majorHAnsi" w:cstheme="majorBidi"/>
                <w:color w:val="FFC000" w:themeColor="accent4"/>
                <w:sz w:val="16"/>
                <w:szCs w:val="16"/>
              </w:rPr>
              <w:t xml:space="preserve">cocoa butter cocoa powder Rodolphe Lindt plantation Maya praline Aztecs shelled pods bitter truffle roasting moulds harvest cocoa Joseph Fry cacao </w:t>
            </w:r>
            <w:proofErr w:type="spellStart"/>
            <w:r w:rsidRPr="2AAA268B">
              <w:rPr>
                <w:rFonts w:asciiTheme="majorHAnsi" w:eastAsiaTheme="majorEastAsia" w:hAnsiTheme="majorHAnsi" w:cstheme="majorBidi"/>
                <w:color w:val="FFC000" w:themeColor="accent4"/>
                <w:sz w:val="16"/>
                <w:szCs w:val="16"/>
              </w:rPr>
              <w:t>cacao</w:t>
            </w:r>
            <w:proofErr w:type="spellEnd"/>
            <w:r w:rsidRPr="2AAA268B">
              <w:rPr>
                <w:rFonts w:asciiTheme="majorHAnsi" w:eastAsiaTheme="majorEastAsia" w:hAnsiTheme="majorHAnsi" w:cstheme="majorBidi"/>
                <w:color w:val="FFC000" w:themeColor="accent4"/>
                <w:sz w:val="16"/>
                <w:szCs w:val="16"/>
              </w:rPr>
              <w:t xml:space="preserve"> bean Daniel Peter equator Caribbean packaging Fairtrade rainforest currency</w:t>
            </w:r>
          </w:p>
        </w:tc>
      </w:tr>
      <w:tr w:rsidR="0080336A" w:rsidRPr="007D2247" w14:paraId="723A4094" w14:textId="77777777" w:rsidTr="3E8D3D5E">
        <w:trPr>
          <w:trHeight w:val="703"/>
        </w:trPr>
        <w:tc>
          <w:tcPr>
            <w:tcW w:w="2562" w:type="dxa"/>
            <w:gridSpan w:val="2"/>
            <w:vMerge/>
          </w:tcPr>
          <w:p w14:paraId="33F3ED6B" w14:textId="77777777" w:rsidR="0080336A" w:rsidRPr="00A22E77" w:rsidRDefault="0080336A" w:rsidP="0080336A">
            <w:pPr>
              <w:rPr>
                <w:rFonts w:ascii="Comic Sans MS" w:hAnsi="Comic Sans MS"/>
                <w:sz w:val="16"/>
                <w:szCs w:val="16"/>
              </w:rPr>
            </w:pPr>
          </w:p>
        </w:tc>
        <w:tc>
          <w:tcPr>
            <w:tcW w:w="6405" w:type="dxa"/>
            <w:gridSpan w:val="5"/>
            <w:tcBorders>
              <w:left w:val="single" w:sz="4" w:space="0" w:color="auto"/>
              <w:right w:val="double" w:sz="4" w:space="0" w:color="auto"/>
            </w:tcBorders>
          </w:tcPr>
          <w:p w14:paraId="68A44870" w14:textId="77777777" w:rsidR="0080336A" w:rsidRDefault="16CA703F" w:rsidP="2AAA268B">
            <w:pPr>
              <w:rPr>
                <w:rFonts w:asciiTheme="majorHAnsi" w:eastAsiaTheme="majorEastAsia" w:hAnsiTheme="majorHAnsi" w:cstheme="majorBidi"/>
                <w:sz w:val="16"/>
                <w:szCs w:val="16"/>
                <w:u w:val="single"/>
              </w:rPr>
            </w:pPr>
            <w:r w:rsidRPr="2AAA268B">
              <w:rPr>
                <w:rFonts w:asciiTheme="majorHAnsi" w:eastAsiaTheme="majorEastAsia" w:hAnsiTheme="majorHAnsi" w:cstheme="majorBidi"/>
                <w:sz w:val="16"/>
                <w:szCs w:val="16"/>
                <w:u w:val="single"/>
              </w:rPr>
              <w:t>Tier 1</w:t>
            </w:r>
          </w:p>
          <w:p w14:paraId="2FE7FF4F" w14:textId="66AC40FE" w:rsidR="00112FC0" w:rsidRPr="00112FC0" w:rsidRDefault="0ADF9636" w:rsidP="2AAA268B">
            <w:pPr>
              <w:spacing w:after="160" w:line="257" w:lineRule="auto"/>
              <w:rPr>
                <w:rFonts w:asciiTheme="majorHAnsi" w:eastAsiaTheme="majorEastAsia" w:hAnsiTheme="majorHAnsi" w:cstheme="majorBidi"/>
                <w:color w:val="00B050"/>
                <w:sz w:val="16"/>
                <w:szCs w:val="16"/>
              </w:rPr>
            </w:pPr>
            <w:r w:rsidRPr="3E8D3D5E">
              <w:rPr>
                <w:rFonts w:asciiTheme="majorHAnsi" w:eastAsiaTheme="majorEastAsia" w:hAnsiTheme="majorHAnsi" w:cstheme="majorBidi"/>
                <w:color w:val="00B050"/>
                <w:sz w:val="16"/>
                <w:szCs w:val="16"/>
              </w:rPr>
              <w:t>covered cake biscuit sweet dessert smooth melt sauce sugar chocoholic taste bean Africa Asia America drops chunks bar sweets box cream dark milk white dipped farmer tree</w:t>
            </w:r>
            <w:r w:rsidR="18661DB7" w:rsidRPr="3E8D3D5E">
              <w:rPr>
                <w:rFonts w:asciiTheme="majorHAnsi" w:eastAsiaTheme="majorEastAsia" w:hAnsiTheme="majorHAnsi" w:cstheme="majorBidi"/>
                <w:color w:val="00B050"/>
                <w:sz w:val="16"/>
                <w:szCs w:val="16"/>
              </w:rPr>
              <w:t xml:space="preserve"> chocolate </w:t>
            </w:r>
            <w:proofErr w:type="spellStart"/>
            <w:r w:rsidR="18661DB7" w:rsidRPr="3E8D3D5E">
              <w:rPr>
                <w:rFonts w:asciiTheme="majorHAnsi" w:eastAsiaTheme="majorEastAsia" w:hAnsiTheme="majorHAnsi" w:cstheme="majorBidi"/>
                <w:color w:val="00B050"/>
                <w:sz w:val="16"/>
                <w:szCs w:val="16"/>
              </w:rPr>
              <w:t>chocopocalypse</w:t>
            </w:r>
            <w:proofErr w:type="spellEnd"/>
          </w:p>
        </w:tc>
      </w:tr>
      <w:tr w:rsidR="0080336A" w:rsidRPr="007D2247" w14:paraId="32EA49DE" w14:textId="77777777" w:rsidTr="3E8D3D5E">
        <w:tc>
          <w:tcPr>
            <w:tcW w:w="8967" w:type="dxa"/>
            <w:gridSpan w:val="7"/>
            <w:tcBorders>
              <w:left w:val="double" w:sz="4" w:space="0" w:color="auto"/>
              <w:right w:val="double" w:sz="4" w:space="0" w:color="auto"/>
            </w:tcBorders>
            <w:shd w:val="clear" w:color="auto" w:fill="E2EFD9" w:themeFill="accent6" w:themeFillTint="33"/>
          </w:tcPr>
          <w:p w14:paraId="3FCC6786" w14:textId="77777777" w:rsidR="0080336A" w:rsidRPr="00A22E77" w:rsidRDefault="001020D1" w:rsidP="001020D1">
            <w:pPr>
              <w:jc w:val="center"/>
              <w:rPr>
                <w:rFonts w:ascii="Comic Sans MS" w:hAnsi="Comic Sans MS"/>
                <w:sz w:val="16"/>
                <w:szCs w:val="16"/>
              </w:rPr>
            </w:pPr>
            <w:r w:rsidRPr="00A22E77">
              <w:rPr>
                <w:rFonts w:ascii="Comic Sans MS" w:hAnsi="Comic Sans MS"/>
                <w:sz w:val="16"/>
                <w:szCs w:val="16"/>
              </w:rPr>
              <w:t>Numeracy</w:t>
            </w:r>
          </w:p>
          <w:p w14:paraId="1FAC5FF7" w14:textId="0E9E59B5" w:rsidR="001020D1" w:rsidRPr="00A22E77" w:rsidRDefault="001020D1" w:rsidP="001020D1">
            <w:pPr>
              <w:jc w:val="center"/>
              <w:rPr>
                <w:rFonts w:ascii="Comic Sans MS" w:hAnsi="Comic Sans MS"/>
                <w:sz w:val="16"/>
                <w:szCs w:val="16"/>
              </w:rPr>
            </w:pPr>
          </w:p>
        </w:tc>
      </w:tr>
      <w:tr w:rsidR="001020D1" w:rsidRPr="007D2247" w14:paraId="3ABCD4A3" w14:textId="77777777" w:rsidTr="3E8D3D5E">
        <w:trPr>
          <w:trHeight w:val="300"/>
        </w:trPr>
        <w:tc>
          <w:tcPr>
            <w:tcW w:w="8967" w:type="dxa"/>
            <w:gridSpan w:val="7"/>
            <w:tcBorders>
              <w:left w:val="double" w:sz="4" w:space="0" w:color="auto"/>
              <w:right w:val="double" w:sz="4" w:space="0" w:color="auto"/>
            </w:tcBorders>
          </w:tcPr>
          <w:p w14:paraId="612099E5" w14:textId="0D559103" w:rsidR="001020D1" w:rsidRPr="00A22E77" w:rsidRDefault="004B0031" w:rsidP="005132E0">
            <w:pPr>
              <w:jc w:val="center"/>
              <w:rPr>
                <w:rFonts w:ascii="Comic Sans MS" w:hAnsi="Comic Sans MS"/>
                <w:sz w:val="16"/>
                <w:szCs w:val="16"/>
              </w:rPr>
            </w:pPr>
            <w:r>
              <w:rPr>
                <w:rFonts w:ascii="Comic Sans MS" w:hAnsi="Comic Sans MS"/>
                <w:sz w:val="16"/>
                <w:szCs w:val="16"/>
              </w:rPr>
              <w:t>Place Value</w:t>
            </w:r>
          </w:p>
        </w:tc>
      </w:tr>
      <w:tr w:rsidR="00110D8D" w:rsidRPr="007D2247" w14:paraId="3168FB17" w14:textId="77777777" w:rsidTr="3E8D3D5E">
        <w:trPr>
          <w:trHeight w:val="71"/>
        </w:trPr>
        <w:tc>
          <w:tcPr>
            <w:tcW w:w="3843" w:type="dxa"/>
            <w:gridSpan w:val="3"/>
            <w:tcBorders>
              <w:left w:val="double" w:sz="4" w:space="0" w:color="auto"/>
              <w:right w:val="double" w:sz="4" w:space="0" w:color="auto"/>
            </w:tcBorders>
          </w:tcPr>
          <w:p w14:paraId="5FD6B19E" w14:textId="008FA82D" w:rsidR="2A8F6541" w:rsidRDefault="2A8F6541" w:rsidP="2A8F6541">
            <w:r w:rsidRPr="2A8F6541">
              <w:rPr>
                <w:rFonts w:ascii="Calibri" w:eastAsia="Calibri" w:hAnsi="Calibri" w:cs="Calibri"/>
                <w:sz w:val="20"/>
                <w:szCs w:val="20"/>
              </w:rPr>
              <w:t>Y3/4</w:t>
            </w:r>
          </w:p>
          <w:p w14:paraId="284294EC" w14:textId="17DECB58" w:rsidR="1A50E5E1" w:rsidRDefault="1A50E5E1" w:rsidP="2A8F6541">
            <w:r>
              <w:rPr>
                <w:noProof/>
              </w:rPr>
              <w:drawing>
                <wp:inline distT="0" distB="0" distL="0" distR="0" wp14:anchorId="2CB903DE" wp14:editId="2A69662C">
                  <wp:extent cx="1028391" cy="1150946"/>
                  <wp:effectExtent l="0" t="0" r="0" b="0"/>
                  <wp:docPr id="397116301" name="Picture 397116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28391" cy="1150946"/>
                          </a:xfrm>
                          <a:prstGeom prst="rect">
                            <a:avLst/>
                          </a:prstGeom>
                        </pic:spPr>
                      </pic:pic>
                    </a:graphicData>
                  </a:graphic>
                </wp:inline>
              </w:drawing>
            </w:r>
            <w:r w:rsidR="1B43E0AD">
              <w:rPr>
                <w:noProof/>
              </w:rPr>
              <w:drawing>
                <wp:inline distT="0" distB="0" distL="0" distR="0" wp14:anchorId="2610AC76" wp14:editId="42A6A8FE">
                  <wp:extent cx="1003165" cy="957335"/>
                  <wp:effectExtent l="0" t="0" r="0" b="0"/>
                  <wp:docPr id="1311530495" name="Picture 131153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03165" cy="957335"/>
                          </a:xfrm>
                          <a:prstGeom prst="rect">
                            <a:avLst/>
                          </a:prstGeom>
                        </pic:spPr>
                      </pic:pic>
                    </a:graphicData>
                  </a:graphic>
                </wp:inline>
              </w:drawing>
            </w:r>
            <w:r>
              <w:rPr>
                <w:noProof/>
              </w:rPr>
              <w:drawing>
                <wp:inline distT="0" distB="0" distL="0" distR="0" wp14:anchorId="64B5CB8A" wp14:editId="2638BDB5">
                  <wp:extent cx="971196" cy="1076325"/>
                  <wp:effectExtent l="0" t="0" r="0" b="0"/>
                  <wp:docPr id="1762630876" name="Picture 176263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71196" cy="1076325"/>
                          </a:xfrm>
                          <a:prstGeom prst="rect">
                            <a:avLst/>
                          </a:prstGeom>
                        </pic:spPr>
                      </pic:pic>
                    </a:graphicData>
                  </a:graphic>
                </wp:inline>
              </w:drawing>
            </w:r>
            <w:r w:rsidR="5FCB2A20">
              <w:rPr>
                <w:noProof/>
              </w:rPr>
              <w:drawing>
                <wp:inline distT="0" distB="0" distL="0" distR="0" wp14:anchorId="581E4B2E" wp14:editId="173F7664">
                  <wp:extent cx="920298" cy="1145580"/>
                  <wp:effectExtent l="0" t="0" r="0" b="0"/>
                  <wp:docPr id="1056234943" name="Picture 105623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20298" cy="1145580"/>
                          </a:xfrm>
                          <a:prstGeom prst="rect">
                            <a:avLst/>
                          </a:prstGeom>
                        </pic:spPr>
                      </pic:pic>
                    </a:graphicData>
                  </a:graphic>
                </wp:inline>
              </w:drawing>
            </w:r>
          </w:p>
        </w:tc>
        <w:tc>
          <w:tcPr>
            <w:tcW w:w="5124" w:type="dxa"/>
            <w:gridSpan w:val="4"/>
            <w:tcBorders>
              <w:left w:val="double" w:sz="4" w:space="0" w:color="auto"/>
              <w:right w:val="double" w:sz="4" w:space="0" w:color="auto"/>
            </w:tcBorders>
          </w:tcPr>
          <w:p w14:paraId="3D1311A8" w14:textId="5C5C7F3C" w:rsidR="5CEE7B10" w:rsidRDefault="5CEE7B10" w:rsidP="2A8F6541">
            <w:pPr>
              <w:rPr>
                <w:rFonts w:ascii="Comic Sans MS" w:hAnsi="Comic Sans MS"/>
                <w:sz w:val="16"/>
                <w:szCs w:val="16"/>
              </w:rPr>
            </w:pPr>
            <w:r w:rsidRPr="2A8F6541">
              <w:rPr>
                <w:rFonts w:ascii="Comic Sans MS" w:hAnsi="Comic Sans MS"/>
                <w:sz w:val="16"/>
                <w:szCs w:val="16"/>
              </w:rPr>
              <w:t>Y5/6</w:t>
            </w:r>
          </w:p>
          <w:p w14:paraId="29F47E93" w14:textId="136C8DBF" w:rsidR="676B7BF5" w:rsidRDefault="676B7BF5" w:rsidP="2A8F6541">
            <w:r>
              <w:rPr>
                <w:noProof/>
              </w:rPr>
              <w:drawing>
                <wp:inline distT="0" distB="0" distL="0" distR="0" wp14:anchorId="4468EB17" wp14:editId="3D8B83A8">
                  <wp:extent cx="1143000" cy="1259417"/>
                  <wp:effectExtent l="0" t="0" r="0" b="0"/>
                  <wp:docPr id="1490934087" name="Picture 149093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143000" cy="1259417"/>
                          </a:xfrm>
                          <a:prstGeom prst="rect">
                            <a:avLst/>
                          </a:prstGeom>
                        </pic:spPr>
                      </pic:pic>
                    </a:graphicData>
                  </a:graphic>
                </wp:inline>
              </w:drawing>
            </w:r>
            <w:r>
              <w:rPr>
                <w:noProof/>
              </w:rPr>
              <w:drawing>
                <wp:inline distT="0" distB="0" distL="0" distR="0" wp14:anchorId="0AF7F0DE" wp14:editId="6B6BAD1A">
                  <wp:extent cx="1133475" cy="1295400"/>
                  <wp:effectExtent l="0" t="0" r="0" b="0"/>
                  <wp:docPr id="1268296915" name="Picture 1268296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133475" cy="1295400"/>
                          </a:xfrm>
                          <a:prstGeom prst="rect">
                            <a:avLst/>
                          </a:prstGeom>
                        </pic:spPr>
                      </pic:pic>
                    </a:graphicData>
                  </a:graphic>
                </wp:inline>
              </w:drawing>
            </w:r>
          </w:p>
          <w:p w14:paraId="2B1B4C86" w14:textId="7B1FBE2D" w:rsidR="29DB84C8" w:rsidRDefault="29DB84C8" w:rsidP="2A8F6541">
            <w:r>
              <w:rPr>
                <w:noProof/>
              </w:rPr>
              <w:drawing>
                <wp:inline distT="0" distB="0" distL="0" distR="0" wp14:anchorId="73DA983C" wp14:editId="5E12B264">
                  <wp:extent cx="1219200" cy="1063557"/>
                  <wp:effectExtent l="0" t="0" r="0" b="0"/>
                  <wp:docPr id="34039467" name="Picture 34039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219200" cy="1063557"/>
                          </a:xfrm>
                          <a:prstGeom prst="rect">
                            <a:avLst/>
                          </a:prstGeom>
                        </pic:spPr>
                      </pic:pic>
                    </a:graphicData>
                  </a:graphic>
                </wp:inline>
              </w:drawing>
            </w:r>
          </w:p>
        </w:tc>
      </w:tr>
      <w:tr w:rsidR="001B5FCE" w:rsidRPr="007D2247" w14:paraId="14295DCB" w14:textId="77777777" w:rsidTr="3E8D3D5E">
        <w:trPr>
          <w:trHeight w:val="70"/>
        </w:trPr>
        <w:tc>
          <w:tcPr>
            <w:tcW w:w="3843" w:type="dxa"/>
            <w:gridSpan w:val="3"/>
            <w:tcBorders>
              <w:left w:val="double" w:sz="4" w:space="0" w:color="auto"/>
              <w:right w:val="double" w:sz="4" w:space="0" w:color="auto"/>
            </w:tcBorders>
          </w:tcPr>
          <w:p w14:paraId="1A2A8ADD" w14:textId="783847C6" w:rsidR="001B5FCE" w:rsidRPr="00924238" w:rsidRDefault="5B1C1992" w:rsidP="2A8F6541">
            <w:pPr>
              <w:rPr>
                <w:rFonts w:ascii="Comic Sans MS" w:hAnsi="Comic Sans MS"/>
                <w:sz w:val="12"/>
                <w:szCs w:val="12"/>
              </w:rPr>
            </w:pPr>
            <w:r w:rsidRPr="2A8F6541">
              <w:rPr>
                <w:rFonts w:ascii="Comic Sans MS" w:hAnsi="Comic Sans MS"/>
                <w:sz w:val="12"/>
                <w:szCs w:val="12"/>
              </w:rPr>
              <w:t>Y</w:t>
            </w:r>
            <w:r w:rsidR="1918405C" w:rsidRPr="2A8F6541">
              <w:rPr>
                <w:rFonts w:ascii="Comic Sans MS" w:hAnsi="Comic Sans MS"/>
                <w:sz w:val="12"/>
                <w:szCs w:val="12"/>
              </w:rPr>
              <w:t>3 Vocabulary:</w:t>
            </w:r>
          </w:p>
          <w:p w14:paraId="7B7268E9" w14:textId="0852D94E" w:rsidR="001B5FCE" w:rsidRPr="00924238" w:rsidRDefault="212644EF" w:rsidP="2A8F6541">
            <w:pPr>
              <w:spacing w:after="160" w:line="257" w:lineRule="auto"/>
              <w:rPr>
                <w:rFonts w:ascii="Calibri" w:eastAsia="Calibri" w:hAnsi="Calibri" w:cs="Calibri"/>
                <w:sz w:val="12"/>
                <w:szCs w:val="12"/>
              </w:rPr>
            </w:pPr>
            <w:r w:rsidRPr="2A8F6541">
              <w:rPr>
                <w:rFonts w:ascii="Calibri" w:eastAsia="Calibri" w:hAnsi="Calibri" w:cs="Calibri"/>
                <w:sz w:val="12"/>
                <w:szCs w:val="12"/>
              </w:rPr>
              <w:t>ones, tens, hundreds, digit, one-, two-, three-digit number, place, place value, stands, represents, exchange, the same number as, as many as, more, larger, bigger, greater, fewer, smaller, less, fewest, smallest, least, most, biggest, largest, greatest, one more, ten more, one hundred more, one less, ten less, one hundred less, equal to, compare, order, size, first…twenty-first, twenty-second…, last, last but one, before, after, next, between, half way between, above, below, part, whole, part-whole, partition,</w:t>
            </w:r>
          </w:p>
        </w:tc>
        <w:tc>
          <w:tcPr>
            <w:tcW w:w="5124" w:type="dxa"/>
            <w:gridSpan w:val="4"/>
            <w:tcBorders>
              <w:left w:val="double" w:sz="4" w:space="0" w:color="auto"/>
              <w:right w:val="double" w:sz="4" w:space="0" w:color="auto"/>
            </w:tcBorders>
          </w:tcPr>
          <w:p w14:paraId="23280E8A" w14:textId="153498DC" w:rsidR="00924238" w:rsidRPr="00924238" w:rsidRDefault="5B1C1992" w:rsidP="2A8F6541">
            <w:pPr>
              <w:rPr>
                <w:rFonts w:ascii="Comic Sans MS" w:hAnsi="Comic Sans MS"/>
                <w:sz w:val="12"/>
                <w:szCs w:val="12"/>
              </w:rPr>
            </w:pPr>
            <w:r w:rsidRPr="2A8F6541">
              <w:rPr>
                <w:rFonts w:ascii="Comic Sans MS" w:hAnsi="Comic Sans MS"/>
                <w:sz w:val="12"/>
                <w:szCs w:val="12"/>
              </w:rPr>
              <w:t>Y</w:t>
            </w:r>
            <w:r w:rsidR="775BEB86" w:rsidRPr="2A8F6541">
              <w:rPr>
                <w:rFonts w:ascii="Comic Sans MS" w:hAnsi="Comic Sans MS"/>
                <w:sz w:val="12"/>
                <w:szCs w:val="12"/>
              </w:rPr>
              <w:t>5</w:t>
            </w:r>
            <w:r w:rsidR="7FF48565" w:rsidRPr="2A8F6541">
              <w:rPr>
                <w:rFonts w:ascii="Comic Sans MS" w:hAnsi="Comic Sans MS"/>
                <w:sz w:val="12"/>
                <w:szCs w:val="12"/>
              </w:rPr>
              <w:t xml:space="preserve"> Vocabulary:</w:t>
            </w:r>
          </w:p>
          <w:p w14:paraId="135CD782" w14:textId="63DF7EFC" w:rsidR="7607C75B" w:rsidRDefault="7607C75B" w:rsidP="2A8F6541">
            <w:pPr>
              <w:spacing w:after="160" w:line="257" w:lineRule="auto"/>
              <w:rPr>
                <w:rFonts w:ascii="Calibri" w:eastAsia="Calibri" w:hAnsi="Calibri" w:cs="Calibri"/>
                <w:color w:val="222222"/>
                <w:sz w:val="12"/>
                <w:szCs w:val="12"/>
              </w:rPr>
            </w:pPr>
            <w:r w:rsidRPr="2A8F6541">
              <w:rPr>
                <w:rFonts w:ascii="Calibri" w:eastAsia="Calibri" w:hAnsi="Calibri" w:cs="Calibri"/>
                <w:sz w:val="12"/>
                <w:szCs w:val="12"/>
              </w:rPr>
              <w:t>powers of 10, numbers to a million, multiple of, factor of, factor pair, sequence, continue, predict, consecutive, greater than or equal to (</w:t>
            </w:r>
            <w:r w:rsidRPr="2A8F6541">
              <w:rPr>
                <w:rFonts w:ascii="Calibri" w:eastAsia="Calibri" w:hAnsi="Calibri" w:cs="Calibri"/>
                <w:color w:val="222222"/>
                <w:sz w:val="12"/>
                <w:szCs w:val="12"/>
              </w:rPr>
              <w:t>≥), less than or equal to (≤), Roman Numerals to a thousand (I,V,X,L,C,D.M), integer, positive, negative, above/below zero, minus, negative numbers, formula, divisibility, square number, prime number, ascending/descending order, ordinal numbers,</w:t>
            </w:r>
          </w:p>
          <w:p w14:paraId="2EBC5075" w14:textId="4FBCD3F3" w:rsidR="2A8F6541" w:rsidRDefault="2A8F6541" w:rsidP="2A8F6541">
            <w:pPr>
              <w:rPr>
                <w:rFonts w:ascii="Comic Sans MS" w:hAnsi="Comic Sans MS"/>
                <w:sz w:val="12"/>
                <w:szCs w:val="12"/>
              </w:rPr>
            </w:pPr>
          </w:p>
          <w:p w14:paraId="6AEFE753" w14:textId="77777777" w:rsidR="00924238" w:rsidRDefault="00924238" w:rsidP="2A8F6541">
            <w:pPr>
              <w:rPr>
                <w:rFonts w:ascii="Twinkl Cursive Looped" w:hAnsi="Twinkl Cursive Looped"/>
                <w:sz w:val="12"/>
                <w:szCs w:val="12"/>
              </w:rPr>
            </w:pPr>
          </w:p>
          <w:p w14:paraId="45938D7B" w14:textId="5A6EE263" w:rsidR="00924238" w:rsidRPr="00D85714" w:rsidRDefault="00924238" w:rsidP="2A8F6541">
            <w:pPr>
              <w:rPr>
                <w:rFonts w:ascii="Twinkl Cursive Looped" w:hAnsi="Twinkl Cursive Looped"/>
                <w:sz w:val="12"/>
                <w:szCs w:val="12"/>
              </w:rPr>
            </w:pPr>
          </w:p>
          <w:p w14:paraId="6F2FB46B" w14:textId="59863500" w:rsidR="00924238" w:rsidRPr="00A22E77" w:rsidRDefault="00924238" w:rsidP="2A8F6541">
            <w:pPr>
              <w:rPr>
                <w:rFonts w:ascii="Comic Sans MS" w:hAnsi="Comic Sans MS"/>
                <w:sz w:val="12"/>
                <w:szCs w:val="12"/>
              </w:rPr>
            </w:pPr>
          </w:p>
        </w:tc>
      </w:tr>
      <w:tr w:rsidR="001B5FCE" w:rsidRPr="007D2247" w14:paraId="3EDD6A0D" w14:textId="77777777" w:rsidTr="3E8D3D5E">
        <w:trPr>
          <w:trHeight w:val="70"/>
        </w:trPr>
        <w:tc>
          <w:tcPr>
            <w:tcW w:w="3843" w:type="dxa"/>
            <w:gridSpan w:val="3"/>
            <w:tcBorders>
              <w:left w:val="double" w:sz="4" w:space="0" w:color="auto"/>
              <w:right w:val="double" w:sz="4" w:space="0" w:color="auto"/>
            </w:tcBorders>
          </w:tcPr>
          <w:p w14:paraId="5915F8D7" w14:textId="4B1F9AC9" w:rsidR="001B5FCE" w:rsidRPr="00924238" w:rsidRDefault="5B1C1992" w:rsidP="2A8F6541">
            <w:pPr>
              <w:rPr>
                <w:rFonts w:ascii="Comic Sans MS" w:hAnsi="Comic Sans MS"/>
                <w:sz w:val="12"/>
                <w:szCs w:val="12"/>
              </w:rPr>
            </w:pPr>
            <w:r w:rsidRPr="2A8F6541">
              <w:rPr>
                <w:rFonts w:ascii="Comic Sans MS" w:hAnsi="Comic Sans MS"/>
                <w:sz w:val="12"/>
                <w:szCs w:val="12"/>
              </w:rPr>
              <w:t>Y4 Vocabulary:</w:t>
            </w:r>
            <w:r w:rsidR="7D3E4FC8" w:rsidRPr="2A8F6541">
              <w:rPr>
                <w:rFonts w:ascii="Comic Sans MS" w:hAnsi="Comic Sans MS"/>
                <w:sz w:val="12"/>
                <w:szCs w:val="12"/>
              </w:rPr>
              <w:t xml:space="preserve"> </w:t>
            </w:r>
          </w:p>
          <w:p w14:paraId="3052B580" w14:textId="36C5726C" w:rsidR="001B5FCE" w:rsidRPr="00924238" w:rsidRDefault="6D7ACBFF" w:rsidP="2A8F6541">
            <w:pPr>
              <w:rPr>
                <w:rFonts w:ascii="Comic Sans MS" w:eastAsia="Comic Sans MS" w:hAnsi="Comic Sans MS" w:cs="Comic Sans MS"/>
                <w:sz w:val="12"/>
                <w:szCs w:val="12"/>
              </w:rPr>
            </w:pPr>
            <w:r w:rsidRPr="2A8F6541">
              <w:rPr>
                <w:rFonts w:ascii="Calibri" w:eastAsia="Calibri" w:hAnsi="Calibri" w:cs="Calibri"/>
                <w:sz w:val="12"/>
                <w:szCs w:val="12"/>
              </w:rPr>
              <w:t>Roman Numerals (I-C), decimal, decimal place, tenths, hundredths, round (to the nearest), thousand more/less, integers, negative integers, zero,</w:t>
            </w:r>
          </w:p>
        </w:tc>
        <w:tc>
          <w:tcPr>
            <w:tcW w:w="5124" w:type="dxa"/>
            <w:gridSpan w:val="4"/>
            <w:tcBorders>
              <w:left w:val="double" w:sz="4" w:space="0" w:color="auto"/>
              <w:right w:val="double" w:sz="4" w:space="0" w:color="auto"/>
            </w:tcBorders>
          </w:tcPr>
          <w:p w14:paraId="199974F0" w14:textId="41628A39" w:rsidR="001B5FCE" w:rsidRPr="00924238" w:rsidRDefault="5B1C1992" w:rsidP="2A8F6541">
            <w:pPr>
              <w:rPr>
                <w:rFonts w:ascii="Comic Sans MS" w:hAnsi="Comic Sans MS"/>
                <w:sz w:val="12"/>
                <w:szCs w:val="12"/>
              </w:rPr>
            </w:pPr>
            <w:r w:rsidRPr="2A8F6541">
              <w:rPr>
                <w:rFonts w:ascii="Comic Sans MS" w:hAnsi="Comic Sans MS"/>
                <w:sz w:val="12"/>
                <w:szCs w:val="12"/>
              </w:rPr>
              <w:t>Y6 vocabulary:</w:t>
            </w:r>
            <w:r w:rsidR="7D3E4FC8" w:rsidRPr="2A8F6541">
              <w:rPr>
                <w:rFonts w:ascii="Comic Sans MS" w:hAnsi="Comic Sans MS"/>
                <w:sz w:val="12"/>
                <w:szCs w:val="12"/>
              </w:rPr>
              <w:t xml:space="preserve"> </w:t>
            </w:r>
          </w:p>
          <w:p w14:paraId="7009B122" w14:textId="15CD6A1E" w:rsidR="001B5FCE" w:rsidRPr="00924238" w:rsidRDefault="0A0B7C91" w:rsidP="2A8F6541">
            <w:pPr>
              <w:rPr>
                <w:rFonts w:ascii="Comic Sans MS" w:eastAsia="Comic Sans MS" w:hAnsi="Comic Sans MS" w:cs="Comic Sans MS"/>
                <w:sz w:val="12"/>
                <w:szCs w:val="12"/>
              </w:rPr>
            </w:pPr>
            <w:r w:rsidRPr="2A8F6541">
              <w:rPr>
                <w:rFonts w:ascii="Calibri" w:eastAsia="Calibri" w:hAnsi="Calibri" w:cs="Calibri"/>
                <w:sz w:val="12"/>
                <w:szCs w:val="12"/>
              </w:rPr>
              <w:t>numbers to ten million, multiple of, factor of, factor pair, sequence, predict, consecutive, greater than or equal to (</w:t>
            </w:r>
            <w:r w:rsidRPr="2A8F6541">
              <w:rPr>
                <w:rFonts w:ascii="Calibri" w:eastAsia="Calibri" w:hAnsi="Calibri" w:cs="Calibri"/>
                <w:color w:val="222222"/>
                <w:sz w:val="12"/>
                <w:szCs w:val="12"/>
              </w:rPr>
              <w:t>≥), less than or equal to (≤), Roman Numerals to a thousand (</w:t>
            </w:r>
            <w:proofErr w:type="gramStart"/>
            <w:r w:rsidRPr="2A8F6541">
              <w:rPr>
                <w:rFonts w:ascii="Calibri" w:eastAsia="Calibri" w:hAnsi="Calibri" w:cs="Calibri"/>
                <w:color w:val="222222"/>
                <w:sz w:val="12"/>
                <w:szCs w:val="12"/>
              </w:rPr>
              <w:t>I,V</w:t>
            </w:r>
            <w:proofErr w:type="gramEnd"/>
            <w:r w:rsidRPr="2A8F6541">
              <w:rPr>
                <w:rFonts w:ascii="Calibri" w:eastAsia="Calibri" w:hAnsi="Calibri" w:cs="Calibri"/>
                <w:color w:val="222222"/>
                <w:sz w:val="12"/>
                <w:szCs w:val="12"/>
              </w:rPr>
              <w:t>,X,L,C,D.M), integer, positive, negative, above/below zero, minus, negative numbers, formula, divisibility, square number, prime number, ascending/descending order, ordinal numbers</w:t>
            </w:r>
          </w:p>
        </w:tc>
      </w:tr>
      <w:tr w:rsidR="001B5FCE" w:rsidRPr="007D2247" w14:paraId="1A9E5E6A" w14:textId="77777777" w:rsidTr="3E8D3D5E">
        <w:trPr>
          <w:trHeight w:val="70"/>
        </w:trPr>
        <w:tc>
          <w:tcPr>
            <w:tcW w:w="8967" w:type="dxa"/>
            <w:gridSpan w:val="7"/>
            <w:tcBorders>
              <w:left w:val="double" w:sz="4" w:space="0" w:color="auto"/>
              <w:right w:val="double" w:sz="4" w:space="0" w:color="auto"/>
            </w:tcBorders>
          </w:tcPr>
          <w:p w14:paraId="1DAD40DF" w14:textId="4F97D372" w:rsidR="001B5FCE" w:rsidRPr="00A22E77" w:rsidRDefault="004B0031" w:rsidP="001B5FCE">
            <w:pPr>
              <w:jc w:val="center"/>
              <w:rPr>
                <w:rFonts w:ascii="Comic Sans MS" w:hAnsi="Comic Sans MS"/>
                <w:sz w:val="16"/>
                <w:szCs w:val="16"/>
              </w:rPr>
            </w:pPr>
            <w:r>
              <w:rPr>
                <w:rFonts w:ascii="Comic Sans MS" w:hAnsi="Comic Sans MS"/>
                <w:sz w:val="16"/>
                <w:szCs w:val="16"/>
              </w:rPr>
              <w:t>Addition and Subtraction</w:t>
            </w:r>
          </w:p>
        </w:tc>
      </w:tr>
      <w:tr w:rsidR="002C546E" w:rsidRPr="007D2247" w14:paraId="7CECF7D1" w14:textId="77777777" w:rsidTr="3E8D3D5E">
        <w:trPr>
          <w:trHeight w:val="70"/>
        </w:trPr>
        <w:tc>
          <w:tcPr>
            <w:tcW w:w="1281" w:type="dxa"/>
            <w:tcBorders>
              <w:left w:val="double" w:sz="4" w:space="0" w:color="auto"/>
              <w:right w:val="double" w:sz="4" w:space="0" w:color="auto"/>
            </w:tcBorders>
          </w:tcPr>
          <w:p w14:paraId="06D05E6C" w14:textId="0DE1AEEC" w:rsidR="002C546E" w:rsidRDefault="0CB37914" w:rsidP="002C546E">
            <w:pPr>
              <w:rPr>
                <w:rFonts w:ascii="Comic Sans MS" w:hAnsi="Comic Sans MS"/>
                <w:sz w:val="16"/>
                <w:szCs w:val="16"/>
              </w:rPr>
            </w:pPr>
            <w:r w:rsidRPr="2A8F6541">
              <w:rPr>
                <w:rFonts w:ascii="Comic Sans MS" w:hAnsi="Comic Sans MS"/>
                <w:sz w:val="16"/>
                <w:szCs w:val="16"/>
              </w:rPr>
              <w:t>Y3</w:t>
            </w:r>
          </w:p>
          <w:p w14:paraId="19412750" w14:textId="7AD740D6" w:rsidR="002C546E" w:rsidRPr="00A22E77" w:rsidRDefault="2ADC5865" w:rsidP="2A8F6541">
            <w:r>
              <w:rPr>
                <w:noProof/>
              </w:rPr>
              <w:drawing>
                <wp:inline distT="0" distB="0" distL="0" distR="0" wp14:anchorId="79D987B2" wp14:editId="30CFE81E">
                  <wp:extent cx="476250" cy="657225"/>
                  <wp:effectExtent l="0" t="0" r="0" b="0"/>
                  <wp:docPr id="1425058453" name="Picture 1425058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76250" cy="657225"/>
                          </a:xfrm>
                          <a:prstGeom prst="rect">
                            <a:avLst/>
                          </a:prstGeom>
                        </pic:spPr>
                      </pic:pic>
                    </a:graphicData>
                  </a:graphic>
                </wp:inline>
              </w:drawing>
            </w:r>
          </w:p>
          <w:p w14:paraId="23691AF7" w14:textId="6EFEE37F" w:rsidR="002C546E" w:rsidRPr="00A22E77" w:rsidRDefault="2ADC5865" w:rsidP="2A8F6541">
            <w:r>
              <w:rPr>
                <w:noProof/>
              </w:rPr>
              <w:drawing>
                <wp:inline distT="0" distB="0" distL="0" distR="0" wp14:anchorId="053E98C9" wp14:editId="228F1545">
                  <wp:extent cx="571500" cy="657225"/>
                  <wp:effectExtent l="0" t="0" r="0" b="0"/>
                  <wp:docPr id="1856701097" name="Picture 185670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71500" cy="657225"/>
                          </a:xfrm>
                          <a:prstGeom prst="rect">
                            <a:avLst/>
                          </a:prstGeom>
                        </pic:spPr>
                      </pic:pic>
                    </a:graphicData>
                  </a:graphic>
                </wp:inline>
              </w:drawing>
            </w:r>
          </w:p>
        </w:tc>
        <w:tc>
          <w:tcPr>
            <w:tcW w:w="2562" w:type="dxa"/>
            <w:gridSpan w:val="2"/>
            <w:tcBorders>
              <w:left w:val="double" w:sz="4" w:space="0" w:color="auto"/>
              <w:right w:val="double" w:sz="4" w:space="0" w:color="auto"/>
            </w:tcBorders>
          </w:tcPr>
          <w:p w14:paraId="76EC066E" w14:textId="6FB915F3" w:rsidR="002C546E" w:rsidRDefault="0CB37914" w:rsidP="002C546E">
            <w:pPr>
              <w:rPr>
                <w:rFonts w:ascii="Comic Sans MS" w:hAnsi="Comic Sans MS"/>
                <w:sz w:val="16"/>
                <w:szCs w:val="16"/>
              </w:rPr>
            </w:pPr>
            <w:r w:rsidRPr="2A8F6541">
              <w:rPr>
                <w:rFonts w:ascii="Comic Sans MS" w:hAnsi="Comic Sans MS"/>
                <w:sz w:val="16"/>
                <w:szCs w:val="16"/>
              </w:rPr>
              <w:t>Y4</w:t>
            </w:r>
          </w:p>
          <w:p w14:paraId="2B86E3B2" w14:textId="337488C1" w:rsidR="00E139C2" w:rsidRPr="00A22E77" w:rsidRDefault="15534351" w:rsidP="2A8F6541">
            <w:r>
              <w:rPr>
                <w:noProof/>
              </w:rPr>
              <w:drawing>
                <wp:inline distT="0" distB="0" distL="0" distR="0" wp14:anchorId="4B0F6620" wp14:editId="0C7BA6B5">
                  <wp:extent cx="962025" cy="851870"/>
                  <wp:effectExtent l="0" t="0" r="0" b="0"/>
                  <wp:docPr id="1535464089" name="Picture 1535464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962025" cy="851870"/>
                          </a:xfrm>
                          <a:prstGeom prst="rect">
                            <a:avLst/>
                          </a:prstGeom>
                        </pic:spPr>
                      </pic:pic>
                    </a:graphicData>
                  </a:graphic>
                </wp:inline>
              </w:drawing>
            </w:r>
          </w:p>
          <w:p w14:paraId="4ED16BD7" w14:textId="5C829FF1" w:rsidR="00E139C2" w:rsidRPr="00A22E77" w:rsidRDefault="15534351" w:rsidP="2A8F6541">
            <w:r>
              <w:rPr>
                <w:noProof/>
              </w:rPr>
              <w:drawing>
                <wp:inline distT="0" distB="0" distL="0" distR="0" wp14:anchorId="2E4DD9C7" wp14:editId="056DE21F">
                  <wp:extent cx="990600" cy="486905"/>
                  <wp:effectExtent l="0" t="0" r="0" b="0"/>
                  <wp:docPr id="305218607" name="Picture 30521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990600" cy="486905"/>
                          </a:xfrm>
                          <a:prstGeom prst="rect">
                            <a:avLst/>
                          </a:prstGeom>
                        </pic:spPr>
                      </pic:pic>
                    </a:graphicData>
                  </a:graphic>
                </wp:inline>
              </w:drawing>
            </w:r>
          </w:p>
        </w:tc>
        <w:tc>
          <w:tcPr>
            <w:tcW w:w="3843" w:type="dxa"/>
            <w:gridSpan w:val="3"/>
            <w:tcBorders>
              <w:left w:val="double" w:sz="4" w:space="0" w:color="auto"/>
              <w:right w:val="double" w:sz="4" w:space="0" w:color="auto"/>
            </w:tcBorders>
          </w:tcPr>
          <w:p w14:paraId="579EB681" w14:textId="7FE678B4" w:rsidR="002C546E" w:rsidRDefault="0CB37914" w:rsidP="002C546E">
            <w:pPr>
              <w:rPr>
                <w:rFonts w:ascii="Comic Sans MS" w:hAnsi="Comic Sans MS"/>
                <w:sz w:val="16"/>
                <w:szCs w:val="16"/>
              </w:rPr>
            </w:pPr>
            <w:r w:rsidRPr="2A8F6541">
              <w:rPr>
                <w:rFonts w:ascii="Comic Sans MS" w:hAnsi="Comic Sans MS"/>
                <w:sz w:val="16"/>
                <w:szCs w:val="16"/>
              </w:rPr>
              <w:t>Y5</w:t>
            </w:r>
          </w:p>
          <w:p w14:paraId="5D7F272F" w14:textId="2EBAE639" w:rsidR="00CF73A0" w:rsidRPr="00A22E77" w:rsidRDefault="42CDFD80" w:rsidP="2A8F6541">
            <w:r>
              <w:rPr>
                <w:noProof/>
              </w:rPr>
              <w:drawing>
                <wp:inline distT="0" distB="0" distL="0" distR="0" wp14:anchorId="64F0BB0A" wp14:editId="328C6234">
                  <wp:extent cx="1010024" cy="990600"/>
                  <wp:effectExtent l="0" t="0" r="0" b="0"/>
                  <wp:docPr id="442418287" name="Picture 442418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010024" cy="990600"/>
                          </a:xfrm>
                          <a:prstGeom prst="rect">
                            <a:avLst/>
                          </a:prstGeom>
                        </pic:spPr>
                      </pic:pic>
                    </a:graphicData>
                  </a:graphic>
                </wp:inline>
              </w:drawing>
            </w:r>
          </w:p>
        </w:tc>
        <w:tc>
          <w:tcPr>
            <w:tcW w:w="1281" w:type="dxa"/>
            <w:tcBorders>
              <w:left w:val="double" w:sz="4" w:space="0" w:color="auto"/>
              <w:right w:val="double" w:sz="4" w:space="0" w:color="auto"/>
            </w:tcBorders>
          </w:tcPr>
          <w:p w14:paraId="028D0193" w14:textId="7514E45A" w:rsidR="002C546E" w:rsidRDefault="0CB37914" w:rsidP="002C546E">
            <w:pPr>
              <w:rPr>
                <w:rFonts w:ascii="Comic Sans MS" w:hAnsi="Comic Sans MS"/>
                <w:sz w:val="16"/>
                <w:szCs w:val="16"/>
              </w:rPr>
            </w:pPr>
            <w:r w:rsidRPr="2A8F6541">
              <w:rPr>
                <w:rFonts w:ascii="Comic Sans MS" w:hAnsi="Comic Sans MS"/>
                <w:sz w:val="16"/>
                <w:szCs w:val="16"/>
              </w:rPr>
              <w:t>Y6</w:t>
            </w:r>
          </w:p>
          <w:p w14:paraId="5322E661" w14:textId="642DC83D" w:rsidR="00CF73A0" w:rsidRPr="00A22E77" w:rsidRDefault="5105433D" w:rsidP="2A8F6541">
            <w:r>
              <w:rPr>
                <w:noProof/>
              </w:rPr>
              <w:drawing>
                <wp:inline distT="0" distB="0" distL="0" distR="0" wp14:anchorId="3C95C52C" wp14:editId="6C90C5EB">
                  <wp:extent cx="609600" cy="657225"/>
                  <wp:effectExtent l="0" t="0" r="0" b="0"/>
                  <wp:docPr id="1875660864" name="Picture 187566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609600" cy="657225"/>
                          </a:xfrm>
                          <a:prstGeom prst="rect">
                            <a:avLst/>
                          </a:prstGeom>
                        </pic:spPr>
                      </pic:pic>
                    </a:graphicData>
                  </a:graphic>
                </wp:inline>
              </w:drawing>
            </w:r>
          </w:p>
        </w:tc>
      </w:tr>
      <w:tr w:rsidR="001B5FCE" w:rsidRPr="007D2247" w14:paraId="57866119" w14:textId="77777777" w:rsidTr="3E8D3D5E">
        <w:trPr>
          <w:trHeight w:val="70"/>
        </w:trPr>
        <w:tc>
          <w:tcPr>
            <w:tcW w:w="3843" w:type="dxa"/>
            <w:gridSpan w:val="3"/>
            <w:tcBorders>
              <w:left w:val="double" w:sz="4" w:space="0" w:color="auto"/>
              <w:right w:val="double" w:sz="4" w:space="0" w:color="auto"/>
            </w:tcBorders>
          </w:tcPr>
          <w:p w14:paraId="56468C78" w14:textId="144F0830" w:rsidR="001B5FCE" w:rsidRPr="00061720" w:rsidRDefault="5B1C1992" w:rsidP="2A8F6541">
            <w:pPr>
              <w:rPr>
                <w:rFonts w:ascii="Comic Sans MS" w:hAnsi="Comic Sans MS"/>
                <w:sz w:val="12"/>
                <w:szCs w:val="12"/>
              </w:rPr>
            </w:pPr>
            <w:r w:rsidRPr="2A8F6541">
              <w:rPr>
                <w:rFonts w:ascii="Comic Sans MS" w:hAnsi="Comic Sans MS"/>
                <w:sz w:val="12"/>
                <w:szCs w:val="12"/>
              </w:rPr>
              <w:t>Y3 vocabulary:</w:t>
            </w:r>
            <w:r w:rsidR="6EC351A7" w:rsidRPr="2A8F6541">
              <w:rPr>
                <w:rFonts w:ascii="Comic Sans MS" w:hAnsi="Comic Sans MS"/>
                <w:sz w:val="12"/>
                <w:szCs w:val="12"/>
              </w:rPr>
              <w:t xml:space="preserve"> </w:t>
            </w:r>
          </w:p>
          <w:p w14:paraId="53CFE33C" w14:textId="22A4306C" w:rsidR="001B5FCE" w:rsidRPr="00061720" w:rsidRDefault="55799079" w:rsidP="2A8F6541">
            <w:pPr>
              <w:rPr>
                <w:rFonts w:ascii="Comic Sans MS" w:eastAsia="Comic Sans MS" w:hAnsi="Comic Sans MS" w:cs="Comic Sans MS"/>
                <w:sz w:val="12"/>
                <w:szCs w:val="12"/>
              </w:rPr>
            </w:pPr>
            <w:r w:rsidRPr="2A8F6541">
              <w:rPr>
                <w:rFonts w:ascii="Calibri" w:eastAsia="Calibri" w:hAnsi="Calibri" w:cs="Calibri"/>
                <w:sz w:val="12"/>
                <w:szCs w:val="12"/>
              </w:rPr>
              <w:t>Addition, add, more, and, make, sum, total, altogether, double, near double, half, halve, one more, two more, ten more, one hundred more…, subtract, take away, how many are left/left over? how many have gone? One less, two less, ten less, one hundred less, difference between, equals, is the same as, number bonds/pairs/facts, missing number, tens boundary, hundreds boundary,</w:t>
            </w:r>
          </w:p>
        </w:tc>
        <w:tc>
          <w:tcPr>
            <w:tcW w:w="5124" w:type="dxa"/>
            <w:gridSpan w:val="4"/>
            <w:tcBorders>
              <w:left w:val="double" w:sz="4" w:space="0" w:color="auto"/>
              <w:right w:val="double" w:sz="4" w:space="0" w:color="auto"/>
            </w:tcBorders>
          </w:tcPr>
          <w:p w14:paraId="110A91F1" w14:textId="2E2C2857" w:rsidR="001B5FCE" w:rsidRPr="00061720" w:rsidRDefault="5B1C1992" w:rsidP="2A8F6541">
            <w:pPr>
              <w:rPr>
                <w:rFonts w:ascii="Comic Sans MS" w:hAnsi="Comic Sans MS"/>
                <w:sz w:val="12"/>
                <w:szCs w:val="12"/>
              </w:rPr>
            </w:pPr>
            <w:r w:rsidRPr="2A8F6541">
              <w:rPr>
                <w:rFonts w:ascii="Comic Sans MS" w:hAnsi="Comic Sans MS"/>
                <w:sz w:val="12"/>
                <w:szCs w:val="12"/>
              </w:rPr>
              <w:t>Y5 vocabulary:</w:t>
            </w:r>
            <w:r w:rsidR="6EC351A7" w:rsidRPr="2A8F6541">
              <w:rPr>
                <w:rFonts w:ascii="Comic Sans MS" w:hAnsi="Comic Sans MS"/>
                <w:sz w:val="12"/>
                <w:szCs w:val="12"/>
              </w:rPr>
              <w:t xml:space="preserve"> </w:t>
            </w:r>
          </w:p>
          <w:p w14:paraId="303926EE" w14:textId="6DB68E7D" w:rsidR="001B5FCE" w:rsidRPr="00061720" w:rsidRDefault="5A5EBEE6" w:rsidP="2A8F6541">
            <w:pPr>
              <w:spacing w:after="160" w:line="257" w:lineRule="auto"/>
              <w:rPr>
                <w:rFonts w:ascii="Calibri" w:eastAsia="Calibri" w:hAnsi="Calibri" w:cs="Calibri"/>
                <w:sz w:val="12"/>
                <w:szCs w:val="12"/>
              </w:rPr>
            </w:pPr>
            <w:r w:rsidRPr="2A8F6541">
              <w:rPr>
                <w:rFonts w:ascii="Calibri" w:eastAsia="Calibri" w:hAnsi="Calibri" w:cs="Calibri"/>
                <w:sz w:val="12"/>
                <w:szCs w:val="12"/>
              </w:rPr>
              <w:t>formal written method, number bonds/pairs/facts, missing number, tens boundary, hundreds boundary, inverse,</w:t>
            </w:r>
          </w:p>
          <w:p w14:paraId="694D5A19" w14:textId="752D254F" w:rsidR="001B5FCE" w:rsidRPr="00061720" w:rsidRDefault="001B5FCE" w:rsidP="2A8F6541">
            <w:pPr>
              <w:rPr>
                <w:rFonts w:ascii="Comic Sans MS" w:hAnsi="Comic Sans MS"/>
                <w:sz w:val="12"/>
                <w:szCs w:val="12"/>
              </w:rPr>
            </w:pPr>
          </w:p>
        </w:tc>
      </w:tr>
      <w:tr w:rsidR="001B5FCE" w:rsidRPr="007D2247" w14:paraId="1715CE3B" w14:textId="77777777" w:rsidTr="3E8D3D5E">
        <w:trPr>
          <w:trHeight w:val="70"/>
        </w:trPr>
        <w:tc>
          <w:tcPr>
            <w:tcW w:w="3843" w:type="dxa"/>
            <w:gridSpan w:val="3"/>
            <w:tcBorders>
              <w:left w:val="double" w:sz="4" w:space="0" w:color="auto"/>
              <w:right w:val="double" w:sz="4" w:space="0" w:color="auto"/>
            </w:tcBorders>
          </w:tcPr>
          <w:p w14:paraId="4B89DCBE" w14:textId="210E5BCB" w:rsidR="001B5FCE" w:rsidRPr="00061720" w:rsidRDefault="5B1C1992" w:rsidP="2A8F6541">
            <w:pPr>
              <w:rPr>
                <w:rFonts w:ascii="Comic Sans MS" w:hAnsi="Comic Sans MS"/>
                <w:sz w:val="12"/>
                <w:szCs w:val="12"/>
              </w:rPr>
            </w:pPr>
            <w:r w:rsidRPr="2A8F6541">
              <w:rPr>
                <w:rFonts w:ascii="Comic Sans MS" w:hAnsi="Comic Sans MS"/>
                <w:sz w:val="12"/>
                <w:szCs w:val="12"/>
              </w:rPr>
              <w:t>Y4 Vocabulary:</w:t>
            </w:r>
            <w:r w:rsidR="6EC351A7" w:rsidRPr="2A8F6541">
              <w:rPr>
                <w:rFonts w:ascii="Comic Sans MS" w:hAnsi="Comic Sans MS"/>
                <w:sz w:val="12"/>
                <w:szCs w:val="12"/>
              </w:rPr>
              <w:t xml:space="preserve"> </w:t>
            </w:r>
          </w:p>
          <w:p w14:paraId="5947EB20" w14:textId="0026E1BF" w:rsidR="001B5FCE" w:rsidRPr="00061720" w:rsidRDefault="6D92092D" w:rsidP="2A8F6541">
            <w:pPr>
              <w:rPr>
                <w:rFonts w:ascii="Comic Sans MS" w:eastAsia="Comic Sans MS" w:hAnsi="Comic Sans MS" w:cs="Comic Sans MS"/>
                <w:sz w:val="12"/>
                <w:szCs w:val="12"/>
              </w:rPr>
            </w:pPr>
            <w:r w:rsidRPr="2A8F6541">
              <w:rPr>
                <w:rFonts w:ascii="Calibri" w:eastAsia="Calibri" w:hAnsi="Calibri" w:cs="Calibri"/>
                <w:sz w:val="12"/>
                <w:szCs w:val="12"/>
              </w:rPr>
              <w:t>Difference between, equals, is the same as, number bonds/pairs/facts, missing number, inverse, partition, part-whole</w:t>
            </w:r>
          </w:p>
        </w:tc>
        <w:tc>
          <w:tcPr>
            <w:tcW w:w="5124" w:type="dxa"/>
            <w:gridSpan w:val="4"/>
            <w:tcBorders>
              <w:left w:val="double" w:sz="4" w:space="0" w:color="auto"/>
              <w:right w:val="double" w:sz="4" w:space="0" w:color="auto"/>
            </w:tcBorders>
          </w:tcPr>
          <w:p w14:paraId="0A7DC030" w14:textId="4A8AD12F" w:rsidR="00061720" w:rsidRPr="00061720" w:rsidRDefault="5B1C1992" w:rsidP="2A8F6541">
            <w:pPr>
              <w:rPr>
                <w:rFonts w:ascii="Comic Sans MS" w:hAnsi="Comic Sans MS"/>
                <w:sz w:val="12"/>
                <w:szCs w:val="12"/>
              </w:rPr>
            </w:pPr>
            <w:r w:rsidRPr="2A8F6541">
              <w:rPr>
                <w:rFonts w:ascii="Comic Sans MS" w:hAnsi="Comic Sans MS"/>
                <w:sz w:val="12"/>
                <w:szCs w:val="12"/>
              </w:rPr>
              <w:t>Y6 vocabulary:</w:t>
            </w:r>
            <w:r w:rsidR="6EC351A7" w:rsidRPr="2A8F6541">
              <w:rPr>
                <w:rFonts w:ascii="Comic Sans MS" w:hAnsi="Comic Sans MS"/>
                <w:sz w:val="12"/>
                <w:szCs w:val="12"/>
              </w:rPr>
              <w:t xml:space="preserve"> </w:t>
            </w:r>
          </w:p>
          <w:p w14:paraId="5F87A70E" w14:textId="1DC682F4" w:rsidR="001B5FCE" w:rsidRPr="00061720" w:rsidRDefault="39B1317F" w:rsidP="2A8F6541">
            <w:pPr>
              <w:spacing w:after="160" w:line="257" w:lineRule="auto"/>
              <w:rPr>
                <w:rFonts w:ascii="Calibri" w:eastAsia="Calibri" w:hAnsi="Calibri" w:cs="Calibri"/>
                <w:sz w:val="12"/>
                <w:szCs w:val="12"/>
              </w:rPr>
            </w:pPr>
            <w:r w:rsidRPr="2A8F6541">
              <w:rPr>
                <w:rFonts w:ascii="Calibri" w:eastAsia="Calibri" w:hAnsi="Calibri" w:cs="Calibri"/>
                <w:sz w:val="12"/>
                <w:szCs w:val="12"/>
              </w:rPr>
              <w:t>order of operation (BODMAS/BIDMAS), indices, inverse,</w:t>
            </w:r>
          </w:p>
          <w:p w14:paraId="37140BCF" w14:textId="5ED8A944" w:rsidR="001B5FCE" w:rsidRPr="00061720" w:rsidRDefault="001B5FCE" w:rsidP="2A8F6541">
            <w:pPr>
              <w:rPr>
                <w:rFonts w:ascii="Comic Sans MS" w:hAnsi="Comic Sans MS"/>
                <w:sz w:val="12"/>
                <w:szCs w:val="12"/>
              </w:rPr>
            </w:pPr>
          </w:p>
        </w:tc>
      </w:tr>
      <w:tr w:rsidR="001B5FCE" w:rsidRPr="007D2247" w14:paraId="68746E26" w14:textId="77777777" w:rsidTr="3E8D3D5E">
        <w:tc>
          <w:tcPr>
            <w:tcW w:w="8967" w:type="dxa"/>
            <w:gridSpan w:val="7"/>
            <w:tcBorders>
              <w:left w:val="double" w:sz="4" w:space="0" w:color="auto"/>
              <w:right w:val="double" w:sz="4" w:space="0" w:color="auto"/>
            </w:tcBorders>
            <w:shd w:val="clear" w:color="auto" w:fill="E2EFD9" w:themeFill="accent6" w:themeFillTint="33"/>
          </w:tcPr>
          <w:p w14:paraId="4EF6DCDD" w14:textId="77777777" w:rsidR="001B5FCE" w:rsidRPr="00A22E77" w:rsidRDefault="001B5FCE"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Science</w:t>
            </w:r>
          </w:p>
          <w:p w14:paraId="0630303A" w14:textId="408A37DA" w:rsidR="001B5FCE" w:rsidRPr="00A22E77" w:rsidRDefault="1AA65C05"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lastRenderedPageBreak/>
              <w:t>Vocabulary- classify, key, organism, amphibian, reptile, vertebrate, invertebrate, habitat, fertilisation, pollination, seed dispersal, micro-organism, reproduction, puberty, mammal,</w:t>
            </w:r>
          </w:p>
          <w:p w14:paraId="6F83E2B3" w14:textId="03E0B041" w:rsidR="001B5FCE" w:rsidRPr="00A22E77" w:rsidRDefault="001B5FCE" w:rsidP="2AAA268B">
            <w:pPr>
              <w:jc w:val="center"/>
              <w:rPr>
                <w:rFonts w:asciiTheme="majorHAnsi" w:eastAsiaTheme="majorEastAsia" w:hAnsiTheme="majorHAnsi" w:cstheme="majorBidi"/>
                <w:sz w:val="16"/>
                <w:szCs w:val="16"/>
              </w:rPr>
            </w:pPr>
          </w:p>
          <w:p w14:paraId="319CD3C1" w14:textId="24587346" w:rsidR="001B5FCE" w:rsidRPr="00A22E77" w:rsidRDefault="001B5FCE" w:rsidP="2AAA268B">
            <w:pPr>
              <w:rPr>
                <w:rFonts w:asciiTheme="majorHAnsi" w:eastAsiaTheme="majorEastAsia" w:hAnsiTheme="majorHAnsi" w:cstheme="majorBidi"/>
                <w:color w:val="000000" w:themeColor="text1"/>
                <w:sz w:val="16"/>
                <w:szCs w:val="16"/>
              </w:rPr>
            </w:pPr>
          </w:p>
        </w:tc>
      </w:tr>
      <w:tr w:rsidR="001B5FCE" w:rsidRPr="007D2247" w14:paraId="4020DAB4" w14:textId="77777777" w:rsidTr="3E8D3D5E">
        <w:tc>
          <w:tcPr>
            <w:tcW w:w="8967" w:type="dxa"/>
            <w:gridSpan w:val="7"/>
            <w:tcBorders>
              <w:left w:val="double" w:sz="4" w:space="0" w:color="auto"/>
              <w:right w:val="double" w:sz="4" w:space="0" w:color="auto"/>
            </w:tcBorders>
          </w:tcPr>
          <w:p w14:paraId="7224EE06" w14:textId="27A5BF2A" w:rsidR="002A332F" w:rsidRPr="002A332F" w:rsidRDefault="60FE63C5"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b/>
                <w:bCs/>
                <w:color w:val="000000" w:themeColor="text1"/>
                <w:sz w:val="16"/>
                <w:szCs w:val="16"/>
              </w:rPr>
              <w:lastRenderedPageBreak/>
              <w:t>LKS2 - Living Things and their Habitats and How Plants Grow</w:t>
            </w:r>
          </w:p>
          <w:p w14:paraId="10D02BCD" w14:textId="0B7A447C" w:rsidR="002A332F" w:rsidRPr="002A332F" w:rsidRDefault="60FE63C5"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Asking relevant questions and using scientific enquiries to answer them</w:t>
            </w:r>
          </w:p>
          <w:p w14:paraId="375E62E3" w14:textId="57BFAFB6" w:rsidR="002A332F" w:rsidRPr="002A332F" w:rsidRDefault="60FE63C5"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Setting up simple practical enquiries, comparative and fair tests</w:t>
            </w:r>
          </w:p>
          <w:p w14:paraId="63D8FA6B" w14:textId="21BE4039" w:rsidR="002A332F" w:rsidRPr="002A332F" w:rsidRDefault="60FE63C5"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Gathering, recording, classifying and presenting data and findings</w:t>
            </w:r>
          </w:p>
          <w:p w14:paraId="65F8DBB6" w14:textId="2EB018FD" w:rsidR="002A332F" w:rsidRPr="002A332F" w:rsidRDefault="60FE63C5"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Reporting on findings</w:t>
            </w:r>
          </w:p>
          <w:p w14:paraId="7A2519DD" w14:textId="5D1BDDCB" w:rsidR="002A332F" w:rsidRPr="002A332F" w:rsidRDefault="60FE63C5"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Identifying differences and similarities</w:t>
            </w:r>
          </w:p>
          <w:p w14:paraId="5426CC90" w14:textId="4A45B5F0" w:rsidR="002A332F" w:rsidRPr="002A332F" w:rsidRDefault="60FE63C5"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xml:space="preserve">- Using evidence to answer questions and support findings </w:t>
            </w:r>
          </w:p>
          <w:p w14:paraId="6B439918" w14:textId="6AAA89C8" w:rsidR="002A332F" w:rsidRPr="002A332F" w:rsidRDefault="60FE63C5"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Using results to draw simple conclusions</w:t>
            </w:r>
          </w:p>
          <w:p w14:paraId="6FB41C19" w14:textId="7A7FBC2D" w:rsidR="002A332F" w:rsidRPr="002A332F" w:rsidRDefault="60FE63C5"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Using classification keys to group, identify and name living things</w:t>
            </w:r>
          </w:p>
          <w:p w14:paraId="581C8169" w14:textId="41B83842" w:rsidR="002A332F" w:rsidRPr="002A332F" w:rsidRDefault="60FE63C5"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Looking at changing environments and the dangers they pose to living things</w:t>
            </w:r>
          </w:p>
          <w:p w14:paraId="56A4E345" w14:textId="1320970E" w:rsidR="002A332F" w:rsidRPr="002A332F" w:rsidRDefault="60FE63C5"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Functions of different plant parts</w:t>
            </w:r>
          </w:p>
          <w:p w14:paraId="31A80FFB" w14:textId="320B5DEF" w:rsidR="002A332F" w:rsidRPr="002A332F" w:rsidRDefault="60FE63C5"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What plants need to grow</w:t>
            </w:r>
          </w:p>
          <w:p w14:paraId="55B29C3E" w14:textId="7430B071" w:rsidR="002A332F" w:rsidRPr="002A332F" w:rsidRDefault="60FE63C5"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Pollination, seed formation and seed dispersal</w:t>
            </w:r>
            <w:r w:rsidR="3FAA8F2C" w:rsidRPr="2AAA268B">
              <w:rPr>
                <w:rFonts w:asciiTheme="majorHAnsi" w:eastAsiaTheme="majorEastAsia" w:hAnsiTheme="majorHAnsi" w:cstheme="majorBidi"/>
                <w:b/>
                <w:bCs/>
                <w:color w:val="FFFFFF" w:themeColor="background1"/>
                <w:sz w:val="16"/>
                <w:szCs w:val="16"/>
              </w:rPr>
              <w:t xml:space="preserve"> </w:t>
            </w:r>
          </w:p>
        </w:tc>
      </w:tr>
      <w:tr w:rsidR="001B5FCE" w:rsidRPr="007D2247" w14:paraId="21C4E3CF" w14:textId="77777777" w:rsidTr="3E8D3D5E">
        <w:tc>
          <w:tcPr>
            <w:tcW w:w="8967" w:type="dxa"/>
            <w:gridSpan w:val="7"/>
            <w:tcBorders>
              <w:left w:val="double" w:sz="4" w:space="0" w:color="auto"/>
              <w:right w:val="double" w:sz="4" w:space="0" w:color="auto"/>
            </w:tcBorders>
          </w:tcPr>
          <w:p w14:paraId="6A944ACE" w14:textId="355CD8EF" w:rsidR="001B5FCE" w:rsidRPr="00A22E77" w:rsidRDefault="79F8CE9D"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b/>
                <w:bCs/>
                <w:color w:val="000000" w:themeColor="text1"/>
                <w:sz w:val="16"/>
                <w:szCs w:val="16"/>
              </w:rPr>
              <w:t>UKS2 - Classifying Organisms and Life Cycles</w:t>
            </w:r>
          </w:p>
          <w:p w14:paraId="410B33B3" w14:textId="2FB1B192" w:rsidR="001B5FCE" w:rsidRPr="00A22E77" w:rsidRDefault="79F8CE9D"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xml:space="preserve">- Identifying scientific evidence that has been used to support or refute ideas or arguments </w:t>
            </w:r>
          </w:p>
          <w:p w14:paraId="3AA6B0E6" w14:textId="3BC9A4B8" w:rsidR="001B5FCE" w:rsidRPr="00A22E77" w:rsidRDefault="79F8CE9D"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xml:space="preserve">- Recording data and results of increasing complexity </w:t>
            </w:r>
          </w:p>
          <w:p w14:paraId="673BCEEC" w14:textId="1DB21653" w:rsidR="001B5FCE" w:rsidRPr="00A22E77" w:rsidRDefault="79F8CE9D"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Reporting and presenting findings from enquiries</w:t>
            </w:r>
          </w:p>
          <w:p w14:paraId="2BF0F709" w14:textId="1C063242" w:rsidR="001B5FCE" w:rsidRPr="00A22E77" w:rsidRDefault="79F8CE9D"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Describing differences in the life cycles of different types of animals</w:t>
            </w:r>
          </w:p>
          <w:p w14:paraId="41E8C9C3" w14:textId="2ADA3FB8" w:rsidR="001B5FCE" w:rsidRPr="00A22E77" w:rsidRDefault="79F8CE9D"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Describing the life process of reproduction in some plants and animals</w:t>
            </w:r>
          </w:p>
          <w:p w14:paraId="4772FF9C" w14:textId="1C59270E" w:rsidR="001B5FCE" w:rsidRPr="00A22E77" w:rsidRDefault="79F8CE9D" w:rsidP="2AAA268B">
            <w:pPr>
              <w:spacing w:line="259" w:lineRule="auto"/>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Classifying animals, micro-organisms, and plants based on observable characteristics and giving reasons for this</w:t>
            </w:r>
          </w:p>
        </w:tc>
      </w:tr>
      <w:tr w:rsidR="001B5FCE" w:rsidRPr="007D2247" w14:paraId="4DD386A4" w14:textId="77777777" w:rsidTr="3E8D3D5E">
        <w:tc>
          <w:tcPr>
            <w:tcW w:w="8967" w:type="dxa"/>
            <w:gridSpan w:val="7"/>
            <w:tcBorders>
              <w:left w:val="double" w:sz="4" w:space="0" w:color="auto"/>
              <w:right w:val="double" w:sz="4" w:space="0" w:color="auto"/>
            </w:tcBorders>
            <w:shd w:val="clear" w:color="auto" w:fill="E2EFD9" w:themeFill="accent6" w:themeFillTint="33"/>
          </w:tcPr>
          <w:p w14:paraId="19643167" w14:textId="77777777" w:rsidR="001B5FCE" w:rsidRPr="00A22E77" w:rsidRDefault="001B5FCE"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Computing</w:t>
            </w:r>
          </w:p>
          <w:p w14:paraId="56DD354F" w14:textId="24BA20E4" w:rsidR="001B5FCE" w:rsidRPr="00A22E77" w:rsidRDefault="6DBDAD01" w:rsidP="2AAA268B">
            <w:pPr>
              <w:spacing w:after="160" w:line="257" w:lineRule="auto"/>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Key Vocabulary Y3/4: Digital device, input, process, output, Program, digital, non-digital, Connection, network, network switch, Server, wireless access point, Network cables, network socket</w:t>
            </w:r>
          </w:p>
          <w:p w14:paraId="60A089BB" w14:textId="7E0D0873" w:rsidR="001B5FCE" w:rsidRPr="00A22E77" w:rsidRDefault="6DBDAD01" w:rsidP="2AAA268B">
            <w:pPr>
              <w:spacing w:after="160" w:line="257" w:lineRule="auto"/>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Key Vocabulary Y5/6: System, connection, digital, input, process, output, search, search engine, refine, Index, crawler, bot, search engine, Ordering, ranking, search engine, links, algorithm, search engine optimisation (SEO), Searching, search engine, web crawler, content creator, selection, ranking</w:t>
            </w:r>
          </w:p>
          <w:p w14:paraId="18173832" w14:textId="01FA03BA" w:rsidR="001B5FCE" w:rsidRPr="00A22E77" w:rsidRDefault="001B5FCE" w:rsidP="2AAA268B">
            <w:pPr>
              <w:jc w:val="center"/>
              <w:rPr>
                <w:rFonts w:asciiTheme="majorHAnsi" w:eastAsiaTheme="majorEastAsia" w:hAnsiTheme="majorHAnsi" w:cstheme="majorBidi"/>
                <w:sz w:val="16"/>
                <w:szCs w:val="16"/>
              </w:rPr>
            </w:pPr>
          </w:p>
        </w:tc>
      </w:tr>
      <w:tr w:rsidR="001B5FCE" w:rsidRPr="007D2247" w14:paraId="47E52703" w14:textId="77777777" w:rsidTr="3E8D3D5E">
        <w:tc>
          <w:tcPr>
            <w:tcW w:w="8967" w:type="dxa"/>
            <w:gridSpan w:val="7"/>
            <w:tcBorders>
              <w:left w:val="double" w:sz="4" w:space="0" w:color="auto"/>
              <w:right w:val="double" w:sz="4" w:space="0" w:color="auto"/>
            </w:tcBorders>
          </w:tcPr>
          <w:p w14:paraId="5641C6C3" w14:textId="77777777" w:rsidR="001B5FCE" w:rsidRPr="00A22E77" w:rsidRDefault="001B5FCE"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Y3/4</w:t>
            </w:r>
          </w:p>
          <w:p w14:paraId="6E22F3E4" w14:textId="2491F6DA" w:rsidR="00064F85" w:rsidRPr="00A22E77" w:rsidRDefault="0E6B3A69" w:rsidP="2AAA268B">
            <w:pPr>
              <w:spacing w:after="160" w:line="257" w:lineRule="auto"/>
              <w:textAlignment w:val="baseline"/>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Learners will develop their understanding of digital devices, with an initial focus on inputs, processes, and outputs. They will also compare digital and non-digital devices. Next, learners will be introduced to computer networks, including devices that make up a network’s infrastructure, such as wireless access points and switches. Finally, learners will discover the benefits of connecting devices in a network.</w:t>
            </w:r>
          </w:p>
          <w:p w14:paraId="46E12F6C" w14:textId="10182E5B" w:rsidR="00064F85" w:rsidRPr="00A22E77" w:rsidRDefault="00064F85" w:rsidP="2AAA268B">
            <w:pPr>
              <w:pStyle w:val="paragraph"/>
              <w:spacing w:before="0" w:beforeAutospacing="0" w:after="0" w:afterAutospacing="0"/>
              <w:textAlignment w:val="baseline"/>
              <w:rPr>
                <w:rFonts w:asciiTheme="majorHAnsi" w:eastAsiaTheme="majorEastAsia" w:hAnsiTheme="majorHAnsi" w:cstheme="majorBidi"/>
                <w:sz w:val="16"/>
                <w:szCs w:val="16"/>
              </w:rPr>
            </w:pPr>
          </w:p>
        </w:tc>
      </w:tr>
      <w:tr w:rsidR="001B5FCE" w:rsidRPr="007D2247" w14:paraId="23C702D5" w14:textId="77777777" w:rsidTr="3E8D3D5E">
        <w:tc>
          <w:tcPr>
            <w:tcW w:w="8967" w:type="dxa"/>
            <w:gridSpan w:val="7"/>
            <w:tcBorders>
              <w:left w:val="double" w:sz="4" w:space="0" w:color="auto"/>
              <w:right w:val="double" w:sz="4" w:space="0" w:color="auto"/>
            </w:tcBorders>
          </w:tcPr>
          <w:p w14:paraId="01BC6DEA" w14:textId="4A77DC4E" w:rsidR="001B5FCE" w:rsidRPr="00A22E77" w:rsidRDefault="001B5FCE" w:rsidP="2AAA268B">
            <w:pPr>
              <w:pStyle w:val="paragraph"/>
              <w:spacing w:before="0" w:beforeAutospacing="0" w:after="0" w:afterAutospacing="0"/>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Y5/6</w:t>
            </w:r>
            <w:r w:rsidR="00064F85" w:rsidRPr="2AAA268B">
              <w:rPr>
                <w:rStyle w:val="normaltextrun"/>
                <w:rFonts w:asciiTheme="majorHAnsi" w:eastAsiaTheme="majorEastAsia" w:hAnsiTheme="majorHAnsi" w:cstheme="majorBidi"/>
                <w:b/>
                <w:bCs/>
                <w:sz w:val="16"/>
                <w:szCs w:val="16"/>
              </w:rPr>
              <w:t xml:space="preserve"> </w:t>
            </w:r>
          </w:p>
          <w:p w14:paraId="35001319" w14:textId="1B8B238B" w:rsidR="001B5FCE" w:rsidRPr="00A22E77" w:rsidRDefault="769F91E7"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Learners develop their understanding of computer systems and how information is transferred between systems and devices. Learners consider small-scale systems as well as large-scale systems. They explain the input, output, and process aspects of a variety of different real-world systems. Learners discover how information is found on the World Wide Web, through learning how search engines work (including how they select and rank results) and what influences searching, and through comparing different search engines.</w:t>
            </w:r>
          </w:p>
          <w:p w14:paraId="3D1683B1" w14:textId="76A10829" w:rsidR="001B5FCE" w:rsidRPr="00A22E77" w:rsidRDefault="001B5FCE" w:rsidP="2AAA268B">
            <w:pPr>
              <w:pStyle w:val="paragraph"/>
              <w:spacing w:before="0" w:beforeAutospacing="0" w:after="0" w:afterAutospacing="0"/>
              <w:rPr>
                <w:rFonts w:asciiTheme="majorHAnsi" w:eastAsiaTheme="majorEastAsia" w:hAnsiTheme="majorHAnsi" w:cstheme="majorBidi"/>
                <w:sz w:val="16"/>
                <w:szCs w:val="16"/>
              </w:rPr>
            </w:pPr>
          </w:p>
        </w:tc>
      </w:tr>
      <w:tr w:rsidR="001B5FCE" w:rsidRPr="007D2247" w14:paraId="5F510EEF" w14:textId="77777777" w:rsidTr="3E8D3D5E">
        <w:tc>
          <w:tcPr>
            <w:tcW w:w="8967" w:type="dxa"/>
            <w:gridSpan w:val="7"/>
            <w:tcBorders>
              <w:left w:val="double" w:sz="4" w:space="0" w:color="auto"/>
              <w:right w:val="double" w:sz="4" w:space="0" w:color="auto"/>
            </w:tcBorders>
            <w:shd w:val="clear" w:color="auto" w:fill="E2EFD9" w:themeFill="accent6" w:themeFillTint="33"/>
          </w:tcPr>
          <w:p w14:paraId="24C45D94" w14:textId="77777777" w:rsidR="001B5FCE" w:rsidRPr="00A22E77" w:rsidRDefault="001B5FCE"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Geography</w:t>
            </w:r>
          </w:p>
          <w:p w14:paraId="1C46B316" w14:textId="27553305" w:rsidR="001B5FCE" w:rsidRPr="00A22E77" w:rsidRDefault="003D4650"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Vocabulary: </w:t>
            </w:r>
            <w:r w:rsidR="04D9B1F6" w:rsidRPr="2AAA268B">
              <w:rPr>
                <w:rFonts w:asciiTheme="majorHAnsi" w:eastAsiaTheme="majorEastAsia" w:hAnsiTheme="majorHAnsi" w:cstheme="majorBidi"/>
                <w:sz w:val="16"/>
                <w:szCs w:val="16"/>
              </w:rPr>
              <w:t>World, Earth, continent, ocean, tropical, dry, temperate, cold, polar, equator, northern/southern hemisphere, vegetation, biome, aquatic, deserts, forests, woodland, grasslands, tundra</w:t>
            </w:r>
          </w:p>
        </w:tc>
      </w:tr>
      <w:tr w:rsidR="001B5FCE" w:rsidRPr="007D2247" w14:paraId="56D5F6BD" w14:textId="77777777" w:rsidTr="3E8D3D5E">
        <w:trPr>
          <w:trHeight w:val="600"/>
        </w:trPr>
        <w:tc>
          <w:tcPr>
            <w:tcW w:w="8967" w:type="dxa"/>
            <w:gridSpan w:val="7"/>
            <w:tcBorders>
              <w:left w:val="double" w:sz="4" w:space="0" w:color="auto"/>
            </w:tcBorders>
          </w:tcPr>
          <w:p w14:paraId="43B6CCA7" w14:textId="13102522" w:rsidR="00A22E77" w:rsidRPr="00A22E77" w:rsidRDefault="04D9B1F6"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Human and physical geography</w:t>
            </w:r>
          </w:p>
          <w:p w14:paraId="5E203567" w14:textId="247FD17E" w:rsidR="04D9B1F6" w:rsidRDefault="04D9B1F6"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Years 3 and 4:</w:t>
            </w:r>
          </w:p>
          <w:p w14:paraId="396FAFF7" w14:textId="796CB3A9" w:rsidR="04D9B1F6" w:rsidRDefault="04D9B1F6"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I can describe how climate and use of land use supports economy and trade links.</w:t>
            </w:r>
          </w:p>
          <w:p w14:paraId="3DA84F82" w14:textId="19A8CB1C" w:rsidR="04D9B1F6" w:rsidRDefault="04D9B1F6"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I can compare the physical features of a region in the UK and North or South America.</w:t>
            </w:r>
          </w:p>
          <w:p w14:paraId="7A8902B4" w14:textId="66ACF497" w:rsidR="04D9B1F6" w:rsidRDefault="04D9B1F6"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Years 5 and 6:</w:t>
            </w:r>
          </w:p>
          <w:p w14:paraId="34D6D5F7" w14:textId="3DDC353B" w:rsidR="04D9B1F6" w:rsidRDefault="04D9B1F6"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I can explain how the physical features of 2 contrasting regions influence how and where people live.</w:t>
            </w:r>
          </w:p>
        </w:tc>
      </w:tr>
      <w:tr w:rsidR="001B5FCE" w:rsidRPr="007D2247" w14:paraId="4313EF5D" w14:textId="77777777" w:rsidTr="3E8D3D5E">
        <w:tc>
          <w:tcPr>
            <w:tcW w:w="8967" w:type="dxa"/>
            <w:gridSpan w:val="7"/>
            <w:tcBorders>
              <w:left w:val="double" w:sz="4" w:space="0" w:color="auto"/>
              <w:right w:val="double" w:sz="4" w:space="0" w:color="auto"/>
            </w:tcBorders>
          </w:tcPr>
          <w:p w14:paraId="62A8A608" w14:textId="04FEEA4B" w:rsidR="001B5FCE" w:rsidRDefault="04D9B1F6"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Locational knowledge</w:t>
            </w:r>
          </w:p>
          <w:p w14:paraId="03DEF6B6" w14:textId="6683DACD" w:rsidR="00E22566" w:rsidRPr="00A22E77" w:rsidRDefault="04D9B1F6"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Years 3 and 4:</w:t>
            </w:r>
          </w:p>
          <w:p w14:paraId="1FCE3C8C" w14:textId="673FA930" w:rsidR="00E22566" w:rsidRPr="00A22E77" w:rsidRDefault="04D9B1F6"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I can name and locate the main countries and major cities in North or South America.</w:t>
            </w:r>
          </w:p>
          <w:p w14:paraId="669316C5" w14:textId="5E232827" w:rsidR="00E22566" w:rsidRPr="00A22E77" w:rsidRDefault="04D9B1F6"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I can identify the position of the Equator and how it affects climates in both hemispheres.</w:t>
            </w:r>
          </w:p>
          <w:p w14:paraId="428E0BB8" w14:textId="0CC57C0B" w:rsidR="00E22566" w:rsidRPr="00A22E77" w:rsidRDefault="04D9B1F6"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Years 5 and 6:</w:t>
            </w:r>
          </w:p>
          <w:p w14:paraId="01C5A91F" w14:textId="7F6DB818" w:rsidR="00E22566" w:rsidRPr="00A22E77" w:rsidRDefault="04D9B1F6"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I can identify the equator, northern and southern hemispheres, Tropics of Cancer and Capricorn and lines of longitude and latitude. </w:t>
            </w:r>
          </w:p>
          <w:p w14:paraId="696782DB" w14:textId="73FD4A97" w:rsidR="00E22566" w:rsidRPr="00A22E77" w:rsidRDefault="04D9B1F6"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lastRenderedPageBreak/>
              <w:t>I can identify and describe 4 major climate zones.</w:t>
            </w:r>
          </w:p>
        </w:tc>
      </w:tr>
      <w:tr w:rsidR="001B5FCE" w:rsidRPr="007D2247" w14:paraId="428011B6" w14:textId="77777777" w:rsidTr="3E8D3D5E">
        <w:tc>
          <w:tcPr>
            <w:tcW w:w="8967" w:type="dxa"/>
            <w:gridSpan w:val="7"/>
            <w:tcBorders>
              <w:left w:val="double" w:sz="4" w:space="0" w:color="auto"/>
              <w:right w:val="double" w:sz="4" w:space="0" w:color="auto"/>
            </w:tcBorders>
            <w:shd w:val="clear" w:color="auto" w:fill="E2EFD9" w:themeFill="accent6" w:themeFillTint="33"/>
          </w:tcPr>
          <w:p w14:paraId="6ED29A86" w14:textId="77777777" w:rsidR="001B5FCE" w:rsidRPr="00A22E77" w:rsidRDefault="001B5FCE"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lastRenderedPageBreak/>
              <w:t>History</w:t>
            </w:r>
          </w:p>
          <w:p w14:paraId="207EFB6C" w14:textId="44EC90E4" w:rsidR="001B5FCE" w:rsidRPr="00A22E77" w:rsidRDefault="001B778D"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Vocabulary: </w:t>
            </w:r>
            <w:r w:rsidR="1EAAC472" w:rsidRPr="2AAA268B">
              <w:rPr>
                <w:rFonts w:asciiTheme="majorHAnsi" w:eastAsiaTheme="majorEastAsia" w:hAnsiTheme="majorHAnsi" w:cstheme="majorBidi"/>
                <w:sz w:val="16"/>
                <w:szCs w:val="16"/>
              </w:rPr>
              <w:t>Maya/Mayan, ruins, explorers. Europeans, rainforest, artefacts, abandoned, civilisation, society, city states,</w:t>
            </w:r>
          </w:p>
        </w:tc>
      </w:tr>
      <w:tr w:rsidR="001B5FCE" w:rsidRPr="007D2247" w14:paraId="5E3FD2C5" w14:textId="77777777" w:rsidTr="3E8D3D5E">
        <w:tc>
          <w:tcPr>
            <w:tcW w:w="8967" w:type="dxa"/>
            <w:gridSpan w:val="7"/>
            <w:tcBorders>
              <w:left w:val="double" w:sz="4" w:space="0" w:color="auto"/>
              <w:right w:val="double" w:sz="4" w:space="0" w:color="auto"/>
            </w:tcBorders>
          </w:tcPr>
          <w:p w14:paraId="5E77A5C3" w14:textId="5E6B9E21" w:rsidR="106B451C" w:rsidRDefault="106B451C"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Chronological understanding</w:t>
            </w:r>
          </w:p>
          <w:p w14:paraId="3799A0BF" w14:textId="7EEBA907" w:rsidR="17DC1809" w:rsidRDefault="17DC1809"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Years 3 and 4:</w:t>
            </w:r>
          </w:p>
          <w:p w14:paraId="37B7EDF7" w14:textId="51D64094" w:rsidR="17DC1809" w:rsidRDefault="17DC1809"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Use an increasing range of common words and phrases to show the passing of time e.g. modern, ancient, century.</w:t>
            </w:r>
          </w:p>
          <w:p w14:paraId="7474DE20" w14:textId="14B5D47C" w:rsidR="17DC1809" w:rsidRDefault="17DC1809"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Order, place and locate the events studied in a timeline.</w:t>
            </w:r>
          </w:p>
          <w:p w14:paraId="181D59A5" w14:textId="38BFE493" w:rsidR="17DC1809" w:rsidRDefault="17DC1809"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Years 5 and 6:</w:t>
            </w:r>
          </w:p>
          <w:p w14:paraId="2BE9CF6B" w14:textId="1D1C8214" w:rsidR="17DC1809" w:rsidRDefault="17DC1809"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Use an increasing range of common words and phrases to show the passing of time e.g. decade, historical, chronological.</w:t>
            </w:r>
          </w:p>
          <w:p w14:paraId="3FB58C45" w14:textId="27874DBB" w:rsidR="17DC1809" w:rsidRDefault="17DC1809"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Confidently use dates to order. Place and locate historical periods, events, people and changes that are studied on a timeline.</w:t>
            </w:r>
          </w:p>
        </w:tc>
      </w:tr>
      <w:tr w:rsidR="000B7028" w:rsidRPr="007D2247" w14:paraId="28BDBA6B" w14:textId="77777777" w:rsidTr="3E8D3D5E">
        <w:tc>
          <w:tcPr>
            <w:tcW w:w="8967" w:type="dxa"/>
            <w:gridSpan w:val="7"/>
            <w:tcBorders>
              <w:left w:val="double" w:sz="4" w:space="0" w:color="auto"/>
              <w:right w:val="double" w:sz="4" w:space="0" w:color="auto"/>
            </w:tcBorders>
          </w:tcPr>
          <w:p w14:paraId="48331F27" w14:textId="21FE3CF4" w:rsidR="106B451C" w:rsidRDefault="106B451C"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Historical enquiry and interpretation</w:t>
            </w:r>
          </w:p>
          <w:p w14:paraId="75B7628A" w14:textId="077D5F71" w:rsidR="772E8AA1" w:rsidRDefault="772E8AA1"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Years 3 and 4:</w:t>
            </w:r>
          </w:p>
          <w:p w14:paraId="0CA8438C" w14:textId="5CC3BA55" w:rsidR="772E8AA1" w:rsidRDefault="772E8AA1"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Use sources of information that go beyond simple observations to answer questions about the past.</w:t>
            </w:r>
          </w:p>
          <w:p w14:paraId="3307C3F8" w14:textId="79A3B3E3" w:rsidR="772E8AA1" w:rsidRDefault="772E8AA1"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Know that there are different opinions and interpretations about people and events from the past.</w:t>
            </w:r>
          </w:p>
          <w:p w14:paraId="1006AFC1" w14:textId="756BA27C" w:rsidR="772E8AA1" w:rsidRDefault="772E8AA1"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Years 5 and 6:</w:t>
            </w:r>
          </w:p>
          <w:p w14:paraId="00CBCF02" w14:textId="275F520C" w:rsidR="772E8AA1" w:rsidRDefault="772E8AA1"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Ask questions about people, events and objects from the past and hypothesise about possible answers.</w:t>
            </w:r>
          </w:p>
          <w:p w14:paraId="051CFB45" w14:textId="7F40364C" w:rsidR="772E8AA1" w:rsidRDefault="772E8AA1"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Be aware that different evidence leads to different conclusions.</w:t>
            </w:r>
          </w:p>
        </w:tc>
      </w:tr>
      <w:tr w:rsidR="001B5FCE" w:rsidRPr="007D2247" w14:paraId="13C2FE49" w14:textId="77777777" w:rsidTr="3E8D3D5E">
        <w:tc>
          <w:tcPr>
            <w:tcW w:w="8967" w:type="dxa"/>
            <w:gridSpan w:val="7"/>
            <w:tcBorders>
              <w:left w:val="double" w:sz="4" w:space="0" w:color="auto"/>
              <w:right w:val="double" w:sz="4" w:space="0" w:color="auto"/>
            </w:tcBorders>
          </w:tcPr>
          <w:p w14:paraId="50BF2AB0" w14:textId="20441F2C" w:rsidR="106B451C" w:rsidRDefault="106B451C"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Organisation and communication</w:t>
            </w:r>
          </w:p>
          <w:p w14:paraId="699B8C2A" w14:textId="1C9D40AA" w:rsidR="2323DEC9" w:rsidRDefault="2323DEC9"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Years 3 and 4:</w:t>
            </w:r>
          </w:p>
          <w:p w14:paraId="0E755FB5" w14:textId="3FB035FB" w:rsidR="2323DEC9" w:rsidRDefault="2323DEC9"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Begin to collect and organise historical information about the past.</w:t>
            </w:r>
          </w:p>
          <w:p w14:paraId="69D120FF" w14:textId="685D31CD" w:rsidR="2323DEC9" w:rsidRDefault="2323DEC9"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Years 5 and 6:</w:t>
            </w:r>
          </w:p>
          <w:p w14:paraId="79F3A173" w14:textId="673433B3" w:rsidR="2323DEC9" w:rsidRDefault="2323DEC9"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Select and organise relevant historical information to produce structured work, summarising what has been learned about the past.</w:t>
            </w:r>
          </w:p>
        </w:tc>
      </w:tr>
      <w:tr w:rsidR="001B5FCE" w:rsidRPr="007D2247" w14:paraId="54E8CB56" w14:textId="77777777" w:rsidTr="3E8D3D5E">
        <w:tc>
          <w:tcPr>
            <w:tcW w:w="8967" w:type="dxa"/>
            <w:gridSpan w:val="7"/>
            <w:tcBorders>
              <w:left w:val="double" w:sz="4" w:space="0" w:color="auto"/>
              <w:right w:val="double" w:sz="4" w:space="0" w:color="auto"/>
            </w:tcBorders>
            <w:shd w:val="clear" w:color="auto" w:fill="E2EFD9" w:themeFill="accent6" w:themeFillTint="33"/>
          </w:tcPr>
          <w:p w14:paraId="3AA2027F" w14:textId="13D001C7" w:rsidR="001B5FCE" w:rsidRPr="00A22E77" w:rsidRDefault="001B5FCE"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RE</w:t>
            </w:r>
          </w:p>
          <w:p w14:paraId="2645DA44" w14:textId="5400A67A" w:rsidR="001B5FCE" w:rsidRPr="00A22E77" w:rsidRDefault="66E0B63F" w:rsidP="2AAA268B">
            <w:pPr>
              <w:spacing w:after="160" w:line="257" w:lineRule="auto"/>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Vocabulary:</w:t>
            </w:r>
            <w:r w:rsidRPr="2AAA268B">
              <w:rPr>
                <w:rFonts w:asciiTheme="majorHAnsi" w:eastAsiaTheme="majorEastAsia" w:hAnsiTheme="majorHAnsi" w:cstheme="majorBidi"/>
                <w:sz w:val="16"/>
                <w:szCs w:val="16"/>
                <w:lang w:val="fr"/>
              </w:rPr>
              <w:t xml:space="preserve"> Qu’</w:t>
            </w:r>
            <w:proofErr w:type="spellStart"/>
            <w:r w:rsidRPr="2AAA268B">
              <w:rPr>
                <w:rFonts w:asciiTheme="majorHAnsi" w:eastAsiaTheme="majorEastAsia" w:hAnsiTheme="majorHAnsi" w:cstheme="majorBidi"/>
                <w:sz w:val="16"/>
                <w:szCs w:val="16"/>
                <w:lang w:val="fr"/>
              </w:rPr>
              <w:t>ran</w:t>
            </w:r>
            <w:proofErr w:type="spellEnd"/>
            <w:r w:rsidRPr="2AAA268B">
              <w:rPr>
                <w:rFonts w:asciiTheme="majorHAnsi" w:eastAsiaTheme="majorEastAsia" w:hAnsiTheme="majorHAnsi" w:cstheme="majorBidi"/>
                <w:sz w:val="16"/>
                <w:szCs w:val="16"/>
                <w:lang w:val="fr"/>
              </w:rPr>
              <w:t xml:space="preserve">, surah, </w:t>
            </w:r>
            <w:proofErr w:type="spellStart"/>
            <w:r w:rsidRPr="2AAA268B">
              <w:rPr>
                <w:rFonts w:asciiTheme="majorHAnsi" w:eastAsiaTheme="majorEastAsia" w:hAnsiTheme="majorHAnsi" w:cstheme="majorBidi"/>
                <w:sz w:val="16"/>
                <w:szCs w:val="16"/>
                <w:lang w:val="fr"/>
              </w:rPr>
              <w:t>prayer</w:t>
            </w:r>
            <w:proofErr w:type="spellEnd"/>
            <w:r w:rsidRPr="2AAA268B">
              <w:rPr>
                <w:rFonts w:asciiTheme="majorHAnsi" w:eastAsiaTheme="majorEastAsia" w:hAnsiTheme="majorHAnsi" w:cstheme="majorBidi"/>
                <w:sz w:val="16"/>
                <w:szCs w:val="16"/>
                <w:lang w:val="fr"/>
              </w:rPr>
              <w:t xml:space="preserve"> </w:t>
            </w:r>
            <w:proofErr w:type="spellStart"/>
            <w:r w:rsidRPr="2AAA268B">
              <w:rPr>
                <w:rFonts w:asciiTheme="majorHAnsi" w:eastAsiaTheme="majorEastAsia" w:hAnsiTheme="majorHAnsi" w:cstheme="majorBidi"/>
                <w:sz w:val="16"/>
                <w:szCs w:val="16"/>
                <w:lang w:val="fr"/>
              </w:rPr>
              <w:t>beads</w:t>
            </w:r>
            <w:proofErr w:type="spellEnd"/>
            <w:r w:rsidRPr="2AAA268B">
              <w:rPr>
                <w:rFonts w:asciiTheme="majorHAnsi" w:eastAsiaTheme="majorEastAsia" w:hAnsiTheme="majorHAnsi" w:cstheme="majorBidi"/>
                <w:sz w:val="16"/>
                <w:szCs w:val="16"/>
                <w:lang w:val="fr"/>
              </w:rPr>
              <w:t xml:space="preserve"> (</w:t>
            </w:r>
            <w:proofErr w:type="spellStart"/>
            <w:r w:rsidRPr="2AAA268B">
              <w:rPr>
                <w:rFonts w:asciiTheme="majorHAnsi" w:eastAsiaTheme="majorEastAsia" w:hAnsiTheme="majorHAnsi" w:cstheme="majorBidi"/>
                <w:sz w:val="16"/>
                <w:szCs w:val="16"/>
                <w:lang w:val="fr"/>
              </w:rPr>
              <w:t>subha</w:t>
            </w:r>
            <w:proofErr w:type="spellEnd"/>
            <w:r w:rsidRPr="2AAA268B">
              <w:rPr>
                <w:rFonts w:asciiTheme="majorHAnsi" w:eastAsiaTheme="majorEastAsia" w:hAnsiTheme="majorHAnsi" w:cstheme="majorBidi"/>
                <w:sz w:val="16"/>
                <w:szCs w:val="16"/>
                <w:lang w:val="fr"/>
              </w:rPr>
              <w:t xml:space="preserve"> </w:t>
            </w:r>
            <w:proofErr w:type="spellStart"/>
            <w:proofErr w:type="gramStart"/>
            <w:r w:rsidRPr="2AAA268B">
              <w:rPr>
                <w:rFonts w:asciiTheme="majorHAnsi" w:eastAsiaTheme="majorEastAsia" w:hAnsiTheme="majorHAnsi" w:cstheme="majorBidi"/>
                <w:sz w:val="16"/>
                <w:szCs w:val="16"/>
                <w:lang w:val="fr"/>
              </w:rPr>
              <w:t>beads</w:t>
            </w:r>
            <w:proofErr w:type="spellEnd"/>
            <w:r w:rsidRPr="2AAA268B">
              <w:rPr>
                <w:rFonts w:asciiTheme="majorHAnsi" w:eastAsiaTheme="majorEastAsia" w:hAnsiTheme="majorHAnsi" w:cstheme="majorBidi"/>
                <w:sz w:val="16"/>
                <w:szCs w:val="16"/>
                <w:lang w:val="fr"/>
              </w:rPr>
              <w:t>)  Allah</w:t>
            </w:r>
            <w:proofErr w:type="gramEnd"/>
            <w:r w:rsidRPr="2AAA268B">
              <w:rPr>
                <w:rFonts w:asciiTheme="majorHAnsi" w:eastAsiaTheme="majorEastAsia" w:hAnsiTheme="majorHAnsi" w:cstheme="majorBidi"/>
                <w:sz w:val="16"/>
                <w:szCs w:val="16"/>
                <w:lang w:val="fr"/>
              </w:rPr>
              <w:t xml:space="preserve">, </w:t>
            </w:r>
            <w:proofErr w:type="spellStart"/>
            <w:r w:rsidR="616D1AA7" w:rsidRPr="2AAA268B">
              <w:rPr>
                <w:rFonts w:asciiTheme="majorHAnsi" w:eastAsiaTheme="majorEastAsia" w:hAnsiTheme="majorHAnsi" w:cstheme="majorBidi"/>
                <w:sz w:val="16"/>
                <w:szCs w:val="16"/>
                <w:lang w:val="fr"/>
              </w:rPr>
              <w:t>Prayers</w:t>
            </w:r>
            <w:proofErr w:type="spellEnd"/>
            <w:r w:rsidR="616D1AA7" w:rsidRPr="2AAA268B">
              <w:rPr>
                <w:rFonts w:asciiTheme="majorHAnsi" w:eastAsiaTheme="majorEastAsia" w:hAnsiTheme="majorHAnsi" w:cstheme="majorBidi"/>
                <w:sz w:val="16"/>
                <w:szCs w:val="16"/>
                <w:lang w:val="fr"/>
              </w:rPr>
              <w:t xml:space="preserve"> of </w:t>
            </w:r>
            <w:proofErr w:type="spellStart"/>
            <w:r w:rsidR="616D1AA7" w:rsidRPr="2AAA268B">
              <w:rPr>
                <w:rFonts w:asciiTheme="majorHAnsi" w:eastAsiaTheme="majorEastAsia" w:hAnsiTheme="majorHAnsi" w:cstheme="majorBidi"/>
                <w:sz w:val="16"/>
                <w:szCs w:val="16"/>
                <w:lang w:val="fr"/>
              </w:rPr>
              <w:t>thanksgiving</w:t>
            </w:r>
            <w:proofErr w:type="spellEnd"/>
            <w:r w:rsidR="616D1AA7" w:rsidRPr="2AAA268B">
              <w:rPr>
                <w:rFonts w:asciiTheme="majorHAnsi" w:eastAsiaTheme="majorEastAsia" w:hAnsiTheme="majorHAnsi" w:cstheme="majorBidi"/>
                <w:sz w:val="16"/>
                <w:szCs w:val="16"/>
                <w:lang w:val="fr"/>
              </w:rPr>
              <w:t xml:space="preserve">, confession, adoration, intersession, </w:t>
            </w:r>
            <w:proofErr w:type="spellStart"/>
            <w:r w:rsidR="616D1AA7" w:rsidRPr="2AAA268B">
              <w:rPr>
                <w:rFonts w:asciiTheme="majorHAnsi" w:eastAsiaTheme="majorEastAsia" w:hAnsiTheme="majorHAnsi" w:cstheme="majorBidi"/>
                <w:sz w:val="16"/>
                <w:szCs w:val="16"/>
                <w:lang w:val="fr"/>
              </w:rPr>
              <w:t>Vraj</w:t>
            </w:r>
            <w:proofErr w:type="spellEnd"/>
            <w:r w:rsidR="616D1AA7" w:rsidRPr="2AAA268B">
              <w:rPr>
                <w:rFonts w:asciiTheme="majorHAnsi" w:eastAsiaTheme="majorEastAsia" w:hAnsiTheme="majorHAnsi" w:cstheme="majorBidi"/>
                <w:sz w:val="16"/>
                <w:szCs w:val="16"/>
                <w:lang w:val="fr"/>
              </w:rPr>
              <w:t>.</w:t>
            </w:r>
          </w:p>
          <w:p w14:paraId="56E9393A" w14:textId="323371F7" w:rsidR="001B5FCE" w:rsidRPr="00A22E77" w:rsidRDefault="0F825251" w:rsidP="2AAA268B">
            <w:pPr>
              <w:spacing w:line="257" w:lineRule="auto"/>
              <w:jc w:val="center"/>
              <w:rPr>
                <w:rFonts w:asciiTheme="majorHAnsi" w:eastAsiaTheme="majorEastAsia" w:hAnsiTheme="majorHAnsi" w:cstheme="majorBidi"/>
                <w:sz w:val="16"/>
                <w:szCs w:val="16"/>
                <w:lang w:val="fr"/>
              </w:rPr>
            </w:pPr>
            <w:proofErr w:type="spellStart"/>
            <w:r w:rsidRPr="2AAA268B">
              <w:rPr>
                <w:rFonts w:asciiTheme="majorHAnsi" w:eastAsiaTheme="majorEastAsia" w:hAnsiTheme="majorHAnsi" w:cstheme="majorBidi"/>
                <w:sz w:val="16"/>
                <w:szCs w:val="16"/>
                <w:lang w:val="fr"/>
              </w:rPr>
              <w:t>Theist</w:t>
            </w:r>
            <w:proofErr w:type="spellEnd"/>
            <w:r w:rsidRPr="2AAA268B">
              <w:rPr>
                <w:rFonts w:asciiTheme="majorHAnsi" w:eastAsiaTheme="majorEastAsia" w:hAnsiTheme="majorHAnsi" w:cstheme="majorBidi"/>
                <w:sz w:val="16"/>
                <w:szCs w:val="16"/>
                <w:lang w:val="fr"/>
              </w:rPr>
              <w:t xml:space="preserve">, </w:t>
            </w:r>
            <w:proofErr w:type="spellStart"/>
            <w:r w:rsidRPr="2AAA268B">
              <w:rPr>
                <w:rFonts w:asciiTheme="majorHAnsi" w:eastAsiaTheme="majorEastAsia" w:hAnsiTheme="majorHAnsi" w:cstheme="majorBidi"/>
                <w:sz w:val="16"/>
                <w:szCs w:val="16"/>
                <w:lang w:val="fr"/>
              </w:rPr>
              <w:t>atheist</w:t>
            </w:r>
            <w:proofErr w:type="spellEnd"/>
            <w:r w:rsidRPr="2AAA268B">
              <w:rPr>
                <w:rFonts w:asciiTheme="majorHAnsi" w:eastAsiaTheme="majorEastAsia" w:hAnsiTheme="majorHAnsi" w:cstheme="majorBidi"/>
                <w:sz w:val="16"/>
                <w:szCs w:val="16"/>
                <w:lang w:val="fr"/>
              </w:rPr>
              <w:t xml:space="preserve">, </w:t>
            </w:r>
            <w:proofErr w:type="spellStart"/>
            <w:r w:rsidRPr="2AAA268B">
              <w:rPr>
                <w:rFonts w:asciiTheme="majorHAnsi" w:eastAsiaTheme="majorEastAsia" w:hAnsiTheme="majorHAnsi" w:cstheme="majorBidi"/>
                <w:sz w:val="16"/>
                <w:szCs w:val="16"/>
                <w:lang w:val="fr"/>
              </w:rPr>
              <w:t>agnostic</w:t>
            </w:r>
            <w:proofErr w:type="spellEnd"/>
            <w:r w:rsidRPr="2AAA268B">
              <w:rPr>
                <w:rFonts w:asciiTheme="majorHAnsi" w:eastAsiaTheme="majorEastAsia" w:hAnsiTheme="majorHAnsi" w:cstheme="majorBidi"/>
                <w:sz w:val="16"/>
                <w:szCs w:val="16"/>
                <w:lang w:val="fr"/>
              </w:rPr>
              <w:t xml:space="preserve">, </w:t>
            </w:r>
            <w:proofErr w:type="spellStart"/>
            <w:r w:rsidRPr="2AAA268B">
              <w:rPr>
                <w:rFonts w:asciiTheme="majorHAnsi" w:eastAsiaTheme="majorEastAsia" w:hAnsiTheme="majorHAnsi" w:cstheme="majorBidi"/>
                <w:sz w:val="16"/>
                <w:szCs w:val="16"/>
                <w:lang w:val="fr"/>
              </w:rPr>
              <w:t>Father</w:t>
            </w:r>
            <w:proofErr w:type="spellEnd"/>
            <w:r w:rsidRPr="2AAA268B">
              <w:rPr>
                <w:rFonts w:asciiTheme="majorHAnsi" w:eastAsiaTheme="majorEastAsia" w:hAnsiTheme="majorHAnsi" w:cstheme="majorBidi"/>
                <w:sz w:val="16"/>
                <w:szCs w:val="16"/>
                <w:lang w:val="fr"/>
              </w:rPr>
              <w:t xml:space="preserve">, </w:t>
            </w:r>
            <w:proofErr w:type="spellStart"/>
            <w:r w:rsidRPr="2AAA268B">
              <w:rPr>
                <w:rFonts w:asciiTheme="majorHAnsi" w:eastAsiaTheme="majorEastAsia" w:hAnsiTheme="majorHAnsi" w:cstheme="majorBidi"/>
                <w:sz w:val="16"/>
                <w:szCs w:val="16"/>
                <w:lang w:val="fr"/>
              </w:rPr>
              <w:t>creator</w:t>
            </w:r>
            <w:proofErr w:type="spellEnd"/>
            <w:r w:rsidRPr="2AAA268B">
              <w:rPr>
                <w:rFonts w:asciiTheme="majorHAnsi" w:eastAsiaTheme="majorEastAsia" w:hAnsiTheme="majorHAnsi" w:cstheme="majorBidi"/>
                <w:sz w:val="16"/>
                <w:szCs w:val="16"/>
                <w:lang w:val="fr"/>
              </w:rPr>
              <w:t xml:space="preserve">, rock, </w:t>
            </w:r>
            <w:proofErr w:type="spellStart"/>
            <w:r w:rsidRPr="2AAA268B">
              <w:rPr>
                <w:rFonts w:asciiTheme="majorHAnsi" w:eastAsiaTheme="majorEastAsia" w:hAnsiTheme="majorHAnsi" w:cstheme="majorBidi"/>
                <w:sz w:val="16"/>
                <w:szCs w:val="16"/>
                <w:lang w:val="fr"/>
              </w:rPr>
              <w:t>shepherd</w:t>
            </w:r>
            <w:proofErr w:type="spellEnd"/>
            <w:r w:rsidRPr="2AAA268B">
              <w:rPr>
                <w:rFonts w:asciiTheme="majorHAnsi" w:eastAsiaTheme="majorEastAsia" w:hAnsiTheme="majorHAnsi" w:cstheme="majorBidi"/>
                <w:sz w:val="16"/>
                <w:szCs w:val="16"/>
                <w:lang w:val="fr"/>
              </w:rPr>
              <w:t xml:space="preserve">, </w:t>
            </w:r>
            <w:proofErr w:type="spellStart"/>
            <w:r w:rsidRPr="2AAA268B">
              <w:rPr>
                <w:rFonts w:asciiTheme="majorHAnsi" w:eastAsiaTheme="majorEastAsia" w:hAnsiTheme="majorHAnsi" w:cstheme="majorBidi"/>
                <w:sz w:val="16"/>
                <w:szCs w:val="16"/>
                <w:lang w:val="fr"/>
              </w:rPr>
              <w:t>fortress</w:t>
            </w:r>
            <w:proofErr w:type="spellEnd"/>
            <w:r w:rsidRPr="2AAA268B">
              <w:rPr>
                <w:rFonts w:asciiTheme="majorHAnsi" w:eastAsiaTheme="majorEastAsia" w:hAnsiTheme="majorHAnsi" w:cstheme="majorBidi"/>
                <w:sz w:val="16"/>
                <w:szCs w:val="16"/>
                <w:lang w:val="fr"/>
              </w:rPr>
              <w:t xml:space="preserve">, light, </w:t>
            </w:r>
            <w:proofErr w:type="spellStart"/>
            <w:r w:rsidRPr="2AAA268B">
              <w:rPr>
                <w:rFonts w:asciiTheme="majorHAnsi" w:eastAsiaTheme="majorEastAsia" w:hAnsiTheme="majorHAnsi" w:cstheme="majorBidi"/>
                <w:sz w:val="16"/>
                <w:szCs w:val="16"/>
                <w:lang w:val="fr"/>
              </w:rPr>
              <w:t>Jesus</w:t>
            </w:r>
            <w:proofErr w:type="spellEnd"/>
            <w:r w:rsidRPr="2AAA268B">
              <w:rPr>
                <w:rFonts w:asciiTheme="majorHAnsi" w:eastAsiaTheme="majorEastAsia" w:hAnsiTheme="majorHAnsi" w:cstheme="majorBidi"/>
                <w:sz w:val="16"/>
                <w:szCs w:val="16"/>
                <w:lang w:val="fr"/>
              </w:rPr>
              <w:t xml:space="preserve"> eagle, spirit, </w:t>
            </w:r>
            <w:proofErr w:type="spellStart"/>
            <w:r w:rsidRPr="2AAA268B">
              <w:rPr>
                <w:rFonts w:asciiTheme="majorHAnsi" w:eastAsiaTheme="majorEastAsia" w:hAnsiTheme="majorHAnsi" w:cstheme="majorBidi"/>
                <w:sz w:val="16"/>
                <w:szCs w:val="16"/>
                <w:lang w:val="fr"/>
              </w:rPr>
              <w:t>eternal</w:t>
            </w:r>
            <w:proofErr w:type="spellEnd"/>
            <w:r w:rsidRPr="2AAA268B">
              <w:rPr>
                <w:rFonts w:asciiTheme="majorHAnsi" w:eastAsiaTheme="majorEastAsia" w:hAnsiTheme="majorHAnsi" w:cstheme="majorBidi"/>
                <w:sz w:val="16"/>
                <w:szCs w:val="16"/>
                <w:lang w:val="fr"/>
              </w:rPr>
              <w:t xml:space="preserve">, </w:t>
            </w:r>
            <w:proofErr w:type="spellStart"/>
            <w:r w:rsidRPr="2AAA268B">
              <w:rPr>
                <w:rFonts w:asciiTheme="majorHAnsi" w:eastAsiaTheme="majorEastAsia" w:hAnsiTheme="majorHAnsi" w:cstheme="majorBidi"/>
                <w:sz w:val="16"/>
                <w:szCs w:val="16"/>
                <w:lang w:val="fr"/>
              </w:rPr>
              <w:t>potter</w:t>
            </w:r>
            <w:proofErr w:type="spellEnd"/>
            <w:r w:rsidRPr="2AAA268B">
              <w:rPr>
                <w:rFonts w:asciiTheme="majorHAnsi" w:eastAsiaTheme="majorEastAsia" w:hAnsiTheme="majorHAnsi" w:cstheme="majorBidi"/>
                <w:sz w:val="16"/>
                <w:szCs w:val="16"/>
                <w:lang w:val="fr"/>
              </w:rPr>
              <w:t xml:space="preserve">, </w:t>
            </w:r>
            <w:proofErr w:type="spellStart"/>
            <w:r w:rsidRPr="2AAA268B">
              <w:rPr>
                <w:rFonts w:asciiTheme="majorHAnsi" w:eastAsiaTheme="majorEastAsia" w:hAnsiTheme="majorHAnsi" w:cstheme="majorBidi"/>
                <w:sz w:val="16"/>
                <w:szCs w:val="16"/>
                <w:lang w:val="fr"/>
              </w:rPr>
              <w:t>everywhere</w:t>
            </w:r>
            <w:proofErr w:type="spellEnd"/>
            <w:r w:rsidRPr="2AAA268B">
              <w:rPr>
                <w:rFonts w:asciiTheme="majorHAnsi" w:eastAsiaTheme="majorEastAsia" w:hAnsiTheme="majorHAnsi" w:cstheme="majorBidi"/>
                <w:sz w:val="16"/>
                <w:szCs w:val="16"/>
                <w:lang w:val="fr"/>
              </w:rPr>
              <w:t xml:space="preserve">, </w:t>
            </w:r>
            <w:proofErr w:type="spellStart"/>
            <w:r w:rsidRPr="2AAA268B">
              <w:rPr>
                <w:rFonts w:asciiTheme="majorHAnsi" w:eastAsiaTheme="majorEastAsia" w:hAnsiTheme="majorHAnsi" w:cstheme="majorBidi"/>
                <w:sz w:val="16"/>
                <w:szCs w:val="16"/>
                <w:lang w:val="fr"/>
              </w:rPr>
              <w:t>Almighty</w:t>
            </w:r>
            <w:proofErr w:type="spellEnd"/>
            <w:r w:rsidRPr="2AAA268B">
              <w:rPr>
                <w:rFonts w:asciiTheme="majorHAnsi" w:eastAsiaTheme="majorEastAsia" w:hAnsiTheme="majorHAnsi" w:cstheme="majorBidi"/>
                <w:sz w:val="16"/>
                <w:szCs w:val="16"/>
                <w:lang w:val="fr"/>
              </w:rPr>
              <w:t xml:space="preserve">, </w:t>
            </w:r>
            <w:proofErr w:type="spellStart"/>
            <w:r w:rsidRPr="2AAA268B">
              <w:rPr>
                <w:rFonts w:asciiTheme="majorHAnsi" w:eastAsiaTheme="majorEastAsia" w:hAnsiTheme="majorHAnsi" w:cstheme="majorBidi"/>
                <w:sz w:val="16"/>
                <w:szCs w:val="16"/>
                <w:lang w:val="fr"/>
              </w:rPr>
              <w:t>holy</w:t>
            </w:r>
            <w:proofErr w:type="spellEnd"/>
            <w:r w:rsidRPr="2AAA268B">
              <w:rPr>
                <w:rFonts w:asciiTheme="majorHAnsi" w:eastAsiaTheme="majorEastAsia" w:hAnsiTheme="majorHAnsi" w:cstheme="majorBidi"/>
                <w:sz w:val="16"/>
                <w:szCs w:val="16"/>
                <w:lang w:val="fr"/>
              </w:rPr>
              <w:t xml:space="preserve">, </w:t>
            </w:r>
            <w:proofErr w:type="spellStart"/>
            <w:r w:rsidRPr="2AAA268B">
              <w:rPr>
                <w:rFonts w:asciiTheme="majorHAnsi" w:eastAsiaTheme="majorEastAsia" w:hAnsiTheme="majorHAnsi" w:cstheme="majorBidi"/>
                <w:sz w:val="16"/>
                <w:szCs w:val="16"/>
                <w:lang w:val="fr"/>
              </w:rPr>
              <w:t>judge</w:t>
            </w:r>
            <w:proofErr w:type="spellEnd"/>
            <w:r w:rsidRPr="2AAA268B">
              <w:rPr>
                <w:rFonts w:asciiTheme="majorHAnsi" w:eastAsiaTheme="majorEastAsia" w:hAnsiTheme="majorHAnsi" w:cstheme="majorBidi"/>
                <w:sz w:val="16"/>
                <w:szCs w:val="16"/>
                <w:lang w:val="fr"/>
              </w:rPr>
              <w:t xml:space="preserve">, </w:t>
            </w:r>
          </w:p>
          <w:p w14:paraId="7446A304" w14:textId="07EB28D1" w:rsidR="001B5FCE" w:rsidRPr="00A22E77" w:rsidRDefault="001B5FCE" w:rsidP="2AAA268B">
            <w:pPr>
              <w:jc w:val="center"/>
              <w:rPr>
                <w:rFonts w:asciiTheme="majorHAnsi" w:eastAsiaTheme="majorEastAsia" w:hAnsiTheme="majorHAnsi" w:cstheme="majorBidi"/>
                <w:sz w:val="16"/>
                <w:szCs w:val="16"/>
                <w:lang w:val="fr"/>
              </w:rPr>
            </w:pPr>
          </w:p>
        </w:tc>
      </w:tr>
      <w:tr w:rsidR="001B5FCE" w:rsidRPr="007D2247" w14:paraId="427D0A8B" w14:textId="77777777" w:rsidTr="3E8D3D5E">
        <w:tc>
          <w:tcPr>
            <w:tcW w:w="8967" w:type="dxa"/>
            <w:gridSpan w:val="7"/>
            <w:tcBorders>
              <w:left w:val="double" w:sz="4" w:space="0" w:color="auto"/>
              <w:right w:val="double" w:sz="4" w:space="0" w:color="auto"/>
            </w:tcBorders>
          </w:tcPr>
          <w:p w14:paraId="10D63C87" w14:textId="574F925D" w:rsidR="00FA09AB" w:rsidRPr="00A22E77" w:rsidRDefault="73DBC817"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b/>
                <w:bCs/>
                <w:color w:val="000000" w:themeColor="text1"/>
                <w:sz w:val="16"/>
                <w:szCs w:val="16"/>
              </w:rPr>
              <w:t>Key Question U2.1 Why do some people believe God exists?</w:t>
            </w:r>
            <w:r w:rsidRPr="2AAA268B">
              <w:rPr>
                <w:rFonts w:asciiTheme="majorHAnsi" w:eastAsiaTheme="majorEastAsia" w:hAnsiTheme="majorHAnsi" w:cstheme="majorBidi"/>
                <w:color w:val="000000" w:themeColor="text1"/>
                <w:sz w:val="16"/>
                <w:szCs w:val="16"/>
              </w:rPr>
              <w:t xml:space="preserve"> </w:t>
            </w:r>
          </w:p>
          <w:p w14:paraId="1335D608" w14:textId="0C2F9606" w:rsidR="00FA09AB" w:rsidRPr="00A22E77" w:rsidRDefault="73DBC817"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xml:space="preserve">Outline clearly a Christian understanding of what God is like, using examples and evidence. </w:t>
            </w:r>
          </w:p>
          <w:p w14:paraId="71E462AA" w14:textId="02A60C0A" w:rsidR="00FA09AB" w:rsidRPr="00A22E77" w:rsidRDefault="73DBC817"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xml:space="preserve">• Give examples of ways in which believing in God is valuable in the lives of Christians, and ways in which it can be challenging. </w:t>
            </w:r>
          </w:p>
          <w:p w14:paraId="6E273FBC" w14:textId="7731F6D7" w:rsidR="00FA09AB" w:rsidRPr="00A22E77" w:rsidRDefault="73DBC817"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xml:space="preserve">• Express thoughtful ideas about the impact of believing or not believing in God on someone’s life. </w:t>
            </w:r>
          </w:p>
          <w:p w14:paraId="49EDE5FC" w14:textId="353B3851" w:rsidR="00FA09AB" w:rsidRPr="00A22E77" w:rsidRDefault="73DBC817"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xml:space="preserve">• Present different views on why people believe in God or not, including their own ideas. </w:t>
            </w:r>
          </w:p>
          <w:p w14:paraId="01CD77E4" w14:textId="6C428DBD" w:rsidR="00FA09AB" w:rsidRPr="00A22E77" w:rsidRDefault="00FA09AB" w:rsidP="2AAA268B">
            <w:pPr>
              <w:pStyle w:val="paragraph"/>
              <w:spacing w:before="0" w:beforeAutospacing="0" w:after="0" w:afterAutospacing="0"/>
              <w:textAlignment w:val="baseline"/>
              <w:rPr>
                <w:rFonts w:asciiTheme="majorHAnsi" w:eastAsiaTheme="majorEastAsia" w:hAnsiTheme="majorHAnsi" w:cstheme="majorBidi"/>
                <w:sz w:val="16"/>
                <w:szCs w:val="16"/>
              </w:rPr>
            </w:pPr>
          </w:p>
        </w:tc>
      </w:tr>
      <w:tr w:rsidR="001B5FCE" w:rsidRPr="007D2247" w14:paraId="70BE9BA8" w14:textId="77777777" w:rsidTr="3E8D3D5E">
        <w:tc>
          <w:tcPr>
            <w:tcW w:w="8967" w:type="dxa"/>
            <w:gridSpan w:val="7"/>
            <w:tcBorders>
              <w:left w:val="double" w:sz="4" w:space="0" w:color="auto"/>
              <w:right w:val="double" w:sz="4" w:space="0" w:color="auto"/>
            </w:tcBorders>
          </w:tcPr>
          <w:p w14:paraId="248DCBB3" w14:textId="789B6B2B" w:rsidR="00FA09AB" w:rsidRPr="00A22E77" w:rsidRDefault="323D5EC1"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b/>
                <w:bCs/>
                <w:color w:val="000000" w:themeColor="text1"/>
                <w:sz w:val="16"/>
                <w:szCs w:val="16"/>
              </w:rPr>
              <w:t>Key Question L2.4 Why do people pray?</w:t>
            </w:r>
            <w:r w:rsidRPr="2AAA268B">
              <w:rPr>
                <w:rFonts w:asciiTheme="majorHAnsi" w:eastAsiaTheme="majorEastAsia" w:hAnsiTheme="majorHAnsi" w:cstheme="majorBidi"/>
                <w:color w:val="000000" w:themeColor="text1"/>
                <w:sz w:val="16"/>
                <w:szCs w:val="16"/>
              </w:rPr>
              <w:t xml:space="preserve"> </w:t>
            </w:r>
          </w:p>
          <w:p w14:paraId="62758DE0" w14:textId="3D6EB212" w:rsidR="00FA09AB" w:rsidRPr="00A22E77" w:rsidRDefault="323D5EC1"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xml:space="preserve">Describe the practice of prayer in the religions studied. </w:t>
            </w:r>
          </w:p>
          <w:p w14:paraId="52F8EE00" w14:textId="6A305422" w:rsidR="00FA09AB" w:rsidRPr="00A22E77" w:rsidRDefault="323D5EC1"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xml:space="preserve">• Make connections between what people believe about prayer and what they do when they pray. </w:t>
            </w:r>
          </w:p>
          <w:p w14:paraId="74E76CC2" w14:textId="36AABF00" w:rsidR="00FA09AB" w:rsidRPr="00A22E77" w:rsidRDefault="323D5EC1"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xml:space="preserve">• Describe ways in which prayer can comfort and challenge believers. </w:t>
            </w:r>
          </w:p>
          <w:p w14:paraId="6E214FE7" w14:textId="0C767EE5" w:rsidR="00FA09AB" w:rsidRPr="00A22E77" w:rsidRDefault="323D5EC1"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xml:space="preserve">• Describe and comment on similarities and </w:t>
            </w:r>
          </w:p>
          <w:p w14:paraId="520A507D" w14:textId="61E78D59" w:rsidR="00FA09AB" w:rsidRPr="00A22E77" w:rsidRDefault="323D5EC1"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differences between how Christians, Muslims and Hindus pray.</w:t>
            </w:r>
          </w:p>
        </w:tc>
      </w:tr>
      <w:tr w:rsidR="001B5FCE" w:rsidRPr="007D2247" w14:paraId="089E1BA4" w14:textId="77777777" w:rsidTr="3E8D3D5E">
        <w:tc>
          <w:tcPr>
            <w:tcW w:w="8967" w:type="dxa"/>
            <w:gridSpan w:val="7"/>
            <w:tcBorders>
              <w:left w:val="double" w:sz="4" w:space="0" w:color="auto"/>
              <w:right w:val="double" w:sz="4" w:space="0" w:color="auto"/>
            </w:tcBorders>
            <w:shd w:val="clear" w:color="auto" w:fill="E2EFD9" w:themeFill="accent6" w:themeFillTint="33"/>
          </w:tcPr>
          <w:p w14:paraId="5B666A79" w14:textId="730A2A4D" w:rsidR="001B5FCE" w:rsidRPr="00A22E77" w:rsidRDefault="001B5FCE"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Art</w:t>
            </w:r>
          </w:p>
          <w:p w14:paraId="33B0FB57" w14:textId="6E49CF19" w:rsidR="001B5FCE" w:rsidRPr="00A22E77" w:rsidRDefault="001B5FCE"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(Key Vocabulary and links to programmes of study)</w:t>
            </w:r>
          </w:p>
          <w:p w14:paraId="030F9A46" w14:textId="148EFCA2" w:rsidR="001B5FCE" w:rsidRPr="00A22E77" w:rsidRDefault="001B5FCE" w:rsidP="2AAA268B">
            <w:pPr>
              <w:jc w:val="center"/>
              <w:rPr>
                <w:rFonts w:asciiTheme="majorHAnsi" w:eastAsiaTheme="majorEastAsia" w:hAnsiTheme="majorHAnsi" w:cstheme="majorBidi"/>
                <w:sz w:val="16"/>
                <w:szCs w:val="16"/>
              </w:rPr>
            </w:pPr>
          </w:p>
        </w:tc>
      </w:tr>
      <w:tr w:rsidR="001B5FCE" w:rsidRPr="007D2247" w14:paraId="242D34A2" w14:textId="77777777" w:rsidTr="3E8D3D5E">
        <w:tc>
          <w:tcPr>
            <w:tcW w:w="8967" w:type="dxa"/>
            <w:gridSpan w:val="7"/>
            <w:tcBorders>
              <w:left w:val="double" w:sz="4" w:space="0" w:color="auto"/>
              <w:bottom w:val="single" w:sz="4" w:space="0" w:color="auto"/>
              <w:right w:val="double" w:sz="4" w:space="0" w:color="auto"/>
            </w:tcBorders>
          </w:tcPr>
          <w:p w14:paraId="23136ACD" w14:textId="53CA8971" w:rsidR="001B5FCE" w:rsidRPr="00A22E77" w:rsidRDefault="52FC9AA1"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b/>
                <w:bCs/>
                <w:color w:val="000000" w:themeColor="text1"/>
                <w:sz w:val="16"/>
                <w:szCs w:val="16"/>
              </w:rPr>
              <w:t xml:space="preserve">Drawing – Chocolate Wrappers </w:t>
            </w:r>
          </w:p>
          <w:p w14:paraId="4AC8F00D" w14:textId="60D9F41D" w:rsidR="001B5FCE" w:rsidRPr="00A22E77" w:rsidRDefault="52FC9AA1"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Generating ideas in sketchbooks</w:t>
            </w:r>
          </w:p>
          <w:p w14:paraId="78463AC9" w14:textId="1CAAFA21" w:rsidR="001B5FCE" w:rsidRPr="00A22E77" w:rsidRDefault="52FC9AA1"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Appraising own and others’ work</w:t>
            </w:r>
          </w:p>
          <w:p w14:paraId="61F4BB29" w14:textId="4D2EE7E7" w:rsidR="001B5FCE" w:rsidRPr="00A22E77" w:rsidRDefault="52FC9AA1"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xml:space="preserve">- Learn about great artists (Andy Warhol, Wayne </w:t>
            </w:r>
            <w:proofErr w:type="spellStart"/>
            <w:r w:rsidRPr="2AAA268B">
              <w:rPr>
                <w:rFonts w:asciiTheme="majorHAnsi" w:eastAsiaTheme="majorEastAsia" w:hAnsiTheme="majorHAnsi" w:cstheme="majorBidi"/>
                <w:color w:val="000000" w:themeColor="text1"/>
                <w:sz w:val="16"/>
                <w:szCs w:val="16"/>
              </w:rPr>
              <w:t>Thiebaud</w:t>
            </w:r>
            <w:proofErr w:type="spellEnd"/>
            <w:r w:rsidRPr="2AAA268B">
              <w:rPr>
                <w:rFonts w:asciiTheme="majorHAnsi" w:eastAsiaTheme="majorEastAsia" w:hAnsiTheme="majorHAnsi" w:cstheme="majorBidi"/>
                <w:color w:val="000000" w:themeColor="text1"/>
                <w:sz w:val="16"/>
                <w:szCs w:val="16"/>
              </w:rPr>
              <w:t>, Roy Liechtenstein)</w:t>
            </w:r>
          </w:p>
          <w:p w14:paraId="59E119E2" w14:textId="7A0A476A" w:rsidR="001B5FCE" w:rsidRPr="00A22E77" w:rsidRDefault="52FC9AA1"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Using different tools and surfaces</w:t>
            </w:r>
          </w:p>
          <w:p w14:paraId="3D51DF2F" w14:textId="3ECFD9C1" w:rsidR="001B5FCE" w:rsidRPr="00A22E77" w:rsidRDefault="52FC9AA1"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Controlling line, shape and value to create form with drawing tools</w:t>
            </w:r>
          </w:p>
          <w:p w14:paraId="2B2A1BC7" w14:textId="193E2AD4" w:rsidR="001B5FCE" w:rsidRPr="00A22E77" w:rsidRDefault="52FC9AA1"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Perspective, scale, proportion and order</w:t>
            </w:r>
          </w:p>
          <w:p w14:paraId="2ABC9F51" w14:textId="3728BA09" w:rsidR="001B5FCE" w:rsidRPr="00A22E77" w:rsidRDefault="52FC9AA1" w:rsidP="2AAA268B">
            <w:pPr>
              <w:spacing w:line="259" w:lineRule="auto"/>
              <w:textAlignment w:val="baseline"/>
              <w:rPr>
                <w:rFonts w:asciiTheme="majorHAnsi" w:eastAsiaTheme="majorEastAsia" w:hAnsiTheme="majorHAnsi" w:cstheme="majorBidi"/>
                <w:color w:val="000000" w:themeColor="text1"/>
                <w:sz w:val="16"/>
                <w:szCs w:val="16"/>
              </w:rPr>
            </w:pPr>
            <w:r w:rsidRPr="2AAA268B">
              <w:rPr>
                <w:rFonts w:asciiTheme="majorHAnsi" w:eastAsiaTheme="majorEastAsia" w:hAnsiTheme="majorHAnsi" w:cstheme="majorBidi"/>
                <w:color w:val="000000" w:themeColor="text1"/>
                <w:sz w:val="16"/>
                <w:szCs w:val="16"/>
              </w:rPr>
              <w:t>- Shading techniques</w:t>
            </w:r>
          </w:p>
          <w:p w14:paraId="34971C80" w14:textId="6E3603C6" w:rsidR="001B5FCE" w:rsidRPr="00A22E77" w:rsidRDefault="001B5FCE" w:rsidP="2AAA268B">
            <w:pPr>
              <w:pStyle w:val="paragraph"/>
              <w:spacing w:before="0" w:beforeAutospacing="0" w:after="0" w:afterAutospacing="0"/>
              <w:textAlignment w:val="baseline"/>
              <w:rPr>
                <w:rFonts w:asciiTheme="majorHAnsi" w:eastAsiaTheme="majorEastAsia" w:hAnsiTheme="majorHAnsi" w:cstheme="majorBidi"/>
                <w:sz w:val="16"/>
                <w:szCs w:val="16"/>
              </w:rPr>
            </w:pPr>
          </w:p>
        </w:tc>
      </w:tr>
      <w:tr w:rsidR="00C849A5" w:rsidRPr="007D2247" w14:paraId="3DE0B201" w14:textId="77777777" w:rsidTr="3E8D3D5E">
        <w:tc>
          <w:tcPr>
            <w:tcW w:w="8967" w:type="dxa"/>
            <w:gridSpan w:val="7"/>
            <w:tcBorders>
              <w:top w:val="single" w:sz="4" w:space="0" w:color="auto"/>
              <w:left w:val="double" w:sz="4" w:space="0" w:color="auto"/>
              <w:right w:val="double" w:sz="4" w:space="0" w:color="auto"/>
            </w:tcBorders>
            <w:shd w:val="clear" w:color="auto" w:fill="E2EFD9" w:themeFill="accent6" w:themeFillTint="33"/>
          </w:tcPr>
          <w:p w14:paraId="19F9970B" w14:textId="3FEE0D45" w:rsidR="00C849A5" w:rsidRPr="00A22E77" w:rsidRDefault="00C849A5"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DT</w:t>
            </w:r>
          </w:p>
          <w:p w14:paraId="6C63E02D" w14:textId="0D3D8C10" w:rsidR="00C849A5" w:rsidRPr="00A22E77" w:rsidRDefault="348E4CFA" w:rsidP="2AAA268B">
            <w:pPr>
              <w:spacing w:after="160" w:line="257" w:lineRule="auto"/>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Key Vocabulary Y3/4: shell structure, 3-dimensional (3D) shape, net, cube, cuboid, prism, vertex, edge, face, length, width, capacity, marking out, scoring, shaping, tabs, adhesives, joining, assemble, accuracy, material, stiff, strong, reduce, reuse, recycle, corrugating, ribbing, laminating, font, lettering, text, graphics, decision, evaluating, design brief, design criteria, innovate, prototype</w:t>
            </w:r>
          </w:p>
          <w:p w14:paraId="4BF03AE3" w14:textId="3E69BB2A" w:rsidR="00C849A5" w:rsidRPr="00A22E77" w:rsidRDefault="348E4CFA" w:rsidP="2AAA268B">
            <w:pPr>
              <w:spacing w:after="160" w:line="257" w:lineRule="auto"/>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lastRenderedPageBreak/>
              <w:t>Key Vocabulary Y5/6: frame structure, stiffen, strengthen, reinforce, triangulation, stability, shape, join, temporary, permanent, design brief, design specification, prototype, annotated sketch, purpose, user, innovation, research, functional</w:t>
            </w:r>
          </w:p>
          <w:p w14:paraId="4FE92296" w14:textId="0A52680B" w:rsidR="00C849A5" w:rsidRPr="00A22E77" w:rsidRDefault="00C849A5" w:rsidP="2AAA268B">
            <w:pPr>
              <w:jc w:val="center"/>
              <w:rPr>
                <w:rFonts w:asciiTheme="majorHAnsi" w:eastAsiaTheme="majorEastAsia" w:hAnsiTheme="majorHAnsi" w:cstheme="majorBidi"/>
                <w:sz w:val="16"/>
                <w:szCs w:val="16"/>
              </w:rPr>
            </w:pPr>
          </w:p>
        </w:tc>
      </w:tr>
      <w:tr w:rsidR="00C849A5" w:rsidRPr="007D2247" w14:paraId="21D77342" w14:textId="77777777" w:rsidTr="3E8D3D5E">
        <w:tc>
          <w:tcPr>
            <w:tcW w:w="8967" w:type="dxa"/>
            <w:gridSpan w:val="7"/>
            <w:tcBorders>
              <w:top w:val="single" w:sz="4" w:space="0" w:color="auto"/>
              <w:left w:val="double" w:sz="4" w:space="0" w:color="auto"/>
              <w:right w:val="double" w:sz="4" w:space="0" w:color="auto"/>
            </w:tcBorders>
          </w:tcPr>
          <w:p w14:paraId="31EFE65B" w14:textId="3203A325" w:rsidR="2AAA268B" w:rsidRDefault="2AAA268B" w:rsidP="007E1318">
            <w:pPr>
              <w:pStyle w:val="ListParagraph"/>
              <w:numPr>
                <w:ilvl w:val="0"/>
                <w:numId w:val="5"/>
              </w:numPr>
              <w:rPr>
                <w:rFonts w:asciiTheme="majorHAnsi" w:eastAsiaTheme="majorEastAsia" w:hAnsiTheme="majorHAnsi" w:cstheme="majorBidi"/>
                <w:sz w:val="16"/>
                <w:szCs w:val="16"/>
              </w:rPr>
            </w:pPr>
            <w:r w:rsidRPr="2AAA268B">
              <w:rPr>
                <w:rFonts w:asciiTheme="majorHAnsi" w:eastAsiaTheme="majorEastAsia" w:hAnsiTheme="majorHAnsi" w:cstheme="majorBidi"/>
                <w:color w:val="000000" w:themeColor="text1"/>
                <w:sz w:val="16"/>
                <w:szCs w:val="16"/>
              </w:rPr>
              <w:lastRenderedPageBreak/>
              <w:t xml:space="preserve">Investigate different shell structures including packaging: </w:t>
            </w:r>
            <w:r w:rsidRPr="2AAA268B">
              <w:rPr>
                <w:rFonts w:asciiTheme="majorHAnsi" w:eastAsiaTheme="majorEastAsia" w:hAnsiTheme="majorHAnsi" w:cstheme="majorBidi"/>
                <w:sz w:val="16"/>
                <w:szCs w:val="16"/>
              </w:rPr>
              <w:t>take a small package apart identifying and discussing different parts of a net including the tabs.</w:t>
            </w:r>
          </w:p>
          <w:p w14:paraId="2E849DBA" w14:textId="023A8A58" w:rsidR="2AAA268B" w:rsidRDefault="2AAA268B" w:rsidP="007E1318">
            <w:pPr>
              <w:pStyle w:val="ListParagraph"/>
              <w:numPr>
                <w:ilvl w:val="0"/>
                <w:numId w:val="4"/>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evaluate existing products to determine which designs children think are the most effective</w:t>
            </w:r>
          </w:p>
          <w:p w14:paraId="5DADCD58" w14:textId="34B81100" w:rsidR="2AAA268B" w:rsidRDefault="2AAA268B" w:rsidP="007E1318">
            <w:pPr>
              <w:pStyle w:val="ListParagraph"/>
              <w:numPr>
                <w:ilvl w:val="0"/>
                <w:numId w:val="4"/>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Use kit parts with flat faces to construct nets. Practise making nets out of card, joining flat faces with masking tape to create 3D shapes. Experiment with assembling nets in numerous ways.</w:t>
            </w:r>
          </w:p>
          <w:p w14:paraId="48B91F8F" w14:textId="27D3EA33" w:rsidR="2AAA268B" w:rsidRDefault="2AAA268B" w:rsidP="007E1318">
            <w:pPr>
              <w:pStyle w:val="ListParagraph"/>
              <w:numPr>
                <w:ilvl w:val="0"/>
                <w:numId w:val="4"/>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Demonstrate skills and techniques of scoring, cutting out and assembling using pre-drawn nets. Practise constructing a simple box. Show how a window could be cut out and acetate added.</w:t>
            </w:r>
          </w:p>
          <w:p w14:paraId="2CDD2074" w14:textId="355EB74D" w:rsidR="2AAA268B" w:rsidRDefault="2AAA268B" w:rsidP="007E1318">
            <w:pPr>
              <w:pStyle w:val="ListParagraph"/>
              <w:numPr>
                <w:ilvl w:val="0"/>
                <w:numId w:val="4"/>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Demonstrate how to use different ways of stiffening and strengthening their shell structures </w:t>
            </w:r>
            <w:r w:rsidR="48F2DFBB" w:rsidRPr="2AAA268B">
              <w:rPr>
                <w:rFonts w:asciiTheme="majorHAnsi" w:eastAsiaTheme="majorEastAsia" w:hAnsiTheme="majorHAnsi" w:cstheme="majorBidi"/>
                <w:sz w:val="16"/>
                <w:szCs w:val="16"/>
              </w:rPr>
              <w:t>e.g.,</w:t>
            </w:r>
            <w:r w:rsidRPr="2AAA268B">
              <w:rPr>
                <w:rFonts w:asciiTheme="majorHAnsi" w:eastAsiaTheme="majorEastAsia" w:hAnsiTheme="majorHAnsi" w:cstheme="majorBidi"/>
                <w:sz w:val="16"/>
                <w:szCs w:val="16"/>
              </w:rPr>
              <w:t xml:space="preserve"> folding and shaping, corrugating, ribbing, laminating. Carry out tests to see where these structures might need to be strengthened or stiffened.</w:t>
            </w:r>
          </w:p>
          <w:p w14:paraId="04FDAD51" w14:textId="5367E491" w:rsidR="2AAA268B" w:rsidRDefault="2AAA268B" w:rsidP="007E1318">
            <w:pPr>
              <w:pStyle w:val="ListParagraph"/>
              <w:numPr>
                <w:ilvl w:val="0"/>
                <w:numId w:val="4"/>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Discuss and explore the graphics techniques and media that could be used to achieve the desired appearance of their products.</w:t>
            </w:r>
          </w:p>
          <w:p w14:paraId="09B2676A" w14:textId="76C70FEE" w:rsidR="2AAA268B" w:rsidRDefault="2AAA268B" w:rsidP="007E1318">
            <w:pPr>
              <w:pStyle w:val="ListParagraph"/>
              <w:numPr>
                <w:ilvl w:val="0"/>
                <w:numId w:val="4"/>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Practise using computer aided design (CAD) software to design the net, text and graphics for their products according to purposes.</w:t>
            </w:r>
          </w:p>
          <w:p w14:paraId="54F63318" w14:textId="0365D648" w:rsidR="2AAA268B" w:rsidRDefault="2AAA268B" w:rsidP="007E1318">
            <w:pPr>
              <w:pStyle w:val="ListParagraph"/>
              <w:numPr>
                <w:ilvl w:val="0"/>
                <w:numId w:val="4"/>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Develop a design brief with the children.</w:t>
            </w:r>
          </w:p>
          <w:p w14:paraId="7C4839FB" w14:textId="18ADED1E" w:rsidR="2AAA268B" w:rsidRDefault="2AAA268B" w:rsidP="007E1318">
            <w:pPr>
              <w:pStyle w:val="ListParagraph"/>
              <w:numPr>
                <w:ilvl w:val="0"/>
                <w:numId w:val="4"/>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Discuss the uses and purposes of their shell structure </w:t>
            </w:r>
            <w:r w:rsidR="4CD907A9" w:rsidRPr="2AAA268B">
              <w:rPr>
                <w:rFonts w:asciiTheme="majorHAnsi" w:eastAsiaTheme="majorEastAsia" w:hAnsiTheme="majorHAnsi" w:cstheme="majorBidi"/>
                <w:sz w:val="16"/>
                <w:szCs w:val="16"/>
              </w:rPr>
              <w:t>e.g.,</w:t>
            </w:r>
            <w:r w:rsidRPr="2AAA268B">
              <w:rPr>
                <w:rFonts w:asciiTheme="majorHAnsi" w:eastAsiaTheme="majorEastAsia" w:hAnsiTheme="majorHAnsi" w:cstheme="majorBidi"/>
                <w:sz w:val="16"/>
                <w:szCs w:val="16"/>
              </w:rPr>
              <w:t xml:space="preserve"> a box for chocolates</w:t>
            </w:r>
          </w:p>
          <w:p w14:paraId="7DA0BFD7" w14:textId="45031421" w:rsidR="2AAA268B" w:rsidRDefault="2AAA268B" w:rsidP="007E1318">
            <w:pPr>
              <w:pStyle w:val="ListParagraph"/>
              <w:numPr>
                <w:ilvl w:val="0"/>
                <w:numId w:val="4"/>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Ask the children to annotate sketches and prototypes to develop, model and communicate their ideas for the product.</w:t>
            </w:r>
          </w:p>
          <w:p w14:paraId="1BCBAB2F" w14:textId="32A2C2A7" w:rsidR="2AAA268B" w:rsidRDefault="2AAA268B" w:rsidP="007E1318">
            <w:pPr>
              <w:pStyle w:val="ListParagraph"/>
              <w:numPr>
                <w:ilvl w:val="0"/>
                <w:numId w:val="4"/>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Ask the pupils to identify the main stages of making and appropriate skills they learned.</w:t>
            </w:r>
          </w:p>
          <w:p w14:paraId="6F908896" w14:textId="4914131D" w:rsidR="2AAA268B" w:rsidRDefault="2AAA268B" w:rsidP="007E1318">
            <w:pPr>
              <w:pStyle w:val="ListParagraph"/>
              <w:numPr>
                <w:ilvl w:val="0"/>
                <w:numId w:val="4"/>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Evaluate throughout and the final products against the intended purpose.</w:t>
            </w:r>
          </w:p>
          <w:p w14:paraId="79FB0D56" w14:textId="03D74239" w:rsidR="2AAA268B" w:rsidRDefault="2AAA268B" w:rsidP="2AAA268B">
            <w:pPr>
              <w:rPr>
                <w:rFonts w:asciiTheme="majorHAnsi" w:eastAsiaTheme="majorEastAsia" w:hAnsiTheme="majorHAnsi" w:cstheme="majorBidi"/>
                <w:sz w:val="16"/>
                <w:szCs w:val="16"/>
              </w:rPr>
            </w:pPr>
          </w:p>
        </w:tc>
      </w:tr>
      <w:tr w:rsidR="2AAA268B" w14:paraId="2E833F50" w14:textId="77777777" w:rsidTr="3E8D3D5E">
        <w:trPr>
          <w:trHeight w:val="300"/>
        </w:trPr>
        <w:tc>
          <w:tcPr>
            <w:tcW w:w="8967" w:type="dxa"/>
            <w:gridSpan w:val="7"/>
            <w:tcBorders>
              <w:top w:val="single" w:sz="4" w:space="0" w:color="auto"/>
              <w:left w:val="double" w:sz="4" w:space="0" w:color="auto"/>
              <w:right w:val="double" w:sz="4" w:space="0" w:color="auto"/>
            </w:tcBorders>
          </w:tcPr>
          <w:p w14:paraId="642EBE62" w14:textId="737A7C07" w:rsidR="6F82D164" w:rsidRDefault="6F82D164" w:rsidP="2AAA268B">
            <w:pPr>
              <w:pStyle w:val="paragraph"/>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Years 5 and 6 Frame Structures</w:t>
            </w:r>
          </w:p>
          <w:p w14:paraId="016D13ED" w14:textId="024D3990" w:rsidR="6F82D164" w:rsidRDefault="6F82D164" w:rsidP="007E1318">
            <w:pPr>
              <w:pStyle w:val="ListParagraph"/>
              <w:numPr>
                <w:ilvl w:val="0"/>
                <w:numId w:val="3"/>
              </w:numPr>
              <w:spacing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Investigate and make annotated drawings on a range of portable and permanent frame structures </w:t>
            </w:r>
            <w:r w:rsidR="06BA5B3B" w:rsidRPr="2AAA268B">
              <w:rPr>
                <w:rFonts w:asciiTheme="majorHAnsi" w:eastAsiaTheme="majorEastAsia" w:hAnsiTheme="majorHAnsi" w:cstheme="majorBidi"/>
                <w:sz w:val="16"/>
                <w:szCs w:val="16"/>
              </w:rPr>
              <w:t>e.g.,</w:t>
            </w:r>
            <w:r w:rsidRPr="2AAA268B">
              <w:rPr>
                <w:rFonts w:asciiTheme="majorHAnsi" w:eastAsiaTheme="majorEastAsia" w:hAnsiTheme="majorHAnsi" w:cstheme="majorBidi"/>
                <w:sz w:val="16"/>
                <w:szCs w:val="16"/>
              </w:rPr>
              <w:t xml:space="preserve"> tents, bus shelters, umbrellas. Use photographs and web-based research to extend the range </w:t>
            </w:r>
          </w:p>
          <w:p w14:paraId="2B351DF1" w14:textId="2FEDBB33" w:rsidR="6F82D164" w:rsidRDefault="6F82D164" w:rsidP="007E1318">
            <w:pPr>
              <w:pStyle w:val="ListParagraph"/>
              <w:numPr>
                <w:ilvl w:val="0"/>
                <w:numId w:val="3"/>
              </w:numPr>
              <w:spacing w:line="257" w:lineRule="auto"/>
              <w:rPr>
                <w:rFonts w:asciiTheme="majorHAnsi" w:eastAsiaTheme="majorEastAsia" w:hAnsiTheme="majorHAnsi" w:cstheme="majorBidi"/>
                <w:color w:val="4D5156"/>
                <w:sz w:val="16"/>
                <w:szCs w:val="16"/>
              </w:rPr>
            </w:pPr>
            <w:r w:rsidRPr="2AAA268B">
              <w:rPr>
                <w:rFonts w:asciiTheme="majorHAnsi" w:eastAsiaTheme="majorEastAsia" w:hAnsiTheme="majorHAnsi" w:cstheme="majorBidi"/>
                <w:sz w:val="16"/>
                <w:szCs w:val="16"/>
              </w:rPr>
              <w:t xml:space="preserve">Research key events and individuals related to their study </w:t>
            </w:r>
            <w:r w:rsidR="5B6350E3" w:rsidRPr="2AAA268B">
              <w:rPr>
                <w:rFonts w:asciiTheme="majorHAnsi" w:eastAsiaTheme="majorEastAsia" w:hAnsiTheme="majorHAnsi" w:cstheme="majorBidi"/>
                <w:sz w:val="16"/>
                <w:szCs w:val="16"/>
              </w:rPr>
              <w:t>e.g.,</w:t>
            </w:r>
            <w:r w:rsidRPr="2AAA268B">
              <w:rPr>
                <w:rFonts w:asciiTheme="majorHAnsi" w:eastAsiaTheme="majorEastAsia" w:hAnsiTheme="majorHAnsi" w:cstheme="majorBidi"/>
                <w:sz w:val="16"/>
                <w:szCs w:val="16"/>
              </w:rPr>
              <w:t xml:space="preserve"> </w:t>
            </w:r>
            <w:r w:rsidRPr="2AAA268B">
              <w:rPr>
                <w:rFonts w:asciiTheme="majorHAnsi" w:eastAsiaTheme="majorEastAsia" w:hAnsiTheme="majorHAnsi" w:cstheme="majorBidi"/>
                <w:i/>
                <w:iCs/>
                <w:color w:val="5F6368"/>
                <w:sz w:val="16"/>
                <w:szCs w:val="16"/>
              </w:rPr>
              <w:t xml:space="preserve">Stephen </w:t>
            </w:r>
            <w:proofErr w:type="spellStart"/>
            <w:r w:rsidRPr="2AAA268B">
              <w:rPr>
                <w:rFonts w:asciiTheme="majorHAnsi" w:eastAsiaTheme="majorEastAsia" w:hAnsiTheme="majorHAnsi" w:cstheme="majorBidi"/>
                <w:i/>
                <w:iCs/>
                <w:color w:val="5F6368"/>
                <w:sz w:val="16"/>
                <w:szCs w:val="16"/>
              </w:rPr>
              <w:t>Sauvestre</w:t>
            </w:r>
            <w:proofErr w:type="spellEnd"/>
            <w:r w:rsidRPr="2AAA268B">
              <w:rPr>
                <w:rFonts w:asciiTheme="majorHAnsi" w:eastAsiaTheme="majorEastAsia" w:hAnsiTheme="majorHAnsi" w:cstheme="majorBidi"/>
                <w:color w:val="4D5156"/>
                <w:sz w:val="16"/>
                <w:szCs w:val="16"/>
              </w:rPr>
              <w:t xml:space="preserve"> – a designer of the Eiffel Tower </w:t>
            </w:r>
            <w:hyperlink r:id="rId22" w:anchor=":~:text=Charles%20L%C3%A9on%20Stephen%20Sauvestre%20(26,Universal%20Exposition%20in%20Paris%2C%20France">
              <w:r w:rsidRPr="2AAA268B">
                <w:rPr>
                  <w:rStyle w:val="Hyperlink"/>
                  <w:rFonts w:asciiTheme="majorHAnsi" w:eastAsiaTheme="majorEastAsia" w:hAnsiTheme="majorHAnsi" w:cstheme="majorBidi"/>
                  <w:color w:val="0563C1"/>
                  <w:sz w:val="16"/>
                  <w:szCs w:val="16"/>
                </w:rPr>
                <w:t>https://kids.kiddle.co/Stephen_Sauvestre#:~:text=Charles%20L%C3%A9on%20Stephen%20Sauvestre%20(26,Universal%20Exposition%20in%20Paris%2C%20France</w:t>
              </w:r>
            </w:hyperlink>
            <w:r w:rsidRPr="2AAA268B">
              <w:rPr>
                <w:rFonts w:asciiTheme="majorHAnsi" w:eastAsiaTheme="majorEastAsia" w:hAnsiTheme="majorHAnsi" w:cstheme="majorBidi"/>
                <w:color w:val="4D5156"/>
                <w:sz w:val="16"/>
                <w:szCs w:val="16"/>
              </w:rPr>
              <w:t>.</w:t>
            </w:r>
          </w:p>
          <w:p w14:paraId="2101232F" w14:textId="0B3BE8A0" w:rsidR="6F82D164" w:rsidRDefault="6F82D164" w:rsidP="007E1318">
            <w:pPr>
              <w:pStyle w:val="ListParagraph"/>
              <w:numPr>
                <w:ilvl w:val="0"/>
                <w:numId w:val="3"/>
              </w:numPr>
              <w:spacing w:line="257" w:lineRule="auto"/>
              <w:rPr>
                <w:rFonts w:asciiTheme="majorHAnsi" w:eastAsiaTheme="majorEastAsia" w:hAnsiTheme="majorHAnsi" w:cstheme="majorBidi"/>
                <w:color w:val="0563C1"/>
                <w:sz w:val="16"/>
                <w:szCs w:val="16"/>
                <w:u w:val="single"/>
              </w:rPr>
            </w:pPr>
            <w:r w:rsidRPr="2AAA268B">
              <w:rPr>
                <w:rFonts w:asciiTheme="majorHAnsi" w:eastAsiaTheme="majorEastAsia" w:hAnsiTheme="majorHAnsi" w:cstheme="majorBidi"/>
                <w:sz w:val="16"/>
                <w:szCs w:val="16"/>
              </w:rPr>
              <w:t xml:space="preserve">Look at original design </w:t>
            </w:r>
            <w:hyperlink r:id="rId23" w:anchor=":~:text=George%20Cadbury%20was%20appalled%20at,spaces%20for%20recreation%20and%20leisure">
              <w:r w:rsidRPr="2AAA268B">
                <w:rPr>
                  <w:rStyle w:val="Hyperlink"/>
                  <w:rFonts w:asciiTheme="majorHAnsi" w:eastAsiaTheme="majorEastAsia" w:hAnsiTheme="majorHAnsi" w:cstheme="majorBidi"/>
                  <w:color w:val="0563C1"/>
                  <w:sz w:val="16"/>
                  <w:szCs w:val="16"/>
                </w:rPr>
                <w:t>https://www.birmingham.gov.uk/info/50165/birmingham_connection/1571/history_of_bournville_village_trust#:~:text=George%20Cadbury%20was%20appalled%20at,spaces%20for%20recreation%20and%20leisure</w:t>
              </w:r>
            </w:hyperlink>
            <w:r w:rsidRPr="2AAA268B">
              <w:rPr>
                <w:rFonts w:asciiTheme="majorHAnsi" w:eastAsiaTheme="majorEastAsia" w:hAnsiTheme="majorHAnsi" w:cstheme="majorBidi"/>
                <w:sz w:val="16"/>
                <w:szCs w:val="16"/>
              </w:rPr>
              <w:t xml:space="preserve">. And redesign of Bournville </w:t>
            </w:r>
            <w:hyperlink r:id="rId24">
              <w:r w:rsidRPr="2AAA268B">
                <w:rPr>
                  <w:rStyle w:val="Hyperlink"/>
                  <w:rFonts w:asciiTheme="majorHAnsi" w:eastAsiaTheme="majorEastAsia" w:hAnsiTheme="majorHAnsi" w:cstheme="majorBidi"/>
                  <w:color w:val="0563C1"/>
                  <w:sz w:val="16"/>
                  <w:szCs w:val="16"/>
                </w:rPr>
                <w:t>https://www.bvt.org.uk/news-and-events/bournville-design-guide-to-be-reimagined-for-21st-century/</w:t>
              </w:r>
            </w:hyperlink>
          </w:p>
          <w:p w14:paraId="6F550B2E" w14:textId="6B12783B" w:rsidR="6F82D164" w:rsidRDefault="6F82D164" w:rsidP="007E1318">
            <w:pPr>
              <w:pStyle w:val="ListParagraph"/>
              <w:numPr>
                <w:ilvl w:val="0"/>
                <w:numId w:val="3"/>
              </w:numPr>
              <w:spacing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Use a construction kit consisting of plastic strips and paper fasteners to build 2D frameworks. Compare the strength of a square frame with triangular frameworks. Ask the children to reinforce square frameworks using diagonals to help develop an understanding of using triangulation to add strength to a structure.</w:t>
            </w:r>
          </w:p>
          <w:p w14:paraId="01AD7F22" w14:textId="44EC1AFE" w:rsidR="6F82D164" w:rsidRDefault="6F82D164" w:rsidP="007E1318">
            <w:pPr>
              <w:pStyle w:val="ListParagraph"/>
              <w:numPr>
                <w:ilvl w:val="0"/>
                <w:numId w:val="3"/>
              </w:numPr>
              <w:spacing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Demonstrate how paper tubes can be made from rolling sheets of newspaper diagonally around pieces of dowel. Ask children to use these tubes and masking tape or paper straws with pipe cleaners to build 3D frameworks such as cubes, cuboids and pyramids. How could each of the frameworks be reinforced or strengthened?</w:t>
            </w:r>
          </w:p>
          <w:p w14:paraId="24C211AA" w14:textId="3B2AC211" w:rsidR="6F82D164" w:rsidRDefault="6F82D164" w:rsidP="007E1318">
            <w:pPr>
              <w:pStyle w:val="ListParagraph"/>
              <w:numPr>
                <w:ilvl w:val="0"/>
                <w:numId w:val="3"/>
              </w:numPr>
              <w:spacing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Demonstrate the accurate use of tools and equipment. Develop skills and techniques using junior hacksaws, bench hooks, square sectioned wood, card triangles and hand drills to construct wooden frames as appropriate.</w:t>
            </w:r>
          </w:p>
          <w:p w14:paraId="0EC04226" w14:textId="35910489" w:rsidR="6F82D164" w:rsidRDefault="6F82D164" w:rsidP="007E1318">
            <w:pPr>
              <w:pStyle w:val="ListParagraph"/>
              <w:numPr>
                <w:ilvl w:val="0"/>
                <w:numId w:val="3"/>
              </w:numPr>
              <w:spacing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Demonstrate skills and techniques for accurately joining framework materials together e.g., paper straws, square sectioned wood. Practise these, mounting these joints onto card for future reference.</w:t>
            </w:r>
          </w:p>
          <w:p w14:paraId="55D196CB" w14:textId="37FBE6D1" w:rsidR="6F82D164" w:rsidRDefault="6F82D164" w:rsidP="007E1318">
            <w:pPr>
              <w:pStyle w:val="ListParagraph"/>
              <w:numPr>
                <w:ilvl w:val="0"/>
                <w:numId w:val="3"/>
              </w:numPr>
              <w:spacing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Discuss the brief of designing and making a small-scale frame structure e.g., a frame for chocolate. What is the purpose of the structure? Who is the intended user? Will it be permanent, or will it be easily dismantled? What materials will you use? How will it be joined? How will it be reinforced? How will it be finished? Generate innovative ideas drawing on their research. Design a simple design specification to guide their thinking.</w:t>
            </w:r>
          </w:p>
          <w:p w14:paraId="195CA5CF" w14:textId="5FBBA0DA" w:rsidR="6F82D164" w:rsidRDefault="6F82D164" w:rsidP="007E1318">
            <w:pPr>
              <w:pStyle w:val="ListParagraph"/>
              <w:numPr>
                <w:ilvl w:val="0"/>
                <w:numId w:val="3"/>
              </w:numPr>
              <w:spacing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Produce a detailed step-by-step plan listing tools and materials. Annotate sketches to help develop and communicate ideas.</w:t>
            </w:r>
          </w:p>
          <w:p w14:paraId="0EE68A68" w14:textId="5C59F79F" w:rsidR="6F82D164" w:rsidRDefault="6F82D164" w:rsidP="2AAA268B">
            <w:pPr>
              <w:pStyle w:val="paragraph"/>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Model ideas first using materials such as paper, card and paper straws. How will you make it stable? How will it stand up? How could you make it stronger? Where are the weak points? How could you reinforce them? What tools and materials will you need? How can you improve the design?</w:t>
            </w:r>
          </w:p>
        </w:tc>
      </w:tr>
      <w:tr w:rsidR="00C849A5" w:rsidRPr="007D2247" w14:paraId="484AE0AD" w14:textId="77777777" w:rsidTr="3E8D3D5E">
        <w:tc>
          <w:tcPr>
            <w:tcW w:w="8967" w:type="dxa"/>
            <w:gridSpan w:val="7"/>
            <w:tcBorders>
              <w:left w:val="double" w:sz="4" w:space="0" w:color="auto"/>
              <w:right w:val="double" w:sz="4" w:space="0" w:color="auto"/>
            </w:tcBorders>
            <w:shd w:val="clear" w:color="auto" w:fill="E2EFD9" w:themeFill="accent6" w:themeFillTint="33"/>
          </w:tcPr>
          <w:p w14:paraId="41C5473E" w14:textId="406F6B10" w:rsidR="00C849A5" w:rsidRPr="00A22E77" w:rsidRDefault="00C849A5" w:rsidP="002A5640">
            <w:pPr>
              <w:jc w:val="center"/>
              <w:rPr>
                <w:rFonts w:ascii="Comic Sans MS" w:hAnsi="Comic Sans MS"/>
                <w:sz w:val="16"/>
                <w:szCs w:val="16"/>
              </w:rPr>
            </w:pPr>
            <w:r w:rsidRPr="00A22E77">
              <w:rPr>
                <w:rFonts w:ascii="Comic Sans MS" w:hAnsi="Comic Sans MS"/>
                <w:sz w:val="16"/>
                <w:szCs w:val="16"/>
              </w:rPr>
              <w:t>Music</w:t>
            </w:r>
          </w:p>
        </w:tc>
      </w:tr>
      <w:tr w:rsidR="00C849A5" w:rsidRPr="007D2247" w14:paraId="64DC1352" w14:textId="77777777" w:rsidTr="3E8D3D5E">
        <w:tc>
          <w:tcPr>
            <w:tcW w:w="8967" w:type="dxa"/>
            <w:gridSpan w:val="7"/>
            <w:tcBorders>
              <w:left w:val="double" w:sz="4" w:space="0" w:color="auto"/>
              <w:right w:val="double" w:sz="4" w:space="0" w:color="auto"/>
            </w:tcBorders>
          </w:tcPr>
          <w:p w14:paraId="470D256B" w14:textId="0A7A3BD8" w:rsidR="002A5640" w:rsidRPr="00A22E77" w:rsidRDefault="6CCC9BC7"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Penny Acres -</w:t>
            </w:r>
          </w:p>
          <w:p w14:paraId="7B9A2DCD" w14:textId="64F63243" w:rsidR="002A5640" w:rsidRPr="00A22E77" w:rsidRDefault="6CCC9BC7"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Children will work with Music Partnership, learning a musical instrument.</w:t>
            </w:r>
          </w:p>
        </w:tc>
      </w:tr>
      <w:tr w:rsidR="2AAA268B" w14:paraId="1DB48FD1" w14:textId="77777777" w:rsidTr="3E8D3D5E">
        <w:trPr>
          <w:trHeight w:val="300"/>
        </w:trPr>
        <w:tc>
          <w:tcPr>
            <w:tcW w:w="8967" w:type="dxa"/>
            <w:gridSpan w:val="7"/>
            <w:tcBorders>
              <w:left w:val="double" w:sz="4" w:space="0" w:color="auto"/>
              <w:right w:val="double" w:sz="4" w:space="0" w:color="auto"/>
            </w:tcBorders>
          </w:tcPr>
          <w:p w14:paraId="02EA3A18" w14:textId="7A1883B0" w:rsidR="6CCC9BC7" w:rsidRDefault="6CCC9BC7"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Wigley - </w:t>
            </w:r>
          </w:p>
          <w:p w14:paraId="5DCFBB78" w14:textId="63B782FA" w:rsidR="4D671030" w:rsidRDefault="4D671030" w:rsidP="007E1318">
            <w:pPr>
              <w:pStyle w:val="ListParagraph"/>
              <w:numPr>
                <w:ilvl w:val="0"/>
                <w:numId w:val="2"/>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listen with attention to detail and recall sounds with increasing aural memory</w:t>
            </w:r>
          </w:p>
          <w:p w14:paraId="6A892363" w14:textId="4285D320" w:rsidR="4D671030" w:rsidRDefault="4D671030" w:rsidP="007E1318">
            <w:pPr>
              <w:pStyle w:val="ListParagraph"/>
              <w:numPr>
                <w:ilvl w:val="0"/>
                <w:numId w:val="2"/>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appreciate and understand a wide range of high-quality live and recorded music drawn from different traditions and from great composers and musicians</w:t>
            </w:r>
          </w:p>
          <w:p w14:paraId="6C50F91C" w14:textId="1DC93B20" w:rsidR="6CCC9BC7" w:rsidRDefault="6CCC9BC7"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Children </w:t>
            </w:r>
            <w:r w:rsidR="6D1369B1" w:rsidRPr="2AAA268B">
              <w:rPr>
                <w:rFonts w:asciiTheme="majorHAnsi" w:eastAsiaTheme="majorEastAsia" w:hAnsiTheme="majorHAnsi" w:cstheme="majorBidi"/>
                <w:sz w:val="16"/>
                <w:szCs w:val="16"/>
              </w:rPr>
              <w:t>will learn to sing a range of songs in readiness for their Young Voices concert.</w:t>
            </w:r>
          </w:p>
        </w:tc>
      </w:tr>
      <w:tr w:rsidR="00C849A5" w:rsidRPr="007D2247" w14:paraId="0ACE202D" w14:textId="77777777" w:rsidTr="3E8D3D5E">
        <w:tc>
          <w:tcPr>
            <w:tcW w:w="8967" w:type="dxa"/>
            <w:gridSpan w:val="7"/>
            <w:tcBorders>
              <w:left w:val="double" w:sz="4" w:space="0" w:color="auto"/>
              <w:bottom w:val="single" w:sz="4" w:space="0" w:color="auto"/>
              <w:right w:val="double" w:sz="4" w:space="0" w:color="auto"/>
            </w:tcBorders>
            <w:shd w:val="clear" w:color="auto" w:fill="E2EFD9" w:themeFill="accent6" w:themeFillTint="33"/>
          </w:tcPr>
          <w:p w14:paraId="69DE28BF" w14:textId="5AF2C6EB" w:rsidR="00C849A5" w:rsidRPr="00A22E77" w:rsidRDefault="00A22E77" w:rsidP="2AAA268B">
            <w:pPr>
              <w:ind w:left="360"/>
              <w:jc w:val="center"/>
              <w:textAlignment w:val="baseline"/>
              <w:rPr>
                <w:rFonts w:asciiTheme="majorHAnsi" w:eastAsiaTheme="majorEastAsia" w:hAnsiTheme="majorHAnsi" w:cstheme="majorBidi"/>
                <w:sz w:val="16"/>
                <w:szCs w:val="16"/>
                <w:lang w:eastAsia="en-GB"/>
              </w:rPr>
            </w:pPr>
            <w:r w:rsidRPr="2AAA268B">
              <w:rPr>
                <w:rFonts w:asciiTheme="majorHAnsi" w:eastAsiaTheme="majorEastAsia" w:hAnsiTheme="majorHAnsi" w:cstheme="majorBidi"/>
                <w:sz w:val="16"/>
                <w:szCs w:val="16"/>
                <w:lang w:eastAsia="en-GB"/>
              </w:rPr>
              <w:t>French</w:t>
            </w:r>
          </w:p>
        </w:tc>
      </w:tr>
      <w:tr w:rsidR="00A22E77" w:rsidRPr="007D2247" w14:paraId="6B413E66" w14:textId="77777777" w:rsidTr="3E8D3D5E">
        <w:tc>
          <w:tcPr>
            <w:tcW w:w="8967" w:type="dxa"/>
            <w:gridSpan w:val="7"/>
            <w:tcBorders>
              <w:left w:val="double" w:sz="4" w:space="0" w:color="auto"/>
              <w:bottom w:val="single" w:sz="4" w:space="0" w:color="auto"/>
              <w:right w:val="double" w:sz="4" w:space="0" w:color="auto"/>
            </w:tcBorders>
          </w:tcPr>
          <w:p w14:paraId="02B54BCA" w14:textId="6175F825" w:rsidR="002932A6" w:rsidRPr="002932A6" w:rsidRDefault="06446233"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Pupils should be taught to: </w:t>
            </w:r>
          </w:p>
          <w:p w14:paraId="4CAFCA58" w14:textId="4C34F8EE" w:rsidR="002932A6" w:rsidRPr="002932A6" w:rsidRDefault="06446233" w:rsidP="007E1318">
            <w:pPr>
              <w:pStyle w:val="ListParagraph"/>
              <w:numPr>
                <w:ilvl w:val="0"/>
                <w:numId w:val="1"/>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listen attentively to spoken language and show understanding by joining in and responding </w:t>
            </w:r>
          </w:p>
          <w:p w14:paraId="1FBB8C3D" w14:textId="118D476F" w:rsidR="002932A6" w:rsidRPr="002932A6" w:rsidRDefault="06446233" w:rsidP="007E1318">
            <w:pPr>
              <w:pStyle w:val="ListParagraph"/>
              <w:numPr>
                <w:ilvl w:val="0"/>
                <w:numId w:val="1"/>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 explore the patterns and sounds of language through songs and rhymes and link the spelling, sound and meaning of words </w:t>
            </w:r>
          </w:p>
          <w:p w14:paraId="695BC27F" w14:textId="047A914D" w:rsidR="002932A6" w:rsidRPr="002932A6" w:rsidRDefault="06446233" w:rsidP="007E1318">
            <w:pPr>
              <w:pStyle w:val="ListParagraph"/>
              <w:numPr>
                <w:ilvl w:val="0"/>
                <w:numId w:val="1"/>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lastRenderedPageBreak/>
              <w:t xml:space="preserve"> engage in conversations; ask and answer questions; express opinions and respond to those of others; seek clarification and help* </w:t>
            </w:r>
          </w:p>
          <w:p w14:paraId="2487978F" w14:textId="319AD775" w:rsidR="002932A6" w:rsidRPr="002932A6" w:rsidRDefault="06446233" w:rsidP="007E1318">
            <w:pPr>
              <w:pStyle w:val="ListParagraph"/>
              <w:numPr>
                <w:ilvl w:val="0"/>
                <w:numId w:val="1"/>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 speak in sentences, using familiar vocabulary, phrases and basic language structures </w:t>
            </w:r>
          </w:p>
          <w:p w14:paraId="661A2698" w14:textId="3AB5138D" w:rsidR="002932A6" w:rsidRPr="002932A6" w:rsidRDefault="06446233" w:rsidP="007E1318">
            <w:pPr>
              <w:pStyle w:val="ListParagraph"/>
              <w:numPr>
                <w:ilvl w:val="0"/>
                <w:numId w:val="1"/>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develop accurate pronunciation and intonation so that others understand when they are reading aloud or using familiar words and phrases* </w:t>
            </w:r>
          </w:p>
          <w:p w14:paraId="159CCA23" w14:textId="6FB5145C" w:rsidR="002932A6" w:rsidRPr="002932A6" w:rsidRDefault="06446233" w:rsidP="007E1318">
            <w:pPr>
              <w:pStyle w:val="ListParagraph"/>
              <w:numPr>
                <w:ilvl w:val="0"/>
                <w:numId w:val="1"/>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 present ideas and information orally to a range of audiences* </w:t>
            </w:r>
          </w:p>
          <w:p w14:paraId="26C6D560" w14:textId="08380AA1" w:rsidR="002932A6" w:rsidRPr="002932A6" w:rsidRDefault="06446233" w:rsidP="007E1318">
            <w:pPr>
              <w:pStyle w:val="ListParagraph"/>
              <w:numPr>
                <w:ilvl w:val="0"/>
                <w:numId w:val="1"/>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 read carefully and show understanding of words, phrases and simple writing </w:t>
            </w:r>
          </w:p>
          <w:p w14:paraId="320D2689" w14:textId="21E02851" w:rsidR="002932A6" w:rsidRPr="002932A6" w:rsidRDefault="06446233" w:rsidP="007E1318">
            <w:pPr>
              <w:pStyle w:val="ListParagraph"/>
              <w:numPr>
                <w:ilvl w:val="0"/>
                <w:numId w:val="1"/>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 appreciate stories, songs, poems and rhymes in the language </w:t>
            </w:r>
          </w:p>
          <w:p w14:paraId="2E4AC5C6" w14:textId="32A6B73B" w:rsidR="002932A6" w:rsidRPr="002932A6" w:rsidRDefault="06446233" w:rsidP="007E1318">
            <w:pPr>
              <w:pStyle w:val="ListParagraph"/>
              <w:numPr>
                <w:ilvl w:val="0"/>
                <w:numId w:val="1"/>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 broaden their vocabulary and develop their ability to understand new words that are introduced into familiar written material, including through using a dictionary </w:t>
            </w:r>
          </w:p>
          <w:p w14:paraId="5DA9ABE0" w14:textId="325E4257" w:rsidR="002932A6" w:rsidRPr="002932A6" w:rsidRDefault="06446233" w:rsidP="007E1318">
            <w:pPr>
              <w:pStyle w:val="ListParagraph"/>
              <w:numPr>
                <w:ilvl w:val="0"/>
                <w:numId w:val="1"/>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 write phrases from memory, and adapt these to create new sentences, to express ideas clearly </w:t>
            </w:r>
          </w:p>
          <w:p w14:paraId="5B850F27" w14:textId="4A9903F8" w:rsidR="002932A6" w:rsidRPr="002932A6" w:rsidRDefault="06446233" w:rsidP="007E1318">
            <w:pPr>
              <w:pStyle w:val="ListParagraph"/>
              <w:numPr>
                <w:ilvl w:val="0"/>
                <w:numId w:val="1"/>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 describe people, places, things and actions orally* and in writing</w:t>
            </w:r>
          </w:p>
          <w:p w14:paraId="0E6F9F5C" w14:textId="6234BDFD" w:rsidR="002932A6" w:rsidRPr="002932A6" w:rsidRDefault="002932A6" w:rsidP="2AAA268B">
            <w:pPr>
              <w:rPr>
                <w:rFonts w:asciiTheme="majorHAnsi" w:eastAsiaTheme="majorEastAsia" w:hAnsiTheme="majorHAnsi" w:cstheme="majorBidi"/>
                <w:sz w:val="16"/>
                <w:szCs w:val="16"/>
              </w:rPr>
            </w:pPr>
          </w:p>
        </w:tc>
      </w:tr>
      <w:tr w:rsidR="00442F49" w:rsidRPr="007D2247" w14:paraId="4513D72F" w14:textId="77777777" w:rsidTr="3E8D3D5E">
        <w:tc>
          <w:tcPr>
            <w:tcW w:w="3843" w:type="dxa"/>
            <w:gridSpan w:val="3"/>
            <w:tcBorders>
              <w:left w:val="double" w:sz="4" w:space="0" w:color="auto"/>
              <w:bottom w:val="single" w:sz="4" w:space="0" w:color="auto"/>
              <w:right w:val="double" w:sz="4" w:space="0" w:color="auto"/>
            </w:tcBorders>
          </w:tcPr>
          <w:p w14:paraId="3BC67800" w14:textId="77777777" w:rsidR="00442F49" w:rsidRPr="00201D73" w:rsidRDefault="00442F49" w:rsidP="2AAA268B">
            <w:pPr>
              <w:pStyle w:val="NoSpacing"/>
              <w:rPr>
                <w:rFonts w:asciiTheme="majorHAnsi" w:eastAsiaTheme="majorEastAsia" w:hAnsiTheme="majorHAnsi" w:cstheme="majorBidi"/>
                <w:sz w:val="16"/>
                <w:szCs w:val="16"/>
                <w:lang w:eastAsia="en-GB"/>
              </w:rPr>
            </w:pPr>
            <w:r w:rsidRPr="2AAA268B">
              <w:rPr>
                <w:rFonts w:asciiTheme="majorHAnsi" w:eastAsiaTheme="majorEastAsia" w:hAnsiTheme="majorHAnsi" w:cstheme="majorBidi"/>
                <w:sz w:val="16"/>
                <w:szCs w:val="16"/>
                <w:lang w:eastAsia="en-GB"/>
              </w:rPr>
              <w:lastRenderedPageBreak/>
              <w:t>Y3/4</w:t>
            </w:r>
          </w:p>
          <w:p w14:paraId="2FEBD96C" w14:textId="429AA86D" w:rsidR="58C9A803" w:rsidRDefault="58C9A803" w:rsidP="2AAA268B">
            <w:pPr>
              <w:pStyle w:val="NoSpacing"/>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Communicate with others with improved confidence and accuracy. Learn to ask and answer questions based on the language covered in the units and incorporate a negative reply if and when required.</w:t>
            </w:r>
          </w:p>
          <w:p w14:paraId="528152B5" w14:textId="2B42A609" w:rsidR="2AAA268B" w:rsidRDefault="2AAA268B" w:rsidP="2AAA268B">
            <w:pPr>
              <w:pStyle w:val="NoSpacing"/>
              <w:rPr>
                <w:rFonts w:asciiTheme="majorHAnsi" w:eastAsiaTheme="majorEastAsia" w:hAnsiTheme="majorHAnsi" w:cstheme="majorBidi"/>
                <w:sz w:val="16"/>
                <w:szCs w:val="16"/>
              </w:rPr>
            </w:pPr>
          </w:p>
          <w:p w14:paraId="784258B2" w14:textId="0A350EF5" w:rsidR="4ACBABA6" w:rsidRDefault="4ACBABA6" w:rsidP="2AAA268B">
            <w:pPr>
              <w:pStyle w:val="NoSpacing"/>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Write some short phrases based on familiar topics and begin to use connectives/conjunctions and the negative form where appropriate. E.g. My name, where I live and my age.</w:t>
            </w:r>
          </w:p>
          <w:p w14:paraId="56145B2A" w14:textId="3ED7C418" w:rsidR="00442F49" w:rsidRPr="00201D73" w:rsidRDefault="00442F49" w:rsidP="2AAA268B">
            <w:pPr>
              <w:pStyle w:val="NoSpacing"/>
              <w:rPr>
                <w:rFonts w:asciiTheme="majorHAnsi" w:eastAsiaTheme="majorEastAsia" w:hAnsiTheme="majorHAnsi" w:cstheme="majorBidi"/>
                <w:sz w:val="16"/>
                <w:szCs w:val="16"/>
              </w:rPr>
            </w:pPr>
          </w:p>
        </w:tc>
        <w:tc>
          <w:tcPr>
            <w:tcW w:w="5124" w:type="dxa"/>
            <w:gridSpan w:val="4"/>
            <w:tcBorders>
              <w:left w:val="double" w:sz="4" w:space="0" w:color="auto"/>
              <w:bottom w:val="single" w:sz="4" w:space="0" w:color="auto"/>
              <w:right w:val="double" w:sz="4" w:space="0" w:color="auto"/>
            </w:tcBorders>
          </w:tcPr>
          <w:p w14:paraId="43A5884D" w14:textId="77777777" w:rsidR="00442F49" w:rsidRPr="00201D73" w:rsidRDefault="00442F49" w:rsidP="2AAA268B">
            <w:pPr>
              <w:pStyle w:val="NoSpacing"/>
              <w:rPr>
                <w:rFonts w:asciiTheme="majorHAnsi" w:eastAsiaTheme="majorEastAsia" w:hAnsiTheme="majorHAnsi" w:cstheme="majorBidi"/>
                <w:sz w:val="16"/>
                <w:szCs w:val="16"/>
                <w:lang w:eastAsia="en-GB"/>
              </w:rPr>
            </w:pPr>
            <w:r w:rsidRPr="2AAA268B">
              <w:rPr>
                <w:rFonts w:asciiTheme="majorHAnsi" w:eastAsiaTheme="majorEastAsia" w:hAnsiTheme="majorHAnsi" w:cstheme="majorBidi"/>
                <w:sz w:val="16"/>
                <w:szCs w:val="16"/>
                <w:lang w:eastAsia="en-GB"/>
              </w:rPr>
              <w:t>Y5/6</w:t>
            </w:r>
          </w:p>
          <w:p w14:paraId="28E283E3" w14:textId="7472356A" w:rsidR="00442F49" w:rsidRPr="00201D73" w:rsidRDefault="093DB56C" w:rsidP="2AAA268B">
            <w:pPr>
              <w:spacing w:after="160" w:line="257" w:lineRule="auto"/>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Learn to recall previously learnt language and recycle / incorporate it with new language with increased speed and spontaneity. Engage in short conversations on familiar topics, responding with opinions and justifications where appropriate.</w:t>
            </w:r>
          </w:p>
          <w:p w14:paraId="6DDCA787" w14:textId="36B33F1C" w:rsidR="00442F49" w:rsidRPr="00201D73" w:rsidRDefault="1B9BEFC0" w:rsidP="2AAA268B">
            <w:pPr>
              <w:pStyle w:val="NoSpacing"/>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Write a piece of text using language and learn to adapt any models provided to show solid understanding of any grammar covered. Learn to be comfortable using connectives/conjunctions, adjectives and possessive adjectives. E.g.: Rewriting a text or book, writing about their family, writing about chocolate.</w:t>
            </w:r>
          </w:p>
        </w:tc>
      </w:tr>
      <w:tr w:rsidR="00A22E77" w:rsidRPr="007D2247" w14:paraId="0A13F57B" w14:textId="77777777" w:rsidTr="3E8D3D5E">
        <w:tc>
          <w:tcPr>
            <w:tcW w:w="8967" w:type="dxa"/>
            <w:gridSpan w:val="7"/>
            <w:tcBorders>
              <w:left w:val="double" w:sz="4" w:space="0" w:color="auto"/>
              <w:right w:val="double" w:sz="4" w:space="0" w:color="auto"/>
            </w:tcBorders>
            <w:shd w:val="clear" w:color="auto" w:fill="E2EFD9" w:themeFill="accent6" w:themeFillTint="33"/>
          </w:tcPr>
          <w:p w14:paraId="5C5A2A41" w14:textId="2D0E6012" w:rsidR="00A22E77" w:rsidRPr="00A22E77" w:rsidRDefault="00A22E77"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PE</w:t>
            </w:r>
          </w:p>
        </w:tc>
      </w:tr>
      <w:tr w:rsidR="00A22E77" w:rsidRPr="007D2247" w14:paraId="035FA010" w14:textId="77777777" w:rsidTr="3E8D3D5E">
        <w:tc>
          <w:tcPr>
            <w:tcW w:w="8967" w:type="dxa"/>
            <w:gridSpan w:val="7"/>
            <w:tcBorders>
              <w:left w:val="double" w:sz="4" w:space="0" w:color="auto"/>
              <w:right w:val="double" w:sz="4" w:space="0" w:color="auto"/>
            </w:tcBorders>
          </w:tcPr>
          <w:p w14:paraId="1FC91B3F" w14:textId="03C809B8" w:rsidR="00A22E77" w:rsidRPr="001B155E" w:rsidRDefault="7D279631" w:rsidP="2AAA268B">
            <w:pPr>
              <w:pStyle w:val="paragraph"/>
              <w:spacing w:before="0" w:beforeAutospacing="0" w:after="0" w:afterAutospacing="0"/>
              <w:textAlignment w:val="baseline"/>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Swimming:</w:t>
            </w:r>
          </w:p>
          <w:p w14:paraId="18D2F94A" w14:textId="13432CA7" w:rsidR="00A22E77" w:rsidRPr="001B155E" w:rsidRDefault="7D279631" w:rsidP="007E1318">
            <w:pPr>
              <w:pStyle w:val="ListParagraph"/>
              <w:numPr>
                <w:ilvl w:val="0"/>
                <w:numId w:val="5"/>
              </w:numPr>
              <w:textAlignment w:val="baseline"/>
              <w:rPr>
                <w:rFonts w:asciiTheme="majorHAnsi" w:eastAsiaTheme="majorEastAsia" w:hAnsiTheme="majorHAnsi" w:cstheme="majorBidi"/>
                <w:color w:val="0B0C0C"/>
                <w:sz w:val="16"/>
                <w:szCs w:val="16"/>
              </w:rPr>
            </w:pPr>
            <w:r w:rsidRPr="2AAA268B">
              <w:rPr>
                <w:rFonts w:asciiTheme="majorHAnsi" w:eastAsiaTheme="majorEastAsia" w:hAnsiTheme="majorHAnsi" w:cstheme="majorBidi"/>
                <w:color w:val="0B0C0C"/>
                <w:sz w:val="16"/>
                <w:szCs w:val="16"/>
              </w:rPr>
              <w:t>swim competently, confidently and proficiently over a distance of at least 25 metres</w:t>
            </w:r>
          </w:p>
          <w:p w14:paraId="3109F260" w14:textId="42745BB1" w:rsidR="00A22E77" w:rsidRPr="001B155E" w:rsidRDefault="7D279631" w:rsidP="007E1318">
            <w:pPr>
              <w:pStyle w:val="ListParagraph"/>
              <w:numPr>
                <w:ilvl w:val="0"/>
                <w:numId w:val="5"/>
              </w:numPr>
              <w:textAlignment w:val="baseline"/>
              <w:rPr>
                <w:rFonts w:asciiTheme="majorHAnsi" w:eastAsiaTheme="majorEastAsia" w:hAnsiTheme="majorHAnsi" w:cstheme="majorBidi"/>
                <w:color w:val="0B0C0C"/>
                <w:sz w:val="16"/>
                <w:szCs w:val="16"/>
              </w:rPr>
            </w:pPr>
            <w:r w:rsidRPr="2AAA268B">
              <w:rPr>
                <w:rFonts w:asciiTheme="majorHAnsi" w:eastAsiaTheme="majorEastAsia" w:hAnsiTheme="majorHAnsi" w:cstheme="majorBidi"/>
                <w:color w:val="0B0C0C"/>
                <w:sz w:val="16"/>
                <w:szCs w:val="16"/>
              </w:rPr>
              <w:t>use a range of strokes effectively [for example, front crawl, backstroke and breaststroke]</w:t>
            </w:r>
          </w:p>
          <w:p w14:paraId="2418B3DC" w14:textId="2BA31D40" w:rsidR="00A22E77" w:rsidRPr="001B155E" w:rsidRDefault="7D279631" w:rsidP="007E1318">
            <w:pPr>
              <w:pStyle w:val="ListParagraph"/>
              <w:numPr>
                <w:ilvl w:val="0"/>
                <w:numId w:val="5"/>
              </w:numPr>
              <w:textAlignment w:val="baseline"/>
              <w:rPr>
                <w:rFonts w:asciiTheme="majorHAnsi" w:eastAsiaTheme="majorEastAsia" w:hAnsiTheme="majorHAnsi" w:cstheme="majorBidi"/>
                <w:color w:val="0B0C0C"/>
                <w:sz w:val="16"/>
                <w:szCs w:val="16"/>
              </w:rPr>
            </w:pPr>
            <w:r w:rsidRPr="2AAA268B">
              <w:rPr>
                <w:rFonts w:asciiTheme="majorHAnsi" w:eastAsiaTheme="majorEastAsia" w:hAnsiTheme="majorHAnsi" w:cstheme="majorBidi"/>
                <w:color w:val="0B0C0C"/>
                <w:sz w:val="16"/>
                <w:szCs w:val="16"/>
              </w:rPr>
              <w:t>perform safe self-rescue in different water-based situations</w:t>
            </w:r>
          </w:p>
          <w:p w14:paraId="3ABD1872" w14:textId="3F48A841" w:rsidR="00A22E77" w:rsidRPr="001B155E" w:rsidRDefault="00A22E77" w:rsidP="2AAA268B">
            <w:pPr>
              <w:pStyle w:val="paragraph"/>
              <w:spacing w:before="0" w:beforeAutospacing="0" w:after="0" w:afterAutospacing="0"/>
              <w:textAlignment w:val="baseline"/>
              <w:rPr>
                <w:rFonts w:asciiTheme="majorHAnsi" w:eastAsiaTheme="majorEastAsia" w:hAnsiTheme="majorHAnsi" w:cstheme="majorBidi"/>
                <w:sz w:val="16"/>
                <w:szCs w:val="16"/>
              </w:rPr>
            </w:pPr>
          </w:p>
        </w:tc>
      </w:tr>
      <w:tr w:rsidR="00014AFC" w:rsidRPr="007D2247" w14:paraId="3E8AE7DB" w14:textId="77777777" w:rsidTr="3E8D3D5E">
        <w:trPr>
          <w:trHeight w:val="862"/>
        </w:trPr>
        <w:tc>
          <w:tcPr>
            <w:tcW w:w="8967" w:type="dxa"/>
            <w:gridSpan w:val="7"/>
            <w:tcBorders>
              <w:left w:val="double" w:sz="4" w:space="0" w:color="auto"/>
              <w:right w:val="double" w:sz="4" w:space="0" w:color="auto"/>
            </w:tcBorders>
          </w:tcPr>
          <w:p w14:paraId="78F5A4BF" w14:textId="37D2ACEB" w:rsidR="00014AFC" w:rsidRPr="001B155E" w:rsidRDefault="4053273D"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Football</w:t>
            </w:r>
            <w:r w:rsidR="06B7EA63" w:rsidRPr="2AAA268B">
              <w:rPr>
                <w:rFonts w:asciiTheme="majorHAnsi" w:eastAsiaTheme="majorEastAsia" w:hAnsiTheme="majorHAnsi" w:cstheme="majorBidi"/>
                <w:sz w:val="16"/>
                <w:szCs w:val="16"/>
              </w:rPr>
              <w:t>:</w:t>
            </w:r>
            <w:r w:rsidR="7891760A" w:rsidRPr="2AAA268B">
              <w:rPr>
                <w:rFonts w:asciiTheme="majorHAnsi" w:eastAsiaTheme="majorEastAsia" w:hAnsiTheme="majorHAnsi" w:cstheme="majorBidi"/>
                <w:sz w:val="16"/>
                <w:szCs w:val="16"/>
              </w:rPr>
              <w:t xml:space="preserve"> </w:t>
            </w:r>
          </w:p>
          <w:p w14:paraId="643C30F4" w14:textId="7A05451F" w:rsidR="00014AFC" w:rsidRPr="001B155E" w:rsidRDefault="4053273D"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play competitive games, modified where appropriate and apply basic principles suitable for attacking and defending.</w:t>
            </w:r>
          </w:p>
          <w:p w14:paraId="72F9871A" w14:textId="73582719" w:rsidR="00014AFC" w:rsidRPr="001B155E" w:rsidRDefault="74BC5FD9" w:rsidP="007E1318">
            <w:pPr>
              <w:pStyle w:val="ListParagraph"/>
              <w:numPr>
                <w:ilvl w:val="0"/>
                <w:numId w:val="6"/>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Dribbling the ball.</w:t>
            </w:r>
          </w:p>
          <w:p w14:paraId="76E96788" w14:textId="54B92CE9" w:rsidR="00014AFC" w:rsidRPr="001B155E" w:rsidRDefault="74BC5FD9" w:rsidP="007E1318">
            <w:pPr>
              <w:pStyle w:val="ListParagraph"/>
              <w:numPr>
                <w:ilvl w:val="0"/>
                <w:numId w:val="6"/>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Passing and receiving the ball.</w:t>
            </w:r>
          </w:p>
          <w:p w14:paraId="66B6FF24" w14:textId="19079C44" w:rsidR="00014AFC" w:rsidRPr="001B155E" w:rsidRDefault="74BC5FD9" w:rsidP="007E1318">
            <w:pPr>
              <w:pStyle w:val="ListParagraph"/>
              <w:numPr>
                <w:ilvl w:val="0"/>
                <w:numId w:val="6"/>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Dribble and shoot at the target.</w:t>
            </w:r>
          </w:p>
          <w:p w14:paraId="25BB21DB" w14:textId="30C80667" w:rsidR="00014AFC" w:rsidRPr="001B155E" w:rsidRDefault="74BC5FD9" w:rsidP="007E1318">
            <w:pPr>
              <w:pStyle w:val="ListParagraph"/>
              <w:numPr>
                <w:ilvl w:val="0"/>
                <w:numId w:val="6"/>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To practice skills in a football circuit.</w:t>
            </w:r>
          </w:p>
          <w:p w14:paraId="246C4C6A" w14:textId="026DF595" w:rsidR="00014AFC" w:rsidRPr="001B155E" w:rsidRDefault="74BC5FD9" w:rsidP="007E1318">
            <w:pPr>
              <w:pStyle w:val="ListParagraph"/>
              <w:numPr>
                <w:ilvl w:val="0"/>
                <w:numId w:val="6"/>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Keeping the ball under control and away from the defender.</w:t>
            </w:r>
          </w:p>
          <w:p w14:paraId="644DF435" w14:textId="77DA99CA" w:rsidR="00014AFC" w:rsidRPr="001B155E" w:rsidRDefault="74BC5FD9" w:rsidP="007E1318">
            <w:pPr>
              <w:pStyle w:val="ListParagraph"/>
              <w:numPr>
                <w:ilvl w:val="0"/>
                <w:numId w:val="6"/>
              </w:num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Understand the positions when playing a game of football.</w:t>
            </w:r>
          </w:p>
          <w:p w14:paraId="7E31F6FB" w14:textId="1FB92B7F" w:rsidR="00014AFC" w:rsidRPr="001B155E" w:rsidRDefault="74BC5FD9"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Rugby: </w:t>
            </w:r>
          </w:p>
          <w:p w14:paraId="46F8ECDB" w14:textId="7A05451F" w:rsidR="00014AFC" w:rsidRPr="001B155E" w:rsidRDefault="74BC5FD9"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play competitive games, modified where appropriate and apply basic principles suitable for attacking and defending.</w:t>
            </w:r>
          </w:p>
          <w:p w14:paraId="50CE291D" w14:textId="5AB8F28A" w:rsidR="00014AFC" w:rsidRPr="001B155E" w:rsidRDefault="00014AFC" w:rsidP="2AAA268B">
            <w:pPr>
              <w:rPr>
                <w:rFonts w:asciiTheme="majorHAnsi" w:eastAsiaTheme="majorEastAsia" w:hAnsiTheme="majorHAnsi" w:cstheme="majorBidi"/>
                <w:sz w:val="16"/>
                <w:szCs w:val="16"/>
              </w:rPr>
            </w:pPr>
          </w:p>
          <w:p w14:paraId="24E69FBD" w14:textId="02499BA9" w:rsidR="00014AFC" w:rsidRPr="001B155E" w:rsidRDefault="00014AFC" w:rsidP="2AAA268B">
            <w:pPr>
              <w:rPr>
                <w:rFonts w:asciiTheme="majorHAnsi" w:eastAsiaTheme="majorEastAsia" w:hAnsiTheme="majorHAnsi" w:cstheme="majorBidi"/>
                <w:sz w:val="16"/>
                <w:szCs w:val="16"/>
              </w:rPr>
            </w:pPr>
          </w:p>
        </w:tc>
      </w:tr>
      <w:tr w:rsidR="00014AFC" w:rsidRPr="007D2247" w14:paraId="3017F47F" w14:textId="77777777" w:rsidTr="3E8D3D5E">
        <w:tc>
          <w:tcPr>
            <w:tcW w:w="8967" w:type="dxa"/>
            <w:gridSpan w:val="7"/>
            <w:tcBorders>
              <w:left w:val="double" w:sz="4" w:space="0" w:color="auto"/>
              <w:right w:val="double" w:sz="4" w:space="0" w:color="auto"/>
            </w:tcBorders>
          </w:tcPr>
          <w:p w14:paraId="17A8CEFA" w14:textId="77777777" w:rsidR="00014AFC" w:rsidRDefault="00014AFC"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Swimming</w:t>
            </w:r>
          </w:p>
          <w:p w14:paraId="4ABFF78A" w14:textId="77777777" w:rsidR="00014AFC" w:rsidRDefault="00014AFC" w:rsidP="007E1318">
            <w:pPr>
              <w:pStyle w:val="paragraph"/>
              <w:numPr>
                <w:ilvl w:val="0"/>
                <w:numId w:val="7"/>
              </w:numPr>
              <w:spacing w:before="0" w:beforeAutospacing="0" w:after="0" w:afterAutospacing="0"/>
              <w:ind w:left="360" w:firstLine="0"/>
              <w:textAlignment w:val="baseline"/>
              <w:rPr>
                <w:rFonts w:asciiTheme="majorHAnsi" w:eastAsiaTheme="majorEastAsia" w:hAnsiTheme="majorHAnsi" w:cstheme="majorBidi"/>
                <w:sz w:val="16"/>
                <w:szCs w:val="16"/>
              </w:rPr>
            </w:pPr>
            <w:r w:rsidRPr="2AAA268B">
              <w:rPr>
                <w:rStyle w:val="normaltextrun"/>
                <w:rFonts w:asciiTheme="majorHAnsi" w:eastAsiaTheme="majorEastAsia" w:hAnsiTheme="majorHAnsi" w:cstheme="majorBidi"/>
                <w:sz w:val="16"/>
                <w:szCs w:val="16"/>
              </w:rPr>
              <w:t>swim competently, confidently and proficiently over a distance of at least 25 metres </w:t>
            </w:r>
            <w:r w:rsidRPr="2AAA268B">
              <w:rPr>
                <w:rStyle w:val="eop"/>
                <w:rFonts w:asciiTheme="majorHAnsi" w:eastAsiaTheme="majorEastAsia" w:hAnsiTheme="majorHAnsi" w:cstheme="majorBidi"/>
                <w:sz w:val="16"/>
                <w:szCs w:val="16"/>
              </w:rPr>
              <w:t> </w:t>
            </w:r>
          </w:p>
          <w:p w14:paraId="41884C0A" w14:textId="77777777" w:rsidR="00014AFC" w:rsidRDefault="00014AFC" w:rsidP="007E1318">
            <w:pPr>
              <w:pStyle w:val="paragraph"/>
              <w:numPr>
                <w:ilvl w:val="0"/>
                <w:numId w:val="7"/>
              </w:numPr>
              <w:spacing w:before="0" w:beforeAutospacing="0" w:after="0" w:afterAutospacing="0"/>
              <w:ind w:left="360" w:firstLine="0"/>
              <w:textAlignment w:val="baseline"/>
              <w:rPr>
                <w:rFonts w:asciiTheme="majorHAnsi" w:eastAsiaTheme="majorEastAsia" w:hAnsiTheme="majorHAnsi" w:cstheme="majorBidi"/>
                <w:sz w:val="16"/>
                <w:szCs w:val="16"/>
              </w:rPr>
            </w:pPr>
            <w:r w:rsidRPr="2AAA268B">
              <w:rPr>
                <w:rStyle w:val="normaltextrun"/>
                <w:rFonts w:asciiTheme="majorHAnsi" w:eastAsiaTheme="majorEastAsia" w:hAnsiTheme="majorHAnsi" w:cstheme="majorBidi"/>
                <w:sz w:val="16"/>
                <w:szCs w:val="16"/>
              </w:rPr>
              <w:t>use a range of strokes effectively [for example, front crawl, backstroke and breaststroke] </w:t>
            </w:r>
            <w:r w:rsidRPr="2AAA268B">
              <w:rPr>
                <w:rStyle w:val="eop"/>
                <w:rFonts w:asciiTheme="majorHAnsi" w:eastAsiaTheme="majorEastAsia" w:hAnsiTheme="majorHAnsi" w:cstheme="majorBidi"/>
                <w:sz w:val="16"/>
                <w:szCs w:val="16"/>
              </w:rPr>
              <w:t> </w:t>
            </w:r>
          </w:p>
          <w:p w14:paraId="442DE787" w14:textId="375665CA" w:rsidR="00014AFC" w:rsidRPr="001B155E" w:rsidRDefault="00014AFC" w:rsidP="007E1318">
            <w:pPr>
              <w:pStyle w:val="paragraph"/>
              <w:numPr>
                <w:ilvl w:val="0"/>
                <w:numId w:val="7"/>
              </w:numPr>
              <w:spacing w:before="0" w:beforeAutospacing="0" w:after="0" w:afterAutospacing="0"/>
              <w:ind w:left="360" w:firstLine="0"/>
              <w:textAlignment w:val="baseline"/>
              <w:rPr>
                <w:rFonts w:asciiTheme="majorHAnsi" w:eastAsiaTheme="majorEastAsia" w:hAnsiTheme="majorHAnsi" w:cstheme="majorBidi"/>
                <w:sz w:val="16"/>
                <w:szCs w:val="16"/>
              </w:rPr>
            </w:pPr>
            <w:r w:rsidRPr="2AAA268B">
              <w:rPr>
                <w:rStyle w:val="normaltextrun"/>
                <w:rFonts w:asciiTheme="majorHAnsi" w:eastAsiaTheme="majorEastAsia" w:hAnsiTheme="majorHAnsi" w:cstheme="majorBidi"/>
                <w:sz w:val="16"/>
                <w:szCs w:val="16"/>
              </w:rPr>
              <w:t>perform safe self-rescue in different water-based situations.</w:t>
            </w:r>
            <w:r w:rsidRPr="2AAA268B">
              <w:rPr>
                <w:rStyle w:val="eop"/>
                <w:rFonts w:asciiTheme="majorHAnsi" w:eastAsiaTheme="majorEastAsia" w:hAnsiTheme="majorHAnsi" w:cstheme="majorBidi"/>
                <w:sz w:val="16"/>
                <w:szCs w:val="16"/>
              </w:rPr>
              <w:t> </w:t>
            </w:r>
          </w:p>
        </w:tc>
      </w:tr>
      <w:tr w:rsidR="00A22E77" w:rsidRPr="007D2247" w14:paraId="4E812668" w14:textId="77777777" w:rsidTr="3E8D3D5E">
        <w:tc>
          <w:tcPr>
            <w:tcW w:w="8967" w:type="dxa"/>
            <w:gridSpan w:val="7"/>
            <w:tcBorders>
              <w:left w:val="double" w:sz="4" w:space="0" w:color="auto"/>
              <w:bottom w:val="single" w:sz="4" w:space="0" w:color="auto"/>
              <w:right w:val="double" w:sz="4" w:space="0" w:color="auto"/>
            </w:tcBorders>
            <w:shd w:val="clear" w:color="auto" w:fill="E2EFD9" w:themeFill="accent6" w:themeFillTint="33"/>
          </w:tcPr>
          <w:p w14:paraId="068C46B4" w14:textId="56380CF1" w:rsidR="00A22E77" w:rsidRPr="00A22E77" w:rsidRDefault="00A22E77" w:rsidP="2AAA268B">
            <w:pPr>
              <w:jc w:val="cente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PSHE</w:t>
            </w:r>
          </w:p>
        </w:tc>
      </w:tr>
      <w:tr w:rsidR="00DE1A86" w:rsidRPr="007D2247" w14:paraId="351DD2A0" w14:textId="77777777" w:rsidTr="3E8D3D5E">
        <w:tc>
          <w:tcPr>
            <w:tcW w:w="8967" w:type="dxa"/>
            <w:gridSpan w:val="7"/>
            <w:tcBorders>
              <w:left w:val="double" w:sz="4" w:space="0" w:color="auto"/>
              <w:bottom w:val="single" w:sz="4" w:space="0" w:color="auto"/>
            </w:tcBorders>
          </w:tcPr>
          <w:p w14:paraId="6CA89BE5" w14:textId="17A6E7B1" w:rsidR="03A37140" w:rsidRDefault="03A37140" w:rsidP="2AAA268B">
            <w:pPr>
              <w:pStyle w:val="paragraph"/>
              <w:spacing w:before="0" w:beforeAutospacing="0" w:after="0" w:afterAutospacing="0"/>
              <w:rPr>
                <w:rStyle w:val="normaltextrun"/>
                <w:rFonts w:asciiTheme="majorHAnsi" w:eastAsiaTheme="majorEastAsia" w:hAnsiTheme="majorHAnsi" w:cstheme="majorBidi"/>
                <w:sz w:val="16"/>
                <w:szCs w:val="16"/>
              </w:rPr>
            </w:pPr>
            <w:r w:rsidRPr="2AAA268B">
              <w:rPr>
                <w:rStyle w:val="normaltextrun"/>
                <w:rFonts w:asciiTheme="majorHAnsi" w:eastAsiaTheme="majorEastAsia" w:hAnsiTheme="majorHAnsi" w:cstheme="majorBidi"/>
                <w:sz w:val="16"/>
                <w:szCs w:val="16"/>
              </w:rPr>
              <w:t>Choices:</w:t>
            </w:r>
          </w:p>
          <w:p w14:paraId="0E168EF4" w14:textId="553505E4" w:rsidR="2D8845A4" w:rsidRDefault="2D8845A4" w:rsidP="2AAA268B">
            <w:pPr>
              <w:pStyle w:val="paragraph"/>
              <w:spacing w:before="0" w:beforeAutospacing="0" w:after="0" w:afterAutospacing="0"/>
              <w:rPr>
                <w:rStyle w:val="normaltextrun"/>
                <w:rFonts w:asciiTheme="majorHAnsi" w:eastAsiaTheme="majorEastAsia" w:hAnsiTheme="majorHAnsi" w:cstheme="majorBidi"/>
                <w:sz w:val="16"/>
                <w:szCs w:val="16"/>
              </w:rPr>
            </w:pPr>
            <w:r w:rsidRPr="2AAA268B">
              <w:rPr>
                <w:rStyle w:val="normaltextrun"/>
                <w:rFonts w:asciiTheme="majorHAnsi" w:eastAsiaTheme="majorEastAsia" w:hAnsiTheme="majorHAnsi" w:cstheme="majorBidi"/>
                <w:sz w:val="16"/>
                <w:szCs w:val="16"/>
              </w:rPr>
              <w:t>Children will be looking at differences and of the role of their community.</w:t>
            </w:r>
          </w:p>
          <w:p w14:paraId="3D9CEB36" w14:textId="69D5A73A" w:rsidR="2D8845A4" w:rsidRDefault="2D8845A4"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L7 -Exploring different kinds of responsibilities at school and in the community.</w:t>
            </w:r>
          </w:p>
          <w:p w14:paraId="2D302CEB" w14:textId="08DA0CBE" w:rsidR="2D8845A4" w:rsidRDefault="2D8845A4"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L9 -Identify what being part of a community means.</w:t>
            </w:r>
          </w:p>
          <w:p w14:paraId="76DAC727" w14:textId="5D70E314" w:rsidR="2D8845A4" w:rsidRDefault="2D8845A4"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L11 – Appreciate the range of identities in the UK.</w:t>
            </w:r>
          </w:p>
          <w:p w14:paraId="480448A8" w14:textId="2D9D63C0" w:rsidR="2D8845A4" w:rsidRDefault="2D8845A4"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R10 – Listen and respond respectfully. </w:t>
            </w:r>
          </w:p>
          <w:p w14:paraId="5925C030" w14:textId="678E91D4" w:rsidR="2D8845A4" w:rsidRDefault="2D8845A4" w:rsidP="2AAA268B">
            <w:pPr>
              <w:pStyle w:val="paragraph"/>
              <w:spacing w:before="0" w:beforeAutospacing="0" w:after="0" w:afterAutospacing="0"/>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R13 - Identify that similarities and differences between people arise from a number of factors.</w:t>
            </w:r>
          </w:p>
        </w:tc>
      </w:tr>
      <w:tr w:rsidR="00DE1A86" w:rsidRPr="007D2247" w14:paraId="68964356" w14:textId="77777777" w:rsidTr="3E8D3D5E">
        <w:tc>
          <w:tcPr>
            <w:tcW w:w="8967" w:type="dxa"/>
            <w:gridSpan w:val="7"/>
            <w:tcBorders>
              <w:left w:val="double" w:sz="4" w:space="0" w:color="auto"/>
              <w:bottom w:val="single" w:sz="4" w:space="0" w:color="auto"/>
            </w:tcBorders>
          </w:tcPr>
          <w:p w14:paraId="3AF0AD4B" w14:textId="363F872F" w:rsidR="03A37140" w:rsidRDefault="03A37140" w:rsidP="2AAA268B">
            <w:pPr>
              <w:pStyle w:val="paragraph"/>
              <w:spacing w:before="0" w:beforeAutospacing="0" w:after="0" w:afterAutospacing="0"/>
              <w:rPr>
                <w:rStyle w:val="normaltextrun"/>
                <w:rFonts w:asciiTheme="majorHAnsi" w:eastAsiaTheme="majorEastAsia" w:hAnsiTheme="majorHAnsi" w:cstheme="majorBidi"/>
                <w:sz w:val="16"/>
                <w:szCs w:val="16"/>
              </w:rPr>
            </w:pPr>
            <w:r w:rsidRPr="2AAA268B">
              <w:rPr>
                <w:rStyle w:val="normaltextrun"/>
                <w:rFonts w:asciiTheme="majorHAnsi" w:eastAsiaTheme="majorEastAsia" w:hAnsiTheme="majorHAnsi" w:cstheme="majorBidi"/>
                <w:sz w:val="16"/>
                <w:szCs w:val="16"/>
              </w:rPr>
              <w:t>Being Safe:</w:t>
            </w:r>
          </w:p>
          <w:p w14:paraId="41BEEA31" w14:textId="3B89B608" w:rsidR="03A37140" w:rsidRDefault="03A37140" w:rsidP="2AAA268B">
            <w:pPr>
              <w:pStyle w:val="paragraph"/>
              <w:spacing w:before="0" w:beforeAutospacing="0" w:after="0" w:afterAutospacing="0"/>
              <w:rPr>
                <w:rStyle w:val="normaltextrun"/>
                <w:rFonts w:asciiTheme="majorHAnsi" w:eastAsiaTheme="majorEastAsia" w:hAnsiTheme="majorHAnsi" w:cstheme="majorBidi"/>
                <w:sz w:val="16"/>
                <w:szCs w:val="16"/>
              </w:rPr>
            </w:pPr>
            <w:r w:rsidRPr="2AAA268B">
              <w:rPr>
                <w:rStyle w:val="normaltextrun"/>
                <w:rFonts w:asciiTheme="majorHAnsi" w:eastAsiaTheme="majorEastAsia" w:hAnsiTheme="majorHAnsi" w:cstheme="majorBidi"/>
                <w:sz w:val="16"/>
                <w:szCs w:val="16"/>
              </w:rPr>
              <w:t>The children will be looking at the PANTS rule.</w:t>
            </w:r>
          </w:p>
          <w:p w14:paraId="26780106" w14:textId="2A5F2852" w:rsidR="768415A3" w:rsidRDefault="768415A3"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H2 -Understand how to make informed choices.</w:t>
            </w:r>
          </w:p>
          <w:p w14:paraId="07831DD2" w14:textId="764C4101" w:rsidR="768415A3" w:rsidRDefault="768415A3"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H10 -Explore how to recognise, predict and express risks in different situations.</w:t>
            </w:r>
          </w:p>
          <w:p w14:paraId="1330DF85" w14:textId="59D193F9" w:rsidR="768415A3" w:rsidRDefault="768415A3"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H11 -Understand that increased independence brings increased responsibility to keep themselves safe.</w:t>
            </w:r>
          </w:p>
          <w:p w14:paraId="36620EE2" w14:textId="326CC525" w:rsidR="768415A3" w:rsidRDefault="768415A3"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 xml:space="preserve">H15 - Explain how rules can keep them safe. </w:t>
            </w:r>
          </w:p>
          <w:p w14:paraId="6ABC5EBB" w14:textId="3276CEFF" w:rsidR="768415A3" w:rsidRDefault="768415A3"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H15 -Identify where and how to get help.</w:t>
            </w:r>
          </w:p>
          <w:p w14:paraId="2A7BDCD8" w14:textId="557E2EAA" w:rsidR="768415A3" w:rsidRDefault="768415A3"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H16 -Understand the term ‘habit’.</w:t>
            </w:r>
          </w:p>
          <w:p w14:paraId="1573C307" w14:textId="160A86EA" w:rsidR="768415A3" w:rsidRDefault="768415A3"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H21 -Develop strategies for keeping physically and emotionally safe in different situations.</w:t>
            </w:r>
          </w:p>
          <w:p w14:paraId="07A13C69" w14:textId="2B6DFC6A" w:rsidR="768415A3" w:rsidRDefault="768415A3" w:rsidP="2AAA268B">
            <w:pPr>
              <w:rPr>
                <w:rFonts w:asciiTheme="majorHAnsi" w:eastAsiaTheme="majorEastAsia" w:hAnsiTheme="majorHAnsi" w:cstheme="majorBidi"/>
                <w:sz w:val="16"/>
                <w:szCs w:val="16"/>
              </w:rPr>
            </w:pPr>
            <w:r w:rsidRPr="2AAA268B">
              <w:rPr>
                <w:rFonts w:asciiTheme="majorHAnsi" w:eastAsiaTheme="majorEastAsia" w:hAnsiTheme="majorHAnsi" w:cstheme="majorBidi"/>
                <w:sz w:val="16"/>
                <w:szCs w:val="16"/>
              </w:rPr>
              <w:t>H22 – Understand the importance of protecting information particularly online.</w:t>
            </w:r>
          </w:p>
        </w:tc>
      </w:tr>
      <w:tr w:rsidR="00A22E77" w:rsidRPr="007D2247" w14:paraId="4492712A" w14:textId="77777777" w:rsidTr="3E8D3D5E">
        <w:tc>
          <w:tcPr>
            <w:tcW w:w="8967" w:type="dxa"/>
            <w:gridSpan w:val="7"/>
            <w:tcBorders>
              <w:left w:val="double" w:sz="4" w:space="0" w:color="auto"/>
              <w:right w:val="double" w:sz="4" w:space="0" w:color="auto"/>
            </w:tcBorders>
            <w:shd w:val="clear" w:color="auto" w:fill="E2EFD9" w:themeFill="accent6" w:themeFillTint="33"/>
          </w:tcPr>
          <w:p w14:paraId="4BAB3467" w14:textId="77777777" w:rsidR="00A22E77" w:rsidRPr="007D2247" w:rsidRDefault="00A22E77" w:rsidP="00A22E77">
            <w:pPr>
              <w:jc w:val="center"/>
              <w:rPr>
                <w:rFonts w:ascii="Twinkl Cursive Looped Thin" w:hAnsi="Twinkl Cursive Looped Thin"/>
                <w:sz w:val="20"/>
                <w:szCs w:val="20"/>
              </w:rPr>
            </w:pPr>
            <w:r>
              <w:rPr>
                <w:rFonts w:ascii="Twinkl Cursive Looped Thin" w:hAnsi="Twinkl Cursive Looped Thin"/>
                <w:sz w:val="20"/>
                <w:szCs w:val="20"/>
              </w:rPr>
              <w:t>HOMEWORK OPPORTUNITIES</w:t>
            </w:r>
          </w:p>
          <w:p w14:paraId="02063E58" w14:textId="77777777" w:rsidR="00A22E77" w:rsidRPr="007D2247" w:rsidRDefault="00A22E77" w:rsidP="00A22E77">
            <w:pPr>
              <w:jc w:val="center"/>
              <w:rPr>
                <w:rFonts w:ascii="Twinkl Cursive Looped Thin" w:hAnsi="Twinkl Cursive Looped Thin"/>
                <w:sz w:val="20"/>
                <w:szCs w:val="20"/>
              </w:rPr>
            </w:pPr>
          </w:p>
        </w:tc>
      </w:tr>
      <w:tr w:rsidR="00A22E77" w:rsidRPr="007D2247" w14:paraId="09053320" w14:textId="77777777" w:rsidTr="3E8D3D5E">
        <w:trPr>
          <w:trHeight w:val="504"/>
        </w:trPr>
        <w:tc>
          <w:tcPr>
            <w:tcW w:w="8967" w:type="dxa"/>
            <w:gridSpan w:val="7"/>
            <w:tcBorders>
              <w:left w:val="double" w:sz="4" w:space="0" w:color="auto"/>
              <w:bottom w:val="double" w:sz="4" w:space="0" w:color="auto"/>
              <w:right w:val="double" w:sz="4" w:space="0" w:color="auto"/>
            </w:tcBorders>
          </w:tcPr>
          <w:tbl>
            <w:tblPr>
              <w:tblStyle w:val="TableGrid"/>
              <w:tblW w:w="0" w:type="auto"/>
              <w:tblLook w:val="04A0" w:firstRow="1" w:lastRow="0" w:firstColumn="1" w:lastColumn="0" w:noHBand="0" w:noVBand="1"/>
            </w:tblPr>
            <w:tblGrid>
              <w:gridCol w:w="2923"/>
              <w:gridCol w:w="2923"/>
              <w:gridCol w:w="2924"/>
            </w:tblGrid>
            <w:tr w:rsidR="00C53F61" w14:paraId="4E4109B6" w14:textId="77777777" w:rsidTr="7530851E">
              <w:tc>
                <w:tcPr>
                  <w:tcW w:w="2923" w:type="dxa"/>
                </w:tcPr>
                <w:p w14:paraId="3D8B8DBE" w14:textId="6B3686C1" w:rsidR="5F3DAA1E" w:rsidRDefault="4EC922FF" w:rsidP="7530851E">
                  <w:pPr>
                    <w:spacing w:line="283" w:lineRule="auto"/>
                    <w:jc w:val="center"/>
                    <w:rPr>
                      <w:rFonts w:asciiTheme="majorHAnsi" w:eastAsiaTheme="majorEastAsia" w:hAnsiTheme="majorHAnsi" w:cstheme="majorBidi"/>
                      <w:color w:val="000000" w:themeColor="text1"/>
                      <w:sz w:val="20"/>
                      <w:szCs w:val="20"/>
                    </w:rPr>
                  </w:pPr>
                  <w:r w:rsidRPr="7530851E">
                    <w:rPr>
                      <w:rFonts w:asciiTheme="majorHAnsi" w:eastAsiaTheme="majorEastAsia" w:hAnsiTheme="majorHAnsi" w:cstheme="majorBidi"/>
                      <w:color w:val="000000" w:themeColor="text1"/>
                      <w:sz w:val="20"/>
                      <w:szCs w:val="20"/>
                    </w:rPr>
                    <w:lastRenderedPageBreak/>
                    <w:t>Can you create a descriptive paragraph about a chocolate bar? - Remember to use        exciting adjectives to describe it and use your 5 senses to give the reader a real taste of your chocolate bar. Can the reader guess which bar you are describing?</w:t>
                  </w:r>
                </w:p>
                <w:p w14:paraId="29BE378C" w14:textId="0C35EC18" w:rsidR="5F3DAA1E" w:rsidRDefault="4EC922FF" w:rsidP="7530851E">
                  <w:pPr>
                    <w:spacing w:after="120" w:line="283" w:lineRule="auto"/>
                    <w:rPr>
                      <w:rFonts w:asciiTheme="majorHAnsi" w:eastAsiaTheme="majorEastAsia" w:hAnsiTheme="majorHAnsi" w:cstheme="majorBidi"/>
                      <w:color w:val="000000" w:themeColor="text1"/>
                      <w:sz w:val="20"/>
                      <w:szCs w:val="20"/>
                    </w:rPr>
                  </w:pPr>
                  <w:r w:rsidRPr="7530851E">
                    <w:rPr>
                      <w:rFonts w:asciiTheme="majorHAnsi" w:eastAsiaTheme="majorEastAsia" w:hAnsiTheme="majorHAnsi" w:cstheme="majorBidi"/>
                      <w:color w:val="000000" w:themeColor="text1"/>
                      <w:sz w:val="20"/>
                      <w:szCs w:val="20"/>
                    </w:rPr>
                    <w:t xml:space="preserve"> </w:t>
                  </w:r>
                </w:p>
                <w:p w14:paraId="6B492F7B" w14:textId="1B08D3CB" w:rsidR="5B984A96" w:rsidRDefault="4E5444A5" w:rsidP="7530851E">
                  <w:pPr>
                    <w:rPr>
                      <w:rFonts w:asciiTheme="majorHAnsi" w:eastAsiaTheme="majorEastAsia" w:hAnsiTheme="majorHAnsi" w:cstheme="majorBidi"/>
                    </w:rPr>
                  </w:pPr>
                  <w:r>
                    <w:rPr>
                      <w:noProof/>
                    </w:rPr>
                    <w:drawing>
                      <wp:inline distT="0" distB="0" distL="0" distR="0" wp14:anchorId="648973A0" wp14:editId="319F6F8F">
                        <wp:extent cx="1562100" cy="1704975"/>
                        <wp:effectExtent l="0" t="0" r="0" b="0"/>
                        <wp:docPr id="755864569" name="Picture 75586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1562100" cy="1704975"/>
                                </a:xfrm>
                                <a:prstGeom prst="rect">
                                  <a:avLst/>
                                </a:prstGeom>
                              </pic:spPr>
                            </pic:pic>
                          </a:graphicData>
                        </a:graphic>
                      </wp:inline>
                    </w:drawing>
                  </w:r>
                </w:p>
              </w:tc>
              <w:tc>
                <w:tcPr>
                  <w:tcW w:w="2923" w:type="dxa"/>
                </w:tcPr>
                <w:p w14:paraId="17D3DB7F" w14:textId="5C496947" w:rsidR="5F3DAA1E" w:rsidRDefault="4EC922FF" w:rsidP="7530851E">
                  <w:pPr>
                    <w:spacing w:line="283" w:lineRule="auto"/>
                    <w:jc w:val="center"/>
                    <w:rPr>
                      <w:rFonts w:asciiTheme="majorHAnsi" w:eastAsiaTheme="majorEastAsia" w:hAnsiTheme="majorHAnsi" w:cstheme="majorBidi"/>
                      <w:color w:val="000000" w:themeColor="text1"/>
                      <w:sz w:val="20"/>
                      <w:szCs w:val="20"/>
                    </w:rPr>
                  </w:pPr>
                  <w:r w:rsidRPr="7530851E">
                    <w:rPr>
                      <w:rFonts w:asciiTheme="majorHAnsi" w:eastAsiaTheme="majorEastAsia" w:hAnsiTheme="majorHAnsi" w:cstheme="majorBidi"/>
                      <w:color w:val="000000" w:themeColor="text1"/>
                      <w:sz w:val="20"/>
                      <w:szCs w:val="20"/>
                    </w:rPr>
                    <w:t>Can you research the life of Mr Cadbury and complete a fact file about him?</w:t>
                  </w:r>
                </w:p>
                <w:p w14:paraId="39204FFD" w14:textId="4C996D0E" w:rsidR="5F3DAA1E" w:rsidRDefault="4EC922FF" w:rsidP="7530851E">
                  <w:pPr>
                    <w:spacing w:after="120" w:line="283" w:lineRule="auto"/>
                    <w:rPr>
                      <w:rFonts w:asciiTheme="majorHAnsi" w:eastAsiaTheme="majorEastAsia" w:hAnsiTheme="majorHAnsi" w:cstheme="majorBidi"/>
                      <w:color w:val="000000" w:themeColor="text1"/>
                      <w:sz w:val="20"/>
                      <w:szCs w:val="20"/>
                    </w:rPr>
                  </w:pPr>
                  <w:r w:rsidRPr="7530851E">
                    <w:rPr>
                      <w:rFonts w:asciiTheme="majorHAnsi" w:eastAsiaTheme="majorEastAsia" w:hAnsiTheme="majorHAnsi" w:cstheme="majorBidi"/>
                      <w:color w:val="000000" w:themeColor="text1"/>
                      <w:sz w:val="20"/>
                      <w:szCs w:val="20"/>
                    </w:rPr>
                    <w:t xml:space="preserve"> </w:t>
                  </w:r>
                </w:p>
                <w:p w14:paraId="39A0F138" w14:textId="397648F9" w:rsidR="678A3F01" w:rsidRDefault="66C100C2" w:rsidP="7530851E">
                  <w:pPr>
                    <w:rPr>
                      <w:rFonts w:asciiTheme="majorHAnsi" w:eastAsiaTheme="majorEastAsia" w:hAnsiTheme="majorHAnsi" w:cstheme="majorBidi"/>
                    </w:rPr>
                  </w:pPr>
                  <w:r>
                    <w:rPr>
                      <w:noProof/>
                    </w:rPr>
                    <w:drawing>
                      <wp:inline distT="0" distB="0" distL="0" distR="0" wp14:anchorId="6BBE58B6" wp14:editId="5CCCDA48">
                        <wp:extent cx="1323975" cy="1704975"/>
                        <wp:effectExtent l="0" t="0" r="0" b="0"/>
                        <wp:docPr id="487965451" name="Picture 487965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323975" cy="1704975"/>
                                </a:xfrm>
                                <a:prstGeom prst="rect">
                                  <a:avLst/>
                                </a:prstGeom>
                              </pic:spPr>
                            </pic:pic>
                          </a:graphicData>
                        </a:graphic>
                      </wp:inline>
                    </w:drawing>
                  </w:r>
                </w:p>
              </w:tc>
              <w:tc>
                <w:tcPr>
                  <w:tcW w:w="2924" w:type="dxa"/>
                </w:tcPr>
                <w:p w14:paraId="0CF31396" w14:textId="5F12A174" w:rsidR="5F3DAA1E" w:rsidRDefault="4EC922FF" w:rsidP="7530851E">
                  <w:pPr>
                    <w:spacing w:after="120" w:line="283" w:lineRule="auto"/>
                    <w:rPr>
                      <w:rFonts w:asciiTheme="majorHAnsi" w:eastAsiaTheme="majorEastAsia" w:hAnsiTheme="majorHAnsi" w:cstheme="majorBidi"/>
                      <w:color w:val="000000" w:themeColor="text1"/>
                      <w:sz w:val="20"/>
                      <w:szCs w:val="20"/>
                    </w:rPr>
                  </w:pPr>
                  <w:r w:rsidRPr="7530851E">
                    <w:rPr>
                      <w:rFonts w:asciiTheme="majorHAnsi" w:eastAsiaTheme="majorEastAsia" w:hAnsiTheme="majorHAnsi" w:cstheme="majorBidi"/>
                      <w:color w:val="000000" w:themeColor="text1"/>
                      <w:sz w:val="20"/>
                      <w:szCs w:val="20"/>
                    </w:rPr>
                    <w:t xml:space="preserve">Have a look around your home, what different materials can you find that would be a good insulator to keep chocolate melted the longest? Can you complete the investigation with an adult? - remember your variables (what you’re keeping the same and what you’re changing) and remember to time them for the same amount of time. Can you complete a graph to show your findings? </w:t>
                  </w:r>
                </w:p>
                <w:p w14:paraId="36960D8C" w14:textId="3D1B160C" w:rsidR="5F3DAA1E" w:rsidRDefault="4EC922FF" w:rsidP="7530851E">
                  <w:pPr>
                    <w:spacing w:line="283" w:lineRule="auto"/>
                    <w:rPr>
                      <w:rFonts w:asciiTheme="majorHAnsi" w:eastAsiaTheme="majorEastAsia" w:hAnsiTheme="majorHAnsi" w:cstheme="majorBidi"/>
                      <w:color w:val="000000" w:themeColor="text1"/>
                      <w:sz w:val="20"/>
                      <w:szCs w:val="20"/>
                    </w:rPr>
                  </w:pPr>
                  <w:r w:rsidRPr="7530851E">
                    <w:rPr>
                      <w:rFonts w:asciiTheme="majorHAnsi" w:eastAsiaTheme="majorEastAsia" w:hAnsiTheme="majorHAnsi" w:cstheme="majorBidi"/>
                      <w:color w:val="000000" w:themeColor="text1"/>
                      <w:sz w:val="20"/>
                      <w:szCs w:val="20"/>
                    </w:rPr>
                    <w:t xml:space="preserve">Be careful when melting chocolate as it gets </w:t>
                  </w:r>
                  <w:r w:rsidRPr="7530851E">
                    <w:rPr>
                      <w:rFonts w:asciiTheme="majorHAnsi" w:eastAsiaTheme="majorEastAsia" w:hAnsiTheme="majorHAnsi" w:cstheme="majorBidi"/>
                      <w:b/>
                      <w:bCs/>
                      <w:color w:val="000000" w:themeColor="text1"/>
                      <w:sz w:val="20"/>
                      <w:szCs w:val="20"/>
                      <w:u w:val="single"/>
                    </w:rPr>
                    <w:t xml:space="preserve">VERY </w:t>
                  </w:r>
                  <w:r w:rsidRPr="7530851E">
                    <w:rPr>
                      <w:rFonts w:asciiTheme="majorHAnsi" w:eastAsiaTheme="majorEastAsia" w:hAnsiTheme="majorHAnsi" w:cstheme="majorBidi"/>
                      <w:color w:val="000000" w:themeColor="text1"/>
                      <w:sz w:val="20"/>
                      <w:szCs w:val="20"/>
                    </w:rPr>
                    <w:t>hot!</w:t>
                  </w:r>
                </w:p>
              </w:tc>
            </w:tr>
            <w:tr w:rsidR="00C53F61" w14:paraId="55E2A61E" w14:textId="77777777" w:rsidTr="7530851E">
              <w:tc>
                <w:tcPr>
                  <w:tcW w:w="2923" w:type="dxa"/>
                </w:tcPr>
                <w:p w14:paraId="5D7435B3" w14:textId="01D5BDAD" w:rsidR="5F3DAA1E" w:rsidRDefault="4EC922FF" w:rsidP="7530851E">
                  <w:pPr>
                    <w:spacing w:line="283" w:lineRule="auto"/>
                    <w:jc w:val="center"/>
                    <w:rPr>
                      <w:rStyle w:val="Hyperlink"/>
                      <w:rFonts w:asciiTheme="majorHAnsi" w:eastAsiaTheme="majorEastAsia" w:hAnsiTheme="majorHAnsi" w:cstheme="majorBidi"/>
                      <w:sz w:val="20"/>
                      <w:szCs w:val="20"/>
                    </w:rPr>
                  </w:pPr>
                  <w:r w:rsidRPr="7530851E">
                    <w:rPr>
                      <w:rFonts w:asciiTheme="majorHAnsi" w:eastAsiaTheme="majorEastAsia" w:hAnsiTheme="majorHAnsi" w:cstheme="majorBidi"/>
                      <w:color w:val="000000" w:themeColor="text1"/>
                      <w:sz w:val="20"/>
                      <w:szCs w:val="20"/>
                    </w:rPr>
                    <w:t xml:space="preserve">Can you create a box to use as packaging for some chocolates? There are lots of tutorials on </w:t>
                  </w:r>
                  <w:r w:rsidRPr="7530851E">
                    <w:rPr>
                      <w:rStyle w:val="Hyperlink"/>
                      <w:rFonts w:asciiTheme="majorHAnsi" w:eastAsiaTheme="majorEastAsia" w:hAnsiTheme="majorHAnsi" w:cstheme="majorBidi"/>
                      <w:sz w:val="20"/>
                      <w:szCs w:val="20"/>
                    </w:rPr>
                    <w:t>www.youtube.com</w:t>
                  </w:r>
                </w:p>
              </w:tc>
              <w:tc>
                <w:tcPr>
                  <w:tcW w:w="2923" w:type="dxa"/>
                </w:tcPr>
                <w:p w14:paraId="1C80EFE5" w14:textId="7A5568A6" w:rsidR="5F3DAA1E" w:rsidRDefault="4EC922FF" w:rsidP="7530851E">
                  <w:pPr>
                    <w:rPr>
                      <w:rFonts w:asciiTheme="majorHAnsi" w:eastAsiaTheme="majorEastAsia" w:hAnsiTheme="majorHAnsi" w:cstheme="majorBidi"/>
                      <w:sz w:val="20"/>
                      <w:szCs w:val="20"/>
                    </w:rPr>
                  </w:pPr>
                  <w:r w:rsidRPr="7530851E">
                    <w:rPr>
                      <w:rFonts w:asciiTheme="majorHAnsi" w:eastAsiaTheme="majorEastAsia" w:hAnsiTheme="majorHAnsi" w:cstheme="majorBidi"/>
                      <w:sz w:val="20"/>
                      <w:szCs w:val="20"/>
                    </w:rPr>
                    <w:t>Create a dish which has chocolate in the ingredients. Take photos, write the recipe, maybe bring it in to share or write about how it tasted at home.</w:t>
                  </w:r>
                </w:p>
              </w:tc>
              <w:tc>
                <w:tcPr>
                  <w:tcW w:w="2924" w:type="dxa"/>
                </w:tcPr>
                <w:p w14:paraId="42692086" w14:textId="2C771688" w:rsidR="5F3DAA1E" w:rsidRDefault="4EC922FF" w:rsidP="7530851E">
                  <w:pPr>
                    <w:rPr>
                      <w:rFonts w:asciiTheme="majorHAnsi" w:eastAsiaTheme="majorEastAsia" w:hAnsiTheme="majorHAnsi" w:cstheme="majorBidi"/>
                      <w:sz w:val="20"/>
                      <w:szCs w:val="20"/>
                    </w:rPr>
                  </w:pPr>
                  <w:r w:rsidRPr="7530851E">
                    <w:rPr>
                      <w:rFonts w:asciiTheme="majorHAnsi" w:eastAsiaTheme="majorEastAsia" w:hAnsiTheme="majorHAnsi" w:cstheme="majorBidi"/>
                      <w:sz w:val="20"/>
                      <w:szCs w:val="20"/>
                    </w:rPr>
                    <w:t>Make a new chocolate wrapper including the name, logo, ingredients and nutritional value grid.</w:t>
                  </w:r>
                </w:p>
              </w:tc>
            </w:tr>
            <w:tr w:rsidR="00C53F61" w14:paraId="780C3C8D" w14:textId="77777777" w:rsidTr="7530851E">
              <w:tc>
                <w:tcPr>
                  <w:tcW w:w="2923" w:type="dxa"/>
                </w:tcPr>
                <w:p w14:paraId="6378A656" w14:textId="4B84D37B" w:rsidR="5F3DAA1E" w:rsidRDefault="4EC922FF" w:rsidP="7530851E">
                  <w:pPr>
                    <w:rPr>
                      <w:rFonts w:asciiTheme="majorHAnsi" w:eastAsiaTheme="majorEastAsia" w:hAnsiTheme="majorHAnsi" w:cstheme="majorBidi"/>
                      <w:sz w:val="20"/>
                      <w:szCs w:val="20"/>
                    </w:rPr>
                  </w:pPr>
                  <w:r w:rsidRPr="7530851E">
                    <w:rPr>
                      <w:rFonts w:asciiTheme="majorHAnsi" w:eastAsiaTheme="majorEastAsia" w:hAnsiTheme="majorHAnsi" w:cstheme="majorBidi"/>
                      <w:sz w:val="20"/>
                      <w:szCs w:val="20"/>
                    </w:rPr>
                    <w:t>If you could pick 1 famous person in the whole world you could share your chocolate bar with, who would it be and why? Explain in less than 50 words.</w:t>
                  </w:r>
                </w:p>
              </w:tc>
              <w:tc>
                <w:tcPr>
                  <w:tcW w:w="2923" w:type="dxa"/>
                </w:tcPr>
                <w:p w14:paraId="1234CC54" w14:textId="478B573B" w:rsidR="5F3DAA1E" w:rsidRDefault="4EC922FF" w:rsidP="7530851E">
                  <w:pPr>
                    <w:rPr>
                      <w:rFonts w:asciiTheme="majorHAnsi" w:eastAsiaTheme="majorEastAsia" w:hAnsiTheme="majorHAnsi" w:cstheme="majorBidi"/>
                      <w:sz w:val="20"/>
                      <w:szCs w:val="20"/>
                    </w:rPr>
                  </w:pPr>
                  <w:r w:rsidRPr="7530851E">
                    <w:rPr>
                      <w:rFonts w:asciiTheme="majorHAnsi" w:eastAsiaTheme="majorEastAsia" w:hAnsiTheme="majorHAnsi" w:cstheme="majorBidi"/>
                      <w:sz w:val="20"/>
                      <w:szCs w:val="20"/>
                    </w:rPr>
                    <w:t>Find out the calorie count of different chocolate bars. Which one would be the best to have if you were on a diet?</w:t>
                  </w:r>
                </w:p>
              </w:tc>
              <w:tc>
                <w:tcPr>
                  <w:tcW w:w="2924" w:type="dxa"/>
                </w:tcPr>
                <w:p w14:paraId="70F82F6A" w14:textId="69896D46" w:rsidR="5F3DAA1E" w:rsidRDefault="4EC922FF" w:rsidP="7530851E">
                  <w:pPr>
                    <w:rPr>
                      <w:rFonts w:asciiTheme="majorHAnsi" w:eastAsiaTheme="majorEastAsia" w:hAnsiTheme="majorHAnsi" w:cstheme="majorBidi"/>
                      <w:color w:val="202124"/>
                      <w:sz w:val="20"/>
                      <w:szCs w:val="20"/>
                    </w:rPr>
                  </w:pPr>
                  <w:r w:rsidRPr="7530851E">
                    <w:rPr>
                      <w:rFonts w:asciiTheme="majorHAnsi" w:eastAsiaTheme="majorEastAsia" w:hAnsiTheme="majorHAnsi" w:cstheme="majorBidi"/>
                      <w:color w:val="040C28"/>
                      <w:sz w:val="20"/>
                      <w:szCs w:val="20"/>
                    </w:rPr>
                    <w:t>Make a list of countries where cocoa beans are grown</w:t>
                  </w:r>
                  <w:r w:rsidRPr="7530851E">
                    <w:rPr>
                      <w:rFonts w:asciiTheme="majorHAnsi" w:eastAsiaTheme="majorEastAsia" w:hAnsiTheme="majorHAnsi" w:cstheme="majorBidi"/>
                      <w:color w:val="202124"/>
                      <w:sz w:val="20"/>
                      <w:szCs w:val="20"/>
                    </w:rPr>
                    <w:t>.</w:t>
                  </w:r>
                </w:p>
                <w:p w14:paraId="421AE81D" w14:textId="4067615A" w:rsidR="7E407DB7" w:rsidRDefault="171754F5" w:rsidP="7530851E">
                  <w:pPr>
                    <w:rPr>
                      <w:rFonts w:asciiTheme="majorHAnsi" w:eastAsiaTheme="majorEastAsia" w:hAnsiTheme="majorHAnsi" w:cstheme="majorBidi"/>
                    </w:rPr>
                  </w:pPr>
                  <w:r>
                    <w:rPr>
                      <w:noProof/>
                    </w:rPr>
                    <w:drawing>
                      <wp:inline distT="0" distB="0" distL="0" distR="0" wp14:anchorId="02C302AA" wp14:editId="724BCBF6">
                        <wp:extent cx="1704975" cy="1000125"/>
                        <wp:effectExtent l="0" t="0" r="0" b="0"/>
                        <wp:docPr id="761539033" name="Picture 761539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704975" cy="1000125"/>
                                </a:xfrm>
                                <a:prstGeom prst="rect">
                                  <a:avLst/>
                                </a:prstGeom>
                              </pic:spPr>
                            </pic:pic>
                          </a:graphicData>
                        </a:graphic>
                      </wp:inline>
                    </w:drawing>
                  </w:r>
                </w:p>
                <w:p w14:paraId="6E630085" w14:textId="65004DC6" w:rsidR="5F3DAA1E" w:rsidRDefault="5F3DAA1E" w:rsidP="7530851E">
                  <w:pPr>
                    <w:rPr>
                      <w:rFonts w:asciiTheme="majorHAnsi" w:eastAsiaTheme="majorEastAsia" w:hAnsiTheme="majorHAnsi" w:cstheme="majorBidi"/>
                    </w:rPr>
                  </w:pPr>
                </w:p>
              </w:tc>
            </w:tr>
            <w:tr w:rsidR="00C53F61" w14:paraId="080678B2" w14:textId="77777777" w:rsidTr="7530851E">
              <w:tc>
                <w:tcPr>
                  <w:tcW w:w="2923" w:type="dxa"/>
                </w:tcPr>
                <w:p w14:paraId="644B934B" w14:textId="0A8ED0FA" w:rsidR="5F3DAA1E" w:rsidRDefault="4EC922FF" w:rsidP="7530851E">
                  <w:pPr>
                    <w:rPr>
                      <w:rFonts w:asciiTheme="majorHAnsi" w:eastAsiaTheme="majorEastAsia" w:hAnsiTheme="majorHAnsi" w:cstheme="majorBidi"/>
                      <w:sz w:val="20"/>
                      <w:szCs w:val="20"/>
                    </w:rPr>
                  </w:pPr>
                  <w:r w:rsidRPr="7530851E">
                    <w:rPr>
                      <w:rFonts w:asciiTheme="majorHAnsi" w:eastAsiaTheme="majorEastAsia" w:hAnsiTheme="majorHAnsi" w:cstheme="majorBidi"/>
                      <w:sz w:val="20"/>
                      <w:szCs w:val="20"/>
                    </w:rPr>
                    <w:t>Make a 3D model of a chocolate bar.</w:t>
                  </w:r>
                </w:p>
              </w:tc>
              <w:tc>
                <w:tcPr>
                  <w:tcW w:w="2923" w:type="dxa"/>
                </w:tcPr>
                <w:p w14:paraId="2CE51C61" w14:textId="7221749A" w:rsidR="5F3DAA1E" w:rsidRDefault="4EC922FF" w:rsidP="7530851E">
                  <w:pPr>
                    <w:rPr>
                      <w:rFonts w:asciiTheme="majorHAnsi" w:eastAsiaTheme="majorEastAsia" w:hAnsiTheme="majorHAnsi" w:cstheme="majorBidi"/>
                      <w:sz w:val="20"/>
                      <w:szCs w:val="20"/>
                    </w:rPr>
                  </w:pPr>
                  <w:r w:rsidRPr="7530851E">
                    <w:rPr>
                      <w:rFonts w:asciiTheme="majorHAnsi" w:eastAsiaTheme="majorEastAsia" w:hAnsiTheme="majorHAnsi" w:cstheme="majorBidi"/>
                      <w:sz w:val="20"/>
                      <w:szCs w:val="20"/>
                    </w:rPr>
                    <w:t>Watch the trailer for the new WONKA film.</w:t>
                  </w:r>
                </w:p>
                <w:p w14:paraId="268A3217" w14:textId="0888DA14" w:rsidR="5F3DAA1E" w:rsidRDefault="4EC922FF" w:rsidP="7530851E">
                  <w:pPr>
                    <w:rPr>
                      <w:rFonts w:asciiTheme="majorHAnsi" w:eastAsiaTheme="majorEastAsia" w:hAnsiTheme="majorHAnsi" w:cstheme="majorBidi"/>
                      <w:sz w:val="20"/>
                      <w:szCs w:val="20"/>
                    </w:rPr>
                  </w:pPr>
                  <w:r w:rsidRPr="7530851E">
                    <w:rPr>
                      <w:rFonts w:asciiTheme="majorHAnsi" w:eastAsiaTheme="majorEastAsia" w:hAnsiTheme="majorHAnsi" w:cstheme="majorBidi"/>
                      <w:sz w:val="20"/>
                      <w:szCs w:val="20"/>
                    </w:rPr>
                    <w:t xml:space="preserve">Design an advertisement poster. Think about purpose and audience. </w:t>
                  </w:r>
                </w:p>
              </w:tc>
              <w:tc>
                <w:tcPr>
                  <w:tcW w:w="2924" w:type="dxa"/>
                </w:tcPr>
                <w:p w14:paraId="5A61AF5C" w14:textId="0630BCC4" w:rsidR="5F3DAA1E" w:rsidRDefault="4EC922FF" w:rsidP="7530851E">
                  <w:pPr>
                    <w:jc w:val="center"/>
                    <w:rPr>
                      <w:rFonts w:asciiTheme="majorHAnsi" w:eastAsiaTheme="majorEastAsia" w:hAnsiTheme="majorHAnsi" w:cstheme="majorBidi"/>
                      <w:sz w:val="20"/>
                      <w:szCs w:val="20"/>
                    </w:rPr>
                  </w:pPr>
                  <w:r w:rsidRPr="7530851E">
                    <w:rPr>
                      <w:rFonts w:asciiTheme="majorHAnsi" w:eastAsiaTheme="majorEastAsia" w:hAnsiTheme="majorHAnsi" w:cstheme="majorBidi"/>
                      <w:sz w:val="20"/>
                      <w:szCs w:val="20"/>
                    </w:rPr>
                    <w:t>The mysterious chocolate maker has asked you a question.</w:t>
                  </w:r>
                </w:p>
                <w:p w14:paraId="21C53B0A" w14:textId="485DCC61" w:rsidR="5F3DAA1E" w:rsidRDefault="4EC922FF" w:rsidP="7530851E">
                  <w:pPr>
                    <w:jc w:val="center"/>
                    <w:rPr>
                      <w:rFonts w:asciiTheme="majorHAnsi" w:eastAsiaTheme="majorEastAsia" w:hAnsiTheme="majorHAnsi" w:cstheme="majorBidi"/>
                      <w:sz w:val="16"/>
                      <w:szCs w:val="16"/>
                    </w:rPr>
                  </w:pPr>
                  <w:r w:rsidRPr="7530851E">
                    <w:rPr>
                      <w:rFonts w:asciiTheme="majorHAnsi" w:eastAsiaTheme="majorEastAsia" w:hAnsiTheme="majorHAnsi" w:cstheme="majorBidi"/>
                      <w:sz w:val="20"/>
                      <w:szCs w:val="20"/>
                    </w:rPr>
                    <w:t>The answer is</w:t>
                  </w:r>
                  <w:r w:rsidRPr="7530851E">
                    <w:rPr>
                      <w:rFonts w:asciiTheme="majorHAnsi" w:eastAsiaTheme="majorEastAsia" w:hAnsiTheme="majorHAnsi" w:cstheme="majorBidi"/>
                      <w:sz w:val="16"/>
                      <w:szCs w:val="16"/>
                    </w:rPr>
                    <w:t xml:space="preserve"> </w:t>
                  </w:r>
                  <w:r w:rsidRPr="7530851E">
                    <w:rPr>
                      <w:rFonts w:asciiTheme="majorHAnsi" w:eastAsiaTheme="majorEastAsia" w:hAnsiTheme="majorHAnsi" w:cstheme="majorBidi"/>
                      <w:sz w:val="28"/>
                      <w:szCs w:val="28"/>
                    </w:rPr>
                    <w:t>CHOCOLATE</w:t>
                  </w:r>
                  <w:r w:rsidRPr="7530851E">
                    <w:rPr>
                      <w:rFonts w:asciiTheme="majorHAnsi" w:eastAsiaTheme="majorEastAsia" w:hAnsiTheme="majorHAnsi" w:cstheme="majorBidi"/>
                      <w:sz w:val="16"/>
                      <w:szCs w:val="16"/>
                    </w:rPr>
                    <w:t>.</w:t>
                  </w:r>
                </w:p>
                <w:p w14:paraId="762B5E58" w14:textId="486E9DCF" w:rsidR="5F3DAA1E" w:rsidRDefault="4EC922FF" w:rsidP="7530851E">
                  <w:pPr>
                    <w:jc w:val="center"/>
                    <w:rPr>
                      <w:rFonts w:asciiTheme="majorHAnsi" w:eastAsiaTheme="majorEastAsia" w:hAnsiTheme="majorHAnsi" w:cstheme="majorBidi"/>
                      <w:sz w:val="20"/>
                      <w:szCs w:val="20"/>
                    </w:rPr>
                  </w:pPr>
                  <w:r w:rsidRPr="7530851E">
                    <w:rPr>
                      <w:rFonts w:asciiTheme="majorHAnsi" w:eastAsiaTheme="majorEastAsia" w:hAnsiTheme="majorHAnsi" w:cstheme="majorBidi"/>
                      <w:sz w:val="20"/>
                      <w:szCs w:val="20"/>
                    </w:rPr>
                    <w:t>What is the question?</w:t>
                  </w:r>
                </w:p>
                <w:p w14:paraId="791101F1" w14:textId="77A33459" w:rsidR="5F3DAA1E" w:rsidRDefault="4EC922FF" w:rsidP="7530851E">
                  <w:pPr>
                    <w:jc w:val="center"/>
                    <w:rPr>
                      <w:rFonts w:asciiTheme="majorHAnsi" w:eastAsiaTheme="majorEastAsia" w:hAnsiTheme="majorHAnsi" w:cstheme="majorBidi"/>
                      <w:sz w:val="20"/>
                      <w:szCs w:val="20"/>
                    </w:rPr>
                  </w:pPr>
                  <w:r w:rsidRPr="7530851E">
                    <w:rPr>
                      <w:rFonts w:asciiTheme="majorHAnsi" w:eastAsiaTheme="majorEastAsia" w:hAnsiTheme="majorHAnsi" w:cstheme="majorBidi"/>
                      <w:sz w:val="20"/>
                      <w:szCs w:val="20"/>
                    </w:rPr>
                    <w:t>Try to write 10 questions.</w:t>
                  </w:r>
                </w:p>
              </w:tc>
            </w:tr>
          </w:tbl>
          <w:p w14:paraId="410C1EC5" w14:textId="77777777" w:rsidR="00A22E77" w:rsidRPr="007D2247" w:rsidRDefault="00A22E77" w:rsidP="00A22E77">
            <w:pPr>
              <w:rPr>
                <w:rFonts w:ascii="Twinkl Cursive Looped Thin" w:hAnsi="Twinkl Cursive Looped Thin"/>
                <w:sz w:val="20"/>
                <w:szCs w:val="20"/>
              </w:rPr>
            </w:pPr>
          </w:p>
        </w:tc>
      </w:tr>
    </w:tbl>
    <w:p w14:paraId="27871803" w14:textId="77777777" w:rsidR="00F518BF" w:rsidRDefault="00F518BF"/>
    <w:sectPr w:rsidR="00F518BF" w:rsidSect="003F3DEF">
      <w:pgSz w:w="11906" w:h="16838"/>
      <w:pgMar w:top="1440" w:right="1440" w:bottom="1440" w:left="1440" w:header="708" w:footer="708" w:gutter="0"/>
      <w:pgBorders w:offsetFrom="page">
        <w:top w:val="thinThickLargeGap" w:sz="24" w:space="24" w:color="7030A0"/>
        <w:left w:val="thinThickLargeGap" w:sz="24" w:space="24" w:color="7030A0"/>
        <w:bottom w:val="thickThinLargeGap" w:sz="24" w:space="24" w:color="7030A0"/>
        <w:right w:val="thickThinLarge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Roboto">
    <w:altName w:val="Arial"/>
    <w:charset w:val="00"/>
    <w:family w:val="auto"/>
    <w:pitch w:val="variable"/>
    <w:sig w:usb0="E00002FF" w:usb1="5000205B" w:usb2="00000020" w:usb3="00000000" w:csb0="0000019F" w:csb1="00000000"/>
  </w:font>
  <w:font w:name="Twinkl Cursive Looped Thin">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879D4"/>
    <w:multiLevelType w:val="hybridMultilevel"/>
    <w:tmpl w:val="350EDCA8"/>
    <w:lvl w:ilvl="0" w:tplc="B7780A90">
      <w:start w:val="1"/>
      <w:numFmt w:val="bullet"/>
      <w:lvlText w:val="§"/>
      <w:lvlJc w:val="left"/>
      <w:pPr>
        <w:ind w:left="720" w:hanging="360"/>
      </w:pPr>
      <w:rPr>
        <w:rFonts w:ascii="Wingdings" w:hAnsi="Wingdings" w:hint="default"/>
      </w:rPr>
    </w:lvl>
    <w:lvl w:ilvl="1" w:tplc="8FA67B70">
      <w:start w:val="1"/>
      <w:numFmt w:val="bullet"/>
      <w:lvlText w:val="o"/>
      <w:lvlJc w:val="left"/>
      <w:pPr>
        <w:ind w:left="1440" w:hanging="360"/>
      </w:pPr>
      <w:rPr>
        <w:rFonts w:ascii="Courier New" w:hAnsi="Courier New" w:hint="default"/>
      </w:rPr>
    </w:lvl>
    <w:lvl w:ilvl="2" w:tplc="F56A9630">
      <w:start w:val="1"/>
      <w:numFmt w:val="bullet"/>
      <w:lvlText w:val=""/>
      <w:lvlJc w:val="left"/>
      <w:pPr>
        <w:ind w:left="2160" w:hanging="360"/>
      </w:pPr>
      <w:rPr>
        <w:rFonts w:ascii="Wingdings" w:hAnsi="Wingdings" w:hint="default"/>
      </w:rPr>
    </w:lvl>
    <w:lvl w:ilvl="3" w:tplc="1FDEEA36">
      <w:start w:val="1"/>
      <w:numFmt w:val="bullet"/>
      <w:lvlText w:val=""/>
      <w:lvlJc w:val="left"/>
      <w:pPr>
        <w:ind w:left="2880" w:hanging="360"/>
      </w:pPr>
      <w:rPr>
        <w:rFonts w:ascii="Symbol" w:hAnsi="Symbol" w:hint="default"/>
      </w:rPr>
    </w:lvl>
    <w:lvl w:ilvl="4" w:tplc="DC3A1B1C">
      <w:start w:val="1"/>
      <w:numFmt w:val="bullet"/>
      <w:lvlText w:val="o"/>
      <w:lvlJc w:val="left"/>
      <w:pPr>
        <w:ind w:left="3600" w:hanging="360"/>
      </w:pPr>
      <w:rPr>
        <w:rFonts w:ascii="Courier New" w:hAnsi="Courier New" w:hint="default"/>
      </w:rPr>
    </w:lvl>
    <w:lvl w:ilvl="5" w:tplc="4814ABA0">
      <w:start w:val="1"/>
      <w:numFmt w:val="bullet"/>
      <w:lvlText w:val=""/>
      <w:lvlJc w:val="left"/>
      <w:pPr>
        <w:ind w:left="4320" w:hanging="360"/>
      </w:pPr>
      <w:rPr>
        <w:rFonts w:ascii="Wingdings" w:hAnsi="Wingdings" w:hint="default"/>
      </w:rPr>
    </w:lvl>
    <w:lvl w:ilvl="6" w:tplc="C1406738">
      <w:start w:val="1"/>
      <w:numFmt w:val="bullet"/>
      <w:lvlText w:val=""/>
      <w:lvlJc w:val="left"/>
      <w:pPr>
        <w:ind w:left="5040" w:hanging="360"/>
      </w:pPr>
      <w:rPr>
        <w:rFonts w:ascii="Symbol" w:hAnsi="Symbol" w:hint="default"/>
      </w:rPr>
    </w:lvl>
    <w:lvl w:ilvl="7" w:tplc="4AA89958">
      <w:start w:val="1"/>
      <w:numFmt w:val="bullet"/>
      <w:lvlText w:val="o"/>
      <w:lvlJc w:val="left"/>
      <w:pPr>
        <w:ind w:left="5760" w:hanging="360"/>
      </w:pPr>
      <w:rPr>
        <w:rFonts w:ascii="Courier New" w:hAnsi="Courier New" w:hint="default"/>
      </w:rPr>
    </w:lvl>
    <w:lvl w:ilvl="8" w:tplc="3E44376C">
      <w:start w:val="1"/>
      <w:numFmt w:val="bullet"/>
      <w:lvlText w:val=""/>
      <w:lvlJc w:val="left"/>
      <w:pPr>
        <w:ind w:left="6480" w:hanging="360"/>
      </w:pPr>
      <w:rPr>
        <w:rFonts w:ascii="Wingdings" w:hAnsi="Wingdings" w:hint="default"/>
      </w:rPr>
    </w:lvl>
  </w:abstractNum>
  <w:abstractNum w:abstractNumId="1" w15:restartNumberingAfterBreak="0">
    <w:nsid w:val="32D989E0"/>
    <w:multiLevelType w:val="hybridMultilevel"/>
    <w:tmpl w:val="4CEC745C"/>
    <w:lvl w:ilvl="0" w:tplc="5BDC9486">
      <w:start w:val="1"/>
      <w:numFmt w:val="bullet"/>
      <w:lvlText w:val=""/>
      <w:lvlJc w:val="left"/>
      <w:pPr>
        <w:ind w:left="720" w:hanging="360"/>
      </w:pPr>
      <w:rPr>
        <w:rFonts w:ascii="Symbol" w:hAnsi="Symbol" w:hint="default"/>
      </w:rPr>
    </w:lvl>
    <w:lvl w:ilvl="1" w:tplc="3E220654">
      <w:start w:val="1"/>
      <w:numFmt w:val="bullet"/>
      <w:lvlText w:val="o"/>
      <w:lvlJc w:val="left"/>
      <w:pPr>
        <w:ind w:left="1440" w:hanging="360"/>
      </w:pPr>
      <w:rPr>
        <w:rFonts w:ascii="Courier New" w:hAnsi="Courier New" w:hint="default"/>
      </w:rPr>
    </w:lvl>
    <w:lvl w:ilvl="2" w:tplc="02EC8160">
      <w:start w:val="1"/>
      <w:numFmt w:val="bullet"/>
      <w:lvlText w:val=""/>
      <w:lvlJc w:val="left"/>
      <w:pPr>
        <w:ind w:left="2160" w:hanging="360"/>
      </w:pPr>
      <w:rPr>
        <w:rFonts w:ascii="Wingdings" w:hAnsi="Wingdings" w:hint="default"/>
      </w:rPr>
    </w:lvl>
    <w:lvl w:ilvl="3" w:tplc="DD2EE94A">
      <w:start w:val="1"/>
      <w:numFmt w:val="bullet"/>
      <w:lvlText w:val=""/>
      <w:lvlJc w:val="left"/>
      <w:pPr>
        <w:ind w:left="2880" w:hanging="360"/>
      </w:pPr>
      <w:rPr>
        <w:rFonts w:ascii="Symbol" w:hAnsi="Symbol" w:hint="default"/>
      </w:rPr>
    </w:lvl>
    <w:lvl w:ilvl="4" w:tplc="3DBE13E2">
      <w:start w:val="1"/>
      <w:numFmt w:val="bullet"/>
      <w:lvlText w:val="o"/>
      <w:lvlJc w:val="left"/>
      <w:pPr>
        <w:ind w:left="3600" w:hanging="360"/>
      </w:pPr>
      <w:rPr>
        <w:rFonts w:ascii="Courier New" w:hAnsi="Courier New" w:hint="default"/>
      </w:rPr>
    </w:lvl>
    <w:lvl w:ilvl="5" w:tplc="11A0814C">
      <w:start w:val="1"/>
      <w:numFmt w:val="bullet"/>
      <w:lvlText w:val=""/>
      <w:lvlJc w:val="left"/>
      <w:pPr>
        <w:ind w:left="4320" w:hanging="360"/>
      </w:pPr>
      <w:rPr>
        <w:rFonts w:ascii="Wingdings" w:hAnsi="Wingdings" w:hint="default"/>
      </w:rPr>
    </w:lvl>
    <w:lvl w:ilvl="6" w:tplc="DBF4D576">
      <w:start w:val="1"/>
      <w:numFmt w:val="bullet"/>
      <w:lvlText w:val=""/>
      <w:lvlJc w:val="left"/>
      <w:pPr>
        <w:ind w:left="5040" w:hanging="360"/>
      </w:pPr>
      <w:rPr>
        <w:rFonts w:ascii="Symbol" w:hAnsi="Symbol" w:hint="default"/>
      </w:rPr>
    </w:lvl>
    <w:lvl w:ilvl="7" w:tplc="B48ABF78">
      <w:start w:val="1"/>
      <w:numFmt w:val="bullet"/>
      <w:lvlText w:val="o"/>
      <w:lvlJc w:val="left"/>
      <w:pPr>
        <w:ind w:left="5760" w:hanging="360"/>
      </w:pPr>
      <w:rPr>
        <w:rFonts w:ascii="Courier New" w:hAnsi="Courier New" w:hint="default"/>
      </w:rPr>
    </w:lvl>
    <w:lvl w:ilvl="8" w:tplc="018C995C">
      <w:start w:val="1"/>
      <w:numFmt w:val="bullet"/>
      <w:lvlText w:val=""/>
      <w:lvlJc w:val="left"/>
      <w:pPr>
        <w:ind w:left="6480" w:hanging="360"/>
      </w:pPr>
      <w:rPr>
        <w:rFonts w:ascii="Wingdings" w:hAnsi="Wingdings" w:hint="default"/>
      </w:rPr>
    </w:lvl>
  </w:abstractNum>
  <w:abstractNum w:abstractNumId="2" w15:restartNumberingAfterBreak="0">
    <w:nsid w:val="4DBA242B"/>
    <w:multiLevelType w:val="hybridMultilevel"/>
    <w:tmpl w:val="A2D44D34"/>
    <w:lvl w:ilvl="0" w:tplc="4724B13A">
      <w:start w:val="1"/>
      <w:numFmt w:val="bullet"/>
      <w:lvlText w:val="·"/>
      <w:lvlJc w:val="left"/>
      <w:pPr>
        <w:ind w:left="720" w:hanging="360"/>
      </w:pPr>
      <w:rPr>
        <w:rFonts w:ascii="Symbol" w:hAnsi="Symbol" w:hint="default"/>
      </w:rPr>
    </w:lvl>
    <w:lvl w:ilvl="1" w:tplc="91D4DF58">
      <w:start w:val="1"/>
      <w:numFmt w:val="bullet"/>
      <w:lvlText w:val="o"/>
      <w:lvlJc w:val="left"/>
      <w:pPr>
        <w:ind w:left="1440" w:hanging="360"/>
      </w:pPr>
      <w:rPr>
        <w:rFonts w:ascii="Courier New" w:hAnsi="Courier New" w:hint="default"/>
      </w:rPr>
    </w:lvl>
    <w:lvl w:ilvl="2" w:tplc="D398F360">
      <w:start w:val="1"/>
      <w:numFmt w:val="bullet"/>
      <w:lvlText w:val=""/>
      <w:lvlJc w:val="left"/>
      <w:pPr>
        <w:ind w:left="2160" w:hanging="360"/>
      </w:pPr>
      <w:rPr>
        <w:rFonts w:ascii="Wingdings" w:hAnsi="Wingdings" w:hint="default"/>
      </w:rPr>
    </w:lvl>
    <w:lvl w:ilvl="3" w:tplc="70DC04EC">
      <w:start w:val="1"/>
      <w:numFmt w:val="bullet"/>
      <w:lvlText w:val=""/>
      <w:lvlJc w:val="left"/>
      <w:pPr>
        <w:ind w:left="2880" w:hanging="360"/>
      </w:pPr>
      <w:rPr>
        <w:rFonts w:ascii="Symbol" w:hAnsi="Symbol" w:hint="default"/>
      </w:rPr>
    </w:lvl>
    <w:lvl w:ilvl="4" w:tplc="1D56C0E8">
      <w:start w:val="1"/>
      <w:numFmt w:val="bullet"/>
      <w:lvlText w:val="o"/>
      <w:lvlJc w:val="left"/>
      <w:pPr>
        <w:ind w:left="3600" w:hanging="360"/>
      </w:pPr>
      <w:rPr>
        <w:rFonts w:ascii="Courier New" w:hAnsi="Courier New" w:hint="default"/>
      </w:rPr>
    </w:lvl>
    <w:lvl w:ilvl="5" w:tplc="35FC6708">
      <w:start w:val="1"/>
      <w:numFmt w:val="bullet"/>
      <w:lvlText w:val=""/>
      <w:lvlJc w:val="left"/>
      <w:pPr>
        <w:ind w:left="4320" w:hanging="360"/>
      </w:pPr>
      <w:rPr>
        <w:rFonts w:ascii="Wingdings" w:hAnsi="Wingdings" w:hint="default"/>
      </w:rPr>
    </w:lvl>
    <w:lvl w:ilvl="6" w:tplc="054CA438">
      <w:start w:val="1"/>
      <w:numFmt w:val="bullet"/>
      <w:lvlText w:val=""/>
      <w:lvlJc w:val="left"/>
      <w:pPr>
        <w:ind w:left="5040" w:hanging="360"/>
      </w:pPr>
      <w:rPr>
        <w:rFonts w:ascii="Symbol" w:hAnsi="Symbol" w:hint="default"/>
      </w:rPr>
    </w:lvl>
    <w:lvl w:ilvl="7" w:tplc="691CBC92">
      <w:start w:val="1"/>
      <w:numFmt w:val="bullet"/>
      <w:lvlText w:val="o"/>
      <w:lvlJc w:val="left"/>
      <w:pPr>
        <w:ind w:left="5760" w:hanging="360"/>
      </w:pPr>
      <w:rPr>
        <w:rFonts w:ascii="Courier New" w:hAnsi="Courier New" w:hint="default"/>
      </w:rPr>
    </w:lvl>
    <w:lvl w:ilvl="8" w:tplc="E0F0F568">
      <w:start w:val="1"/>
      <w:numFmt w:val="bullet"/>
      <w:lvlText w:val=""/>
      <w:lvlJc w:val="left"/>
      <w:pPr>
        <w:ind w:left="6480" w:hanging="360"/>
      </w:pPr>
      <w:rPr>
        <w:rFonts w:ascii="Wingdings" w:hAnsi="Wingdings" w:hint="default"/>
      </w:rPr>
    </w:lvl>
  </w:abstractNum>
  <w:abstractNum w:abstractNumId="3" w15:restartNumberingAfterBreak="0">
    <w:nsid w:val="5D87495C"/>
    <w:multiLevelType w:val="multilevel"/>
    <w:tmpl w:val="3120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36D082"/>
    <w:multiLevelType w:val="hybridMultilevel"/>
    <w:tmpl w:val="44060762"/>
    <w:lvl w:ilvl="0" w:tplc="7DDE1372">
      <w:start w:val="1"/>
      <w:numFmt w:val="bullet"/>
      <w:lvlText w:val="·"/>
      <w:lvlJc w:val="left"/>
      <w:pPr>
        <w:ind w:left="720" w:hanging="360"/>
      </w:pPr>
      <w:rPr>
        <w:rFonts w:ascii="Symbol" w:hAnsi="Symbol" w:hint="default"/>
      </w:rPr>
    </w:lvl>
    <w:lvl w:ilvl="1" w:tplc="6186C94A">
      <w:start w:val="1"/>
      <w:numFmt w:val="bullet"/>
      <w:lvlText w:val="o"/>
      <w:lvlJc w:val="left"/>
      <w:pPr>
        <w:ind w:left="1440" w:hanging="360"/>
      </w:pPr>
      <w:rPr>
        <w:rFonts w:ascii="Courier New" w:hAnsi="Courier New" w:hint="default"/>
      </w:rPr>
    </w:lvl>
    <w:lvl w:ilvl="2" w:tplc="9AE48C9E">
      <w:start w:val="1"/>
      <w:numFmt w:val="bullet"/>
      <w:lvlText w:val=""/>
      <w:lvlJc w:val="left"/>
      <w:pPr>
        <w:ind w:left="2160" w:hanging="360"/>
      </w:pPr>
      <w:rPr>
        <w:rFonts w:ascii="Wingdings" w:hAnsi="Wingdings" w:hint="default"/>
      </w:rPr>
    </w:lvl>
    <w:lvl w:ilvl="3" w:tplc="1BB2EE52">
      <w:start w:val="1"/>
      <w:numFmt w:val="bullet"/>
      <w:lvlText w:val=""/>
      <w:lvlJc w:val="left"/>
      <w:pPr>
        <w:ind w:left="2880" w:hanging="360"/>
      </w:pPr>
      <w:rPr>
        <w:rFonts w:ascii="Symbol" w:hAnsi="Symbol" w:hint="default"/>
      </w:rPr>
    </w:lvl>
    <w:lvl w:ilvl="4" w:tplc="61AA264C">
      <w:start w:val="1"/>
      <w:numFmt w:val="bullet"/>
      <w:lvlText w:val="o"/>
      <w:lvlJc w:val="left"/>
      <w:pPr>
        <w:ind w:left="3600" w:hanging="360"/>
      </w:pPr>
      <w:rPr>
        <w:rFonts w:ascii="Courier New" w:hAnsi="Courier New" w:hint="default"/>
      </w:rPr>
    </w:lvl>
    <w:lvl w:ilvl="5" w:tplc="94FE8352">
      <w:start w:val="1"/>
      <w:numFmt w:val="bullet"/>
      <w:lvlText w:val=""/>
      <w:lvlJc w:val="left"/>
      <w:pPr>
        <w:ind w:left="4320" w:hanging="360"/>
      </w:pPr>
      <w:rPr>
        <w:rFonts w:ascii="Wingdings" w:hAnsi="Wingdings" w:hint="default"/>
      </w:rPr>
    </w:lvl>
    <w:lvl w:ilvl="6" w:tplc="6EFADC48">
      <w:start w:val="1"/>
      <w:numFmt w:val="bullet"/>
      <w:lvlText w:val=""/>
      <w:lvlJc w:val="left"/>
      <w:pPr>
        <w:ind w:left="5040" w:hanging="360"/>
      </w:pPr>
      <w:rPr>
        <w:rFonts w:ascii="Symbol" w:hAnsi="Symbol" w:hint="default"/>
      </w:rPr>
    </w:lvl>
    <w:lvl w:ilvl="7" w:tplc="6706B4D0">
      <w:start w:val="1"/>
      <w:numFmt w:val="bullet"/>
      <w:lvlText w:val="o"/>
      <w:lvlJc w:val="left"/>
      <w:pPr>
        <w:ind w:left="5760" w:hanging="360"/>
      </w:pPr>
      <w:rPr>
        <w:rFonts w:ascii="Courier New" w:hAnsi="Courier New" w:hint="default"/>
      </w:rPr>
    </w:lvl>
    <w:lvl w:ilvl="8" w:tplc="0C881392">
      <w:start w:val="1"/>
      <w:numFmt w:val="bullet"/>
      <w:lvlText w:val=""/>
      <w:lvlJc w:val="left"/>
      <w:pPr>
        <w:ind w:left="6480" w:hanging="360"/>
      </w:pPr>
      <w:rPr>
        <w:rFonts w:ascii="Wingdings" w:hAnsi="Wingdings" w:hint="default"/>
      </w:rPr>
    </w:lvl>
  </w:abstractNum>
  <w:abstractNum w:abstractNumId="5" w15:restartNumberingAfterBreak="0">
    <w:nsid w:val="73AFCBA9"/>
    <w:multiLevelType w:val="hybridMultilevel"/>
    <w:tmpl w:val="ED4AE0C4"/>
    <w:lvl w:ilvl="0" w:tplc="73B8F1E6">
      <w:start w:val="1"/>
      <w:numFmt w:val="bullet"/>
      <w:lvlText w:val="·"/>
      <w:lvlJc w:val="left"/>
      <w:pPr>
        <w:ind w:left="720" w:hanging="360"/>
      </w:pPr>
      <w:rPr>
        <w:rFonts w:ascii="Symbol" w:hAnsi="Symbol" w:hint="default"/>
      </w:rPr>
    </w:lvl>
    <w:lvl w:ilvl="1" w:tplc="C6FE8EA2">
      <w:start w:val="1"/>
      <w:numFmt w:val="bullet"/>
      <w:lvlText w:val="o"/>
      <w:lvlJc w:val="left"/>
      <w:pPr>
        <w:ind w:left="1440" w:hanging="360"/>
      </w:pPr>
      <w:rPr>
        <w:rFonts w:ascii="Courier New" w:hAnsi="Courier New" w:hint="default"/>
      </w:rPr>
    </w:lvl>
    <w:lvl w:ilvl="2" w:tplc="7EA0310E">
      <w:start w:val="1"/>
      <w:numFmt w:val="bullet"/>
      <w:lvlText w:val=""/>
      <w:lvlJc w:val="left"/>
      <w:pPr>
        <w:ind w:left="2160" w:hanging="360"/>
      </w:pPr>
      <w:rPr>
        <w:rFonts w:ascii="Wingdings" w:hAnsi="Wingdings" w:hint="default"/>
      </w:rPr>
    </w:lvl>
    <w:lvl w:ilvl="3" w:tplc="2F24BCE2">
      <w:start w:val="1"/>
      <w:numFmt w:val="bullet"/>
      <w:lvlText w:val=""/>
      <w:lvlJc w:val="left"/>
      <w:pPr>
        <w:ind w:left="2880" w:hanging="360"/>
      </w:pPr>
      <w:rPr>
        <w:rFonts w:ascii="Symbol" w:hAnsi="Symbol" w:hint="default"/>
      </w:rPr>
    </w:lvl>
    <w:lvl w:ilvl="4" w:tplc="CB04F8F0">
      <w:start w:val="1"/>
      <w:numFmt w:val="bullet"/>
      <w:lvlText w:val="o"/>
      <w:lvlJc w:val="left"/>
      <w:pPr>
        <w:ind w:left="3600" w:hanging="360"/>
      </w:pPr>
      <w:rPr>
        <w:rFonts w:ascii="Courier New" w:hAnsi="Courier New" w:hint="default"/>
      </w:rPr>
    </w:lvl>
    <w:lvl w:ilvl="5" w:tplc="BB2C2354">
      <w:start w:val="1"/>
      <w:numFmt w:val="bullet"/>
      <w:lvlText w:val=""/>
      <w:lvlJc w:val="left"/>
      <w:pPr>
        <w:ind w:left="4320" w:hanging="360"/>
      </w:pPr>
      <w:rPr>
        <w:rFonts w:ascii="Wingdings" w:hAnsi="Wingdings" w:hint="default"/>
      </w:rPr>
    </w:lvl>
    <w:lvl w:ilvl="6" w:tplc="B50E7B96">
      <w:start w:val="1"/>
      <w:numFmt w:val="bullet"/>
      <w:lvlText w:val=""/>
      <w:lvlJc w:val="left"/>
      <w:pPr>
        <w:ind w:left="5040" w:hanging="360"/>
      </w:pPr>
      <w:rPr>
        <w:rFonts w:ascii="Symbol" w:hAnsi="Symbol" w:hint="default"/>
      </w:rPr>
    </w:lvl>
    <w:lvl w:ilvl="7" w:tplc="9718EB8A">
      <w:start w:val="1"/>
      <w:numFmt w:val="bullet"/>
      <w:lvlText w:val="o"/>
      <w:lvlJc w:val="left"/>
      <w:pPr>
        <w:ind w:left="5760" w:hanging="360"/>
      </w:pPr>
      <w:rPr>
        <w:rFonts w:ascii="Courier New" w:hAnsi="Courier New" w:hint="default"/>
      </w:rPr>
    </w:lvl>
    <w:lvl w:ilvl="8" w:tplc="92EAB0D4">
      <w:start w:val="1"/>
      <w:numFmt w:val="bullet"/>
      <w:lvlText w:val=""/>
      <w:lvlJc w:val="left"/>
      <w:pPr>
        <w:ind w:left="6480" w:hanging="360"/>
      </w:pPr>
      <w:rPr>
        <w:rFonts w:ascii="Wingdings" w:hAnsi="Wingdings" w:hint="default"/>
      </w:rPr>
    </w:lvl>
  </w:abstractNum>
  <w:abstractNum w:abstractNumId="6" w15:restartNumberingAfterBreak="0">
    <w:nsid w:val="7E765935"/>
    <w:multiLevelType w:val="hybridMultilevel"/>
    <w:tmpl w:val="2580FB64"/>
    <w:lvl w:ilvl="0" w:tplc="B3C4F252">
      <w:start w:val="1"/>
      <w:numFmt w:val="decimal"/>
      <w:lvlText w:val="%1."/>
      <w:lvlJc w:val="left"/>
      <w:pPr>
        <w:ind w:left="720" w:hanging="360"/>
      </w:pPr>
    </w:lvl>
    <w:lvl w:ilvl="1" w:tplc="B994EE26">
      <w:start w:val="1"/>
      <w:numFmt w:val="lowerLetter"/>
      <w:lvlText w:val="%2."/>
      <w:lvlJc w:val="left"/>
      <w:pPr>
        <w:ind w:left="1440" w:hanging="360"/>
      </w:pPr>
    </w:lvl>
    <w:lvl w:ilvl="2" w:tplc="DDD618A2">
      <w:start w:val="1"/>
      <w:numFmt w:val="lowerRoman"/>
      <w:lvlText w:val="%3."/>
      <w:lvlJc w:val="right"/>
      <w:pPr>
        <w:ind w:left="2160" w:hanging="180"/>
      </w:pPr>
    </w:lvl>
    <w:lvl w:ilvl="3" w:tplc="8278AC80">
      <w:start w:val="1"/>
      <w:numFmt w:val="decimal"/>
      <w:lvlText w:val="%4."/>
      <w:lvlJc w:val="left"/>
      <w:pPr>
        <w:ind w:left="2880" w:hanging="360"/>
      </w:pPr>
    </w:lvl>
    <w:lvl w:ilvl="4" w:tplc="203C07B2">
      <w:start w:val="1"/>
      <w:numFmt w:val="lowerLetter"/>
      <w:lvlText w:val="%5."/>
      <w:lvlJc w:val="left"/>
      <w:pPr>
        <w:ind w:left="3600" w:hanging="360"/>
      </w:pPr>
    </w:lvl>
    <w:lvl w:ilvl="5" w:tplc="B7DAA6E2">
      <w:start w:val="1"/>
      <w:numFmt w:val="lowerRoman"/>
      <w:lvlText w:val="%6."/>
      <w:lvlJc w:val="right"/>
      <w:pPr>
        <w:ind w:left="4320" w:hanging="180"/>
      </w:pPr>
    </w:lvl>
    <w:lvl w:ilvl="6" w:tplc="A1362A16">
      <w:start w:val="1"/>
      <w:numFmt w:val="decimal"/>
      <w:lvlText w:val="%7."/>
      <w:lvlJc w:val="left"/>
      <w:pPr>
        <w:ind w:left="5040" w:hanging="360"/>
      </w:pPr>
    </w:lvl>
    <w:lvl w:ilvl="7" w:tplc="EF74CE04">
      <w:start w:val="1"/>
      <w:numFmt w:val="lowerLetter"/>
      <w:lvlText w:val="%8."/>
      <w:lvlJc w:val="left"/>
      <w:pPr>
        <w:ind w:left="5760" w:hanging="360"/>
      </w:pPr>
    </w:lvl>
    <w:lvl w:ilvl="8" w:tplc="FB3A8D42">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4"/>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C2"/>
    <w:rsid w:val="00014AFC"/>
    <w:rsid w:val="00031DD3"/>
    <w:rsid w:val="00061720"/>
    <w:rsid w:val="00064F85"/>
    <w:rsid w:val="00090163"/>
    <w:rsid w:val="000B7028"/>
    <w:rsid w:val="001020D1"/>
    <w:rsid w:val="00110D8D"/>
    <w:rsid w:val="00112FC0"/>
    <w:rsid w:val="00123AE0"/>
    <w:rsid w:val="00142A9B"/>
    <w:rsid w:val="00157C22"/>
    <w:rsid w:val="001A79F0"/>
    <w:rsid w:val="001B155E"/>
    <w:rsid w:val="001B5FCE"/>
    <w:rsid w:val="001B778D"/>
    <w:rsid w:val="00201D73"/>
    <w:rsid w:val="002126B5"/>
    <w:rsid w:val="00252C33"/>
    <w:rsid w:val="002932A6"/>
    <w:rsid w:val="00294391"/>
    <w:rsid w:val="002A332F"/>
    <w:rsid w:val="002A5640"/>
    <w:rsid w:val="002C546E"/>
    <w:rsid w:val="002F23BD"/>
    <w:rsid w:val="00341459"/>
    <w:rsid w:val="00386C40"/>
    <w:rsid w:val="00390ABC"/>
    <w:rsid w:val="003D4650"/>
    <w:rsid w:val="003F3DEF"/>
    <w:rsid w:val="00406EC7"/>
    <w:rsid w:val="00442F49"/>
    <w:rsid w:val="004971B9"/>
    <w:rsid w:val="004B0031"/>
    <w:rsid w:val="004B5EBB"/>
    <w:rsid w:val="004F14F3"/>
    <w:rsid w:val="005132E0"/>
    <w:rsid w:val="005A680F"/>
    <w:rsid w:val="006144C2"/>
    <w:rsid w:val="006145F2"/>
    <w:rsid w:val="00696077"/>
    <w:rsid w:val="00791FAC"/>
    <w:rsid w:val="007B0D24"/>
    <w:rsid w:val="007D2247"/>
    <w:rsid w:val="007D56E0"/>
    <w:rsid w:val="007E1318"/>
    <w:rsid w:val="0080336A"/>
    <w:rsid w:val="00855D43"/>
    <w:rsid w:val="00856C97"/>
    <w:rsid w:val="00900F09"/>
    <w:rsid w:val="0091079B"/>
    <w:rsid w:val="00924238"/>
    <w:rsid w:val="00A22E77"/>
    <w:rsid w:val="00A55148"/>
    <w:rsid w:val="00A62AA4"/>
    <w:rsid w:val="00A7021B"/>
    <w:rsid w:val="00BE47A0"/>
    <w:rsid w:val="00C215A2"/>
    <w:rsid w:val="00C2398C"/>
    <w:rsid w:val="00C47EC9"/>
    <w:rsid w:val="00C53F61"/>
    <w:rsid w:val="00C76245"/>
    <w:rsid w:val="00C849A5"/>
    <w:rsid w:val="00CA4824"/>
    <w:rsid w:val="00CE1892"/>
    <w:rsid w:val="00CE4A8D"/>
    <w:rsid w:val="00CF73A0"/>
    <w:rsid w:val="00DC0CE2"/>
    <w:rsid w:val="00DD507C"/>
    <w:rsid w:val="00DD6720"/>
    <w:rsid w:val="00DE1A86"/>
    <w:rsid w:val="00E139C2"/>
    <w:rsid w:val="00E22566"/>
    <w:rsid w:val="00E44DF8"/>
    <w:rsid w:val="00E70013"/>
    <w:rsid w:val="00E77D42"/>
    <w:rsid w:val="00EA59CC"/>
    <w:rsid w:val="00F0267F"/>
    <w:rsid w:val="00F518BF"/>
    <w:rsid w:val="00F572CE"/>
    <w:rsid w:val="00FA09AB"/>
    <w:rsid w:val="00FC6096"/>
    <w:rsid w:val="00FF040F"/>
    <w:rsid w:val="00FF5C59"/>
    <w:rsid w:val="010CD7FF"/>
    <w:rsid w:val="0132AF1E"/>
    <w:rsid w:val="02E65B4F"/>
    <w:rsid w:val="03A37140"/>
    <w:rsid w:val="049F1157"/>
    <w:rsid w:val="04D9B1F6"/>
    <w:rsid w:val="04F473B5"/>
    <w:rsid w:val="0562C626"/>
    <w:rsid w:val="0564C974"/>
    <w:rsid w:val="05A9FC1E"/>
    <w:rsid w:val="05D79E27"/>
    <w:rsid w:val="06446233"/>
    <w:rsid w:val="06820975"/>
    <w:rsid w:val="06904416"/>
    <w:rsid w:val="06B7EA63"/>
    <w:rsid w:val="06BA5B3B"/>
    <w:rsid w:val="06CBB237"/>
    <w:rsid w:val="07011243"/>
    <w:rsid w:val="09177D8C"/>
    <w:rsid w:val="093DB56C"/>
    <w:rsid w:val="097121EB"/>
    <w:rsid w:val="09DA890E"/>
    <w:rsid w:val="0A0B7C91"/>
    <w:rsid w:val="0AB043C5"/>
    <w:rsid w:val="0ADF9636"/>
    <w:rsid w:val="0B0AE7A7"/>
    <w:rsid w:val="0B76596F"/>
    <w:rsid w:val="0BCBCC92"/>
    <w:rsid w:val="0CB37914"/>
    <w:rsid w:val="0D3B8B33"/>
    <w:rsid w:val="0D86439E"/>
    <w:rsid w:val="0DBCB770"/>
    <w:rsid w:val="0E336653"/>
    <w:rsid w:val="0E6B3A69"/>
    <w:rsid w:val="0EF2BC4D"/>
    <w:rsid w:val="0F825251"/>
    <w:rsid w:val="1059B40D"/>
    <w:rsid w:val="106B451C"/>
    <w:rsid w:val="109C9E28"/>
    <w:rsid w:val="10A98B4D"/>
    <w:rsid w:val="11096714"/>
    <w:rsid w:val="11F5846E"/>
    <w:rsid w:val="12386E89"/>
    <w:rsid w:val="12A53775"/>
    <w:rsid w:val="13046C9F"/>
    <w:rsid w:val="136D9B71"/>
    <w:rsid w:val="13B05166"/>
    <w:rsid w:val="1413E5B7"/>
    <w:rsid w:val="14514F3A"/>
    <w:rsid w:val="15534351"/>
    <w:rsid w:val="15DB7F22"/>
    <w:rsid w:val="15E53215"/>
    <w:rsid w:val="15FF21A8"/>
    <w:rsid w:val="163C0D61"/>
    <w:rsid w:val="166BAF13"/>
    <w:rsid w:val="16CA703F"/>
    <w:rsid w:val="16DA77BD"/>
    <w:rsid w:val="171754F5"/>
    <w:rsid w:val="1778A898"/>
    <w:rsid w:val="177A5690"/>
    <w:rsid w:val="17CA9637"/>
    <w:rsid w:val="17CB3598"/>
    <w:rsid w:val="17DC1809"/>
    <w:rsid w:val="17E4863D"/>
    <w:rsid w:val="181E2E1D"/>
    <w:rsid w:val="18661DB7"/>
    <w:rsid w:val="188E87B0"/>
    <w:rsid w:val="1918405C"/>
    <w:rsid w:val="192CF90E"/>
    <w:rsid w:val="193AC2D9"/>
    <w:rsid w:val="19FDC67D"/>
    <w:rsid w:val="1A364011"/>
    <w:rsid w:val="1A50E5E1"/>
    <w:rsid w:val="1A66A098"/>
    <w:rsid w:val="1A7936F3"/>
    <w:rsid w:val="1AA65C05"/>
    <w:rsid w:val="1B19EF4E"/>
    <w:rsid w:val="1B43E0AD"/>
    <w:rsid w:val="1B9BEFC0"/>
    <w:rsid w:val="1C0270F9"/>
    <w:rsid w:val="1CA4BD82"/>
    <w:rsid w:val="1DBF282D"/>
    <w:rsid w:val="1E1B1845"/>
    <w:rsid w:val="1E4B1699"/>
    <w:rsid w:val="1EAAC472"/>
    <w:rsid w:val="1F806E2C"/>
    <w:rsid w:val="2051487D"/>
    <w:rsid w:val="20581585"/>
    <w:rsid w:val="212644EF"/>
    <w:rsid w:val="21F3E5E6"/>
    <w:rsid w:val="2203AC43"/>
    <w:rsid w:val="222FFA3E"/>
    <w:rsid w:val="22B27A46"/>
    <w:rsid w:val="22C3B51D"/>
    <w:rsid w:val="2323DEC9"/>
    <w:rsid w:val="236C330B"/>
    <w:rsid w:val="238FB647"/>
    <w:rsid w:val="23B7ACB9"/>
    <w:rsid w:val="24514ADD"/>
    <w:rsid w:val="24D0142D"/>
    <w:rsid w:val="25A492F2"/>
    <w:rsid w:val="25F39E6D"/>
    <w:rsid w:val="26B54D9F"/>
    <w:rsid w:val="26D6251E"/>
    <w:rsid w:val="2785EB69"/>
    <w:rsid w:val="2871F57F"/>
    <w:rsid w:val="28813640"/>
    <w:rsid w:val="290037A3"/>
    <w:rsid w:val="293AE427"/>
    <w:rsid w:val="29DB84C8"/>
    <w:rsid w:val="2A8F6541"/>
    <w:rsid w:val="2AAA268B"/>
    <w:rsid w:val="2ACD9B55"/>
    <w:rsid w:val="2ADC5865"/>
    <w:rsid w:val="2C4CDFE8"/>
    <w:rsid w:val="2D8845A4"/>
    <w:rsid w:val="2DC79552"/>
    <w:rsid w:val="2E0E554A"/>
    <w:rsid w:val="2E440144"/>
    <w:rsid w:val="2F5B579D"/>
    <w:rsid w:val="2F90FD4E"/>
    <w:rsid w:val="2FCBA773"/>
    <w:rsid w:val="3112A182"/>
    <w:rsid w:val="31B6C439"/>
    <w:rsid w:val="31E7BA20"/>
    <w:rsid w:val="31EB4744"/>
    <w:rsid w:val="323D5EC1"/>
    <w:rsid w:val="327A5FEF"/>
    <w:rsid w:val="32B50A45"/>
    <w:rsid w:val="32BF84DD"/>
    <w:rsid w:val="33D7F2B5"/>
    <w:rsid w:val="34042F2F"/>
    <w:rsid w:val="347E5E04"/>
    <w:rsid w:val="348E4CFA"/>
    <w:rsid w:val="34D1CF87"/>
    <w:rsid w:val="34EBE93F"/>
    <w:rsid w:val="3553F101"/>
    <w:rsid w:val="37A0A274"/>
    <w:rsid w:val="37F99979"/>
    <w:rsid w:val="383E98D4"/>
    <w:rsid w:val="39B1317F"/>
    <w:rsid w:val="3C2FDB21"/>
    <w:rsid w:val="3C9A54A1"/>
    <w:rsid w:val="3C9B4CE9"/>
    <w:rsid w:val="3D0492D6"/>
    <w:rsid w:val="3D45DA89"/>
    <w:rsid w:val="3E27760A"/>
    <w:rsid w:val="3E7C1EE4"/>
    <w:rsid w:val="3E8D3D5E"/>
    <w:rsid w:val="3FAA8F2C"/>
    <w:rsid w:val="4048B25B"/>
    <w:rsid w:val="4053273D"/>
    <w:rsid w:val="40B8A13C"/>
    <w:rsid w:val="41055B76"/>
    <w:rsid w:val="4111D5AC"/>
    <w:rsid w:val="41880F07"/>
    <w:rsid w:val="4255A6F1"/>
    <w:rsid w:val="42CDFD80"/>
    <w:rsid w:val="4373D45A"/>
    <w:rsid w:val="438F8404"/>
    <w:rsid w:val="44A56686"/>
    <w:rsid w:val="45231029"/>
    <w:rsid w:val="452EE8E9"/>
    <w:rsid w:val="462BD731"/>
    <w:rsid w:val="464136E7"/>
    <w:rsid w:val="4697DD8A"/>
    <w:rsid w:val="487697ED"/>
    <w:rsid w:val="488D0725"/>
    <w:rsid w:val="48F2DFBB"/>
    <w:rsid w:val="4916C41D"/>
    <w:rsid w:val="4A025A0C"/>
    <w:rsid w:val="4ACBABA6"/>
    <w:rsid w:val="4BAE38AF"/>
    <w:rsid w:val="4CD907A9"/>
    <w:rsid w:val="4D4A0910"/>
    <w:rsid w:val="4D671030"/>
    <w:rsid w:val="4DF81CD7"/>
    <w:rsid w:val="4E1C867E"/>
    <w:rsid w:val="4E543652"/>
    <w:rsid w:val="4E5444A5"/>
    <w:rsid w:val="4E54EB66"/>
    <w:rsid w:val="4E6F935B"/>
    <w:rsid w:val="4E86EC4D"/>
    <w:rsid w:val="4EC922FF"/>
    <w:rsid w:val="4F03FC9D"/>
    <w:rsid w:val="4F1F8E4F"/>
    <w:rsid w:val="4F227564"/>
    <w:rsid w:val="5105433D"/>
    <w:rsid w:val="51E0DC82"/>
    <w:rsid w:val="51F842CF"/>
    <w:rsid w:val="52FC9AA1"/>
    <w:rsid w:val="53409B29"/>
    <w:rsid w:val="53CF803A"/>
    <w:rsid w:val="54912685"/>
    <w:rsid w:val="54E05B83"/>
    <w:rsid w:val="54F9FF7B"/>
    <w:rsid w:val="552DB60B"/>
    <w:rsid w:val="55799079"/>
    <w:rsid w:val="55C6233A"/>
    <w:rsid w:val="564C4441"/>
    <w:rsid w:val="56E9F5C5"/>
    <w:rsid w:val="5871D590"/>
    <w:rsid w:val="58C9A803"/>
    <w:rsid w:val="59861BCF"/>
    <w:rsid w:val="5A01272E"/>
    <w:rsid w:val="5A5EBEE6"/>
    <w:rsid w:val="5A7BDDD7"/>
    <w:rsid w:val="5A916E70"/>
    <w:rsid w:val="5AAD142F"/>
    <w:rsid w:val="5AE73FAC"/>
    <w:rsid w:val="5B1C1992"/>
    <w:rsid w:val="5B21EC30"/>
    <w:rsid w:val="5B6350E3"/>
    <w:rsid w:val="5B984A96"/>
    <w:rsid w:val="5C51E8ED"/>
    <w:rsid w:val="5CC5FB34"/>
    <w:rsid w:val="5CEE7B10"/>
    <w:rsid w:val="5D0E905D"/>
    <w:rsid w:val="5D23F341"/>
    <w:rsid w:val="5DDBDA4C"/>
    <w:rsid w:val="5E8F9870"/>
    <w:rsid w:val="5EB92F34"/>
    <w:rsid w:val="5F3DAA1E"/>
    <w:rsid w:val="5FCB2A20"/>
    <w:rsid w:val="5FED765A"/>
    <w:rsid w:val="600DE35A"/>
    <w:rsid w:val="6029750C"/>
    <w:rsid w:val="60CFE05B"/>
    <w:rsid w:val="60FE63C5"/>
    <w:rsid w:val="61137B0E"/>
    <w:rsid w:val="616D1AA7"/>
    <w:rsid w:val="61A9B3BB"/>
    <w:rsid w:val="6248A7F6"/>
    <w:rsid w:val="65AFC12A"/>
    <w:rsid w:val="6698B690"/>
    <w:rsid w:val="66C100C2"/>
    <w:rsid w:val="66E0B63F"/>
    <w:rsid w:val="67529F53"/>
    <w:rsid w:val="676B7BF5"/>
    <w:rsid w:val="678A3F01"/>
    <w:rsid w:val="6818F53F"/>
    <w:rsid w:val="685A57AD"/>
    <w:rsid w:val="689F8072"/>
    <w:rsid w:val="6952763E"/>
    <w:rsid w:val="6964B167"/>
    <w:rsid w:val="6A5CD30E"/>
    <w:rsid w:val="6AF3A5A5"/>
    <w:rsid w:val="6B172226"/>
    <w:rsid w:val="6B865B6A"/>
    <w:rsid w:val="6C14A9A5"/>
    <w:rsid w:val="6C32B87B"/>
    <w:rsid w:val="6C9A34B2"/>
    <w:rsid w:val="6CCC9BC7"/>
    <w:rsid w:val="6CD630BC"/>
    <w:rsid w:val="6D1369B1"/>
    <w:rsid w:val="6D7ACBFF"/>
    <w:rsid w:val="6D92092D"/>
    <w:rsid w:val="6DA002A1"/>
    <w:rsid w:val="6DBDAD01"/>
    <w:rsid w:val="6DCE88DC"/>
    <w:rsid w:val="6E8836C3"/>
    <w:rsid w:val="6EC351A7"/>
    <w:rsid w:val="6F82D164"/>
    <w:rsid w:val="6FC556B1"/>
    <w:rsid w:val="6FCB47CB"/>
    <w:rsid w:val="7076BAEA"/>
    <w:rsid w:val="7165786F"/>
    <w:rsid w:val="71F8E45C"/>
    <w:rsid w:val="727290BE"/>
    <w:rsid w:val="72EBEDA9"/>
    <w:rsid w:val="72F97483"/>
    <w:rsid w:val="730A6A8A"/>
    <w:rsid w:val="73BD311F"/>
    <w:rsid w:val="73CE904F"/>
    <w:rsid w:val="73DBC817"/>
    <w:rsid w:val="74156142"/>
    <w:rsid w:val="7498C7D4"/>
    <w:rsid w:val="74BC5FD9"/>
    <w:rsid w:val="74CB809D"/>
    <w:rsid w:val="74DE4FEA"/>
    <w:rsid w:val="7530851E"/>
    <w:rsid w:val="7607C75B"/>
    <w:rsid w:val="768415A3"/>
    <w:rsid w:val="768BF64A"/>
    <w:rsid w:val="769F91E7"/>
    <w:rsid w:val="772E8AA1"/>
    <w:rsid w:val="775BEB86"/>
    <w:rsid w:val="778974F0"/>
    <w:rsid w:val="7815F0AC"/>
    <w:rsid w:val="7891760A"/>
    <w:rsid w:val="78D20A86"/>
    <w:rsid w:val="78DBD8C5"/>
    <w:rsid w:val="78FB1A33"/>
    <w:rsid w:val="796B55FB"/>
    <w:rsid w:val="79821DAA"/>
    <w:rsid w:val="79F8CE9D"/>
    <w:rsid w:val="7A5DF145"/>
    <w:rsid w:val="7B130E8B"/>
    <w:rsid w:val="7C207327"/>
    <w:rsid w:val="7D279631"/>
    <w:rsid w:val="7D3E4FC8"/>
    <w:rsid w:val="7DDFF227"/>
    <w:rsid w:val="7DF8B674"/>
    <w:rsid w:val="7E407DB7"/>
    <w:rsid w:val="7FF48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B830"/>
  <w15:chartTrackingRefBased/>
  <w15:docId w15:val="{242B47B0-6E33-4CA9-ADCB-53386BD3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D42"/>
    <w:pPr>
      <w:ind w:left="720"/>
      <w:contextualSpacing/>
    </w:pPr>
  </w:style>
  <w:style w:type="paragraph" w:styleId="BalloonText">
    <w:name w:val="Balloon Text"/>
    <w:basedOn w:val="Normal"/>
    <w:link w:val="BalloonTextChar"/>
    <w:uiPriority w:val="99"/>
    <w:semiHidden/>
    <w:unhideWhenUsed/>
    <w:rsid w:val="002126B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126B5"/>
    <w:rPr>
      <w:rFonts w:ascii="Segoe UI" w:hAnsi="Segoe UI"/>
      <w:sz w:val="18"/>
      <w:szCs w:val="18"/>
    </w:rPr>
  </w:style>
  <w:style w:type="paragraph" w:customStyle="1" w:styleId="paragraph">
    <w:name w:val="paragraph"/>
    <w:basedOn w:val="Normal"/>
    <w:rsid w:val="00064F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64F85"/>
  </w:style>
  <w:style w:type="character" w:customStyle="1" w:styleId="eop">
    <w:name w:val="eop"/>
    <w:basedOn w:val="DefaultParagraphFont"/>
    <w:rsid w:val="00064F85"/>
  </w:style>
  <w:style w:type="paragraph" w:customStyle="1" w:styleId="TableParagraph">
    <w:name w:val="Table Paragraph"/>
    <w:basedOn w:val="Normal"/>
    <w:uiPriority w:val="1"/>
    <w:qFormat/>
    <w:rsid w:val="00442F49"/>
    <w:pPr>
      <w:widowControl w:val="0"/>
      <w:autoSpaceDE w:val="0"/>
      <w:autoSpaceDN w:val="0"/>
      <w:spacing w:after="0" w:line="240" w:lineRule="auto"/>
      <w:ind w:left="446" w:hanging="360"/>
    </w:pPr>
    <w:rPr>
      <w:rFonts w:ascii="Roboto" w:eastAsia="Roboto" w:hAnsi="Roboto" w:cs="Roboto"/>
      <w:lang w:val="en-US"/>
    </w:rPr>
  </w:style>
  <w:style w:type="paragraph" w:styleId="NoSpacing">
    <w:name w:val="No Spacing"/>
    <w:uiPriority w:val="1"/>
    <w:qFormat/>
    <w:rsid w:val="00201D73"/>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4165">
      <w:bodyDiv w:val="1"/>
      <w:marLeft w:val="0"/>
      <w:marRight w:val="0"/>
      <w:marTop w:val="0"/>
      <w:marBottom w:val="0"/>
      <w:divBdr>
        <w:top w:val="none" w:sz="0" w:space="0" w:color="auto"/>
        <w:left w:val="none" w:sz="0" w:space="0" w:color="auto"/>
        <w:bottom w:val="none" w:sz="0" w:space="0" w:color="auto"/>
        <w:right w:val="none" w:sz="0" w:space="0" w:color="auto"/>
      </w:divBdr>
      <w:divsChild>
        <w:div w:id="1565869456">
          <w:marLeft w:val="0"/>
          <w:marRight w:val="0"/>
          <w:marTop w:val="0"/>
          <w:marBottom w:val="0"/>
          <w:divBdr>
            <w:top w:val="none" w:sz="0" w:space="0" w:color="auto"/>
            <w:left w:val="none" w:sz="0" w:space="0" w:color="auto"/>
            <w:bottom w:val="none" w:sz="0" w:space="0" w:color="auto"/>
            <w:right w:val="none" w:sz="0" w:space="0" w:color="auto"/>
          </w:divBdr>
        </w:div>
        <w:div w:id="1319917457">
          <w:marLeft w:val="0"/>
          <w:marRight w:val="0"/>
          <w:marTop w:val="0"/>
          <w:marBottom w:val="0"/>
          <w:divBdr>
            <w:top w:val="none" w:sz="0" w:space="0" w:color="auto"/>
            <w:left w:val="none" w:sz="0" w:space="0" w:color="auto"/>
            <w:bottom w:val="none" w:sz="0" w:space="0" w:color="auto"/>
            <w:right w:val="none" w:sz="0" w:space="0" w:color="auto"/>
          </w:divBdr>
        </w:div>
        <w:div w:id="1714840608">
          <w:marLeft w:val="0"/>
          <w:marRight w:val="0"/>
          <w:marTop w:val="0"/>
          <w:marBottom w:val="0"/>
          <w:divBdr>
            <w:top w:val="none" w:sz="0" w:space="0" w:color="auto"/>
            <w:left w:val="none" w:sz="0" w:space="0" w:color="auto"/>
            <w:bottom w:val="none" w:sz="0" w:space="0" w:color="auto"/>
            <w:right w:val="none" w:sz="0" w:space="0" w:color="auto"/>
          </w:divBdr>
        </w:div>
        <w:div w:id="998574649">
          <w:marLeft w:val="0"/>
          <w:marRight w:val="0"/>
          <w:marTop w:val="0"/>
          <w:marBottom w:val="0"/>
          <w:divBdr>
            <w:top w:val="none" w:sz="0" w:space="0" w:color="auto"/>
            <w:left w:val="none" w:sz="0" w:space="0" w:color="auto"/>
            <w:bottom w:val="none" w:sz="0" w:space="0" w:color="auto"/>
            <w:right w:val="none" w:sz="0" w:space="0" w:color="auto"/>
          </w:divBdr>
        </w:div>
        <w:div w:id="798183269">
          <w:marLeft w:val="0"/>
          <w:marRight w:val="0"/>
          <w:marTop w:val="0"/>
          <w:marBottom w:val="0"/>
          <w:divBdr>
            <w:top w:val="none" w:sz="0" w:space="0" w:color="auto"/>
            <w:left w:val="none" w:sz="0" w:space="0" w:color="auto"/>
            <w:bottom w:val="none" w:sz="0" w:space="0" w:color="auto"/>
            <w:right w:val="none" w:sz="0" w:space="0" w:color="auto"/>
          </w:divBdr>
        </w:div>
        <w:div w:id="2025160619">
          <w:marLeft w:val="0"/>
          <w:marRight w:val="0"/>
          <w:marTop w:val="0"/>
          <w:marBottom w:val="0"/>
          <w:divBdr>
            <w:top w:val="none" w:sz="0" w:space="0" w:color="auto"/>
            <w:left w:val="none" w:sz="0" w:space="0" w:color="auto"/>
            <w:bottom w:val="none" w:sz="0" w:space="0" w:color="auto"/>
            <w:right w:val="none" w:sz="0" w:space="0" w:color="auto"/>
          </w:divBdr>
        </w:div>
        <w:div w:id="1686054911">
          <w:marLeft w:val="0"/>
          <w:marRight w:val="0"/>
          <w:marTop w:val="0"/>
          <w:marBottom w:val="0"/>
          <w:divBdr>
            <w:top w:val="none" w:sz="0" w:space="0" w:color="auto"/>
            <w:left w:val="none" w:sz="0" w:space="0" w:color="auto"/>
            <w:bottom w:val="none" w:sz="0" w:space="0" w:color="auto"/>
            <w:right w:val="none" w:sz="0" w:space="0" w:color="auto"/>
          </w:divBdr>
        </w:div>
        <w:div w:id="1789929373">
          <w:marLeft w:val="0"/>
          <w:marRight w:val="0"/>
          <w:marTop w:val="0"/>
          <w:marBottom w:val="0"/>
          <w:divBdr>
            <w:top w:val="none" w:sz="0" w:space="0" w:color="auto"/>
            <w:left w:val="none" w:sz="0" w:space="0" w:color="auto"/>
            <w:bottom w:val="none" w:sz="0" w:space="0" w:color="auto"/>
            <w:right w:val="none" w:sz="0" w:space="0" w:color="auto"/>
          </w:divBdr>
        </w:div>
        <w:div w:id="1104419860">
          <w:marLeft w:val="0"/>
          <w:marRight w:val="0"/>
          <w:marTop w:val="0"/>
          <w:marBottom w:val="0"/>
          <w:divBdr>
            <w:top w:val="none" w:sz="0" w:space="0" w:color="auto"/>
            <w:left w:val="none" w:sz="0" w:space="0" w:color="auto"/>
            <w:bottom w:val="none" w:sz="0" w:space="0" w:color="auto"/>
            <w:right w:val="none" w:sz="0" w:space="0" w:color="auto"/>
          </w:divBdr>
        </w:div>
        <w:div w:id="1122529265">
          <w:marLeft w:val="0"/>
          <w:marRight w:val="0"/>
          <w:marTop w:val="0"/>
          <w:marBottom w:val="0"/>
          <w:divBdr>
            <w:top w:val="none" w:sz="0" w:space="0" w:color="auto"/>
            <w:left w:val="none" w:sz="0" w:space="0" w:color="auto"/>
            <w:bottom w:val="none" w:sz="0" w:space="0" w:color="auto"/>
            <w:right w:val="none" w:sz="0" w:space="0" w:color="auto"/>
          </w:divBdr>
        </w:div>
        <w:div w:id="525755483">
          <w:marLeft w:val="0"/>
          <w:marRight w:val="0"/>
          <w:marTop w:val="0"/>
          <w:marBottom w:val="0"/>
          <w:divBdr>
            <w:top w:val="none" w:sz="0" w:space="0" w:color="auto"/>
            <w:left w:val="none" w:sz="0" w:space="0" w:color="auto"/>
            <w:bottom w:val="none" w:sz="0" w:space="0" w:color="auto"/>
            <w:right w:val="none" w:sz="0" w:space="0" w:color="auto"/>
          </w:divBdr>
        </w:div>
        <w:div w:id="420954047">
          <w:marLeft w:val="0"/>
          <w:marRight w:val="0"/>
          <w:marTop w:val="0"/>
          <w:marBottom w:val="0"/>
          <w:divBdr>
            <w:top w:val="none" w:sz="0" w:space="0" w:color="auto"/>
            <w:left w:val="none" w:sz="0" w:space="0" w:color="auto"/>
            <w:bottom w:val="none" w:sz="0" w:space="0" w:color="auto"/>
            <w:right w:val="none" w:sz="0" w:space="0" w:color="auto"/>
          </w:divBdr>
        </w:div>
        <w:div w:id="213464717">
          <w:marLeft w:val="0"/>
          <w:marRight w:val="0"/>
          <w:marTop w:val="0"/>
          <w:marBottom w:val="0"/>
          <w:divBdr>
            <w:top w:val="none" w:sz="0" w:space="0" w:color="auto"/>
            <w:left w:val="none" w:sz="0" w:space="0" w:color="auto"/>
            <w:bottom w:val="none" w:sz="0" w:space="0" w:color="auto"/>
            <w:right w:val="none" w:sz="0" w:space="0" w:color="auto"/>
          </w:divBdr>
        </w:div>
        <w:div w:id="1668092598">
          <w:marLeft w:val="0"/>
          <w:marRight w:val="0"/>
          <w:marTop w:val="0"/>
          <w:marBottom w:val="0"/>
          <w:divBdr>
            <w:top w:val="none" w:sz="0" w:space="0" w:color="auto"/>
            <w:left w:val="none" w:sz="0" w:space="0" w:color="auto"/>
            <w:bottom w:val="none" w:sz="0" w:space="0" w:color="auto"/>
            <w:right w:val="none" w:sz="0" w:space="0" w:color="auto"/>
          </w:divBdr>
        </w:div>
        <w:div w:id="1665039633">
          <w:marLeft w:val="0"/>
          <w:marRight w:val="0"/>
          <w:marTop w:val="0"/>
          <w:marBottom w:val="0"/>
          <w:divBdr>
            <w:top w:val="none" w:sz="0" w:space="0" w:color="auto"/>
            <w:left w:val="none" w:sz="0" w:space="0" w:color="auto"/>
            <w:bottom w:val="none" w:sz="0" w:space="0" w:color="auto"/>
            <w:right w:val="none" w:sz="0" w:space="0" w:color="auto"/>
          </w:divBdr>
        </w:div>
        <w:div w:id="317614313">
          <w:marLeft w:val="0"/>
          <w:marRight w:val="0"/>
          <w:marTop w:val="0"/>
          <w:marBottom w:val="0"/>
          <w:divBdr>
            <w:top w:val="none" w:sz="0" w:space="0" w:color="auto"/>
            <w:left w:val="none" w:sz="0" w:space="0" w:color="auto"/>
            <w:bottom w:val="none" w:sz="0" w:space="0" w:color="auto"/>
            <w:right w:val="none" w:sz="0" w:space="0" w:color="auto"/>
          </w:divBdr>
        </w:div>
        <w:div w:id="1758404785">
          <w:marLeft w:val="0"/>
          <w:marRight w:val="0"/>
          <w:marTop w:val="0"/>
          <w:marBottom w:val="0"/>
          <w:divBdr>
            <w:top w:val="none" w:sz="0" w:space="0" w:color="auto"/>
            <w:left w:val="none" w:sz="0" w:space="0" w:color="auto"/>
            <w:bottom w:val="none" w:sz="0" w:space="0" w:color="auto"/>
            <w:right w:val="none" w:sz="0" w:space="0" w:color="auto"/>
          </w:divBdr>
        </w:div>
        <w:div w:id="1138258152">
          <w:marLeft w:val="0"/>
          <w:marRight w:val="0"/>
          <w:marTop w:val="0"/>
          <w:marBottom w:val="0"/>
          <w:divBdr>
            <w:top w:val="none" w:sz="0" w:space="0" w:color="auto"/>
            <w:left w:val="none" w:sz="0" w:space="0" w:color="auto"/>
            <w:bottom w:val="none" w:sz="0" w:space="0" w:color="auto"/>
            <w:right w:val="none" w:sz="0" w:space="0" w:color="auto"/>
          </w:divBdr>
        </w:div>
        <w:div w:id="801462054">
          <w:marLeft w:val="0"/>
          <w:marRight w:val="0"/>
          <w:marTop w:val="0"/>
          <w:marBottom w:val="0"/>
          <w:divBdr>
            <w:top w:val="none" w:sz="0" w:space="0" w:color="auto"/>
            <w:left w:val="none" w:sz="0" w:space="0" w:color="auto"/>
            <w:bottom w:val="none" w:sz="0" w:space="0" w:color="auto"/>
            <w:right w:val="none" w:sz="0" w:space="0" w:color="auto"/>
          </w:divBdr>
        </w:div>
        <w:div w:id="1726103760">
          <w:marLeft w:val="0"/>
          <w:marRight w:val="0"/>
          <w:marTop w:val="0"/>
          <w:marBottom w:val="0"/>
          <w:divBdr>
            <w:top w:val="none" w:sz="0" w:space="0" w:color="auto"/>
            <w:left w:val="none" w:sz="0" w:space="0" w:color="auto"/>
            <w:bottom w:val="none" w:sz="0" w:space="0" w:color="auto"/>
            <w:right w:val="none" w:sz="0" w:space="0" w:color="auto"/>
          </w:divBdr>
        </w:div>
      </w:divsChild>
    </w:div>
    <w:div w:id="401217102">
      <w:bodyDiv w:val="1"/>
      <w:marLeft w:val="0"/>
      <w:marRight w:val="0"/>
      <w:marTop w:val="0"/>
      <w:marBottom w:val="0"/>
      <w:divBdr>
        <w:top w:val="none" w:sz="0" w:space="0" w:color="auto"/>
        <w:left w:val="none" w:sz="0" w:space="0" w:color="auto"/>
        <w:bottom w:val="none" w:sz="0" w:space="0" w:color="auto"/>
        <w:right w:val="none" w:sz="0" w:space="0" w:color="auto"/>
      </w:divBdr>
      <w:divsChild>
        <w:div w:id="1758549099">
          <w:marLeft w:val="0"/>
          <w:marRight w:val="0"/>
          <w:marTop w:val="0"/>
          <w:marBottom w:val="0"/>
          <w:divBdr>
            <w:top w:val="none" w:sz="0" w:space="0" w:color="auto"/>
            <w:left w:val="none" w:sz="0" w:space="0" w:color="auto"/>
            <w:bottom w:val="none" w:sz="0" w:space="0" w:color="auto"/>
            <w:right w:val="none" w:sz="0" w:space="0" w:color="auto"/>
          </w:divBdr>
        </w:div>
        <w:div w:id="650602141">
          <w:marLeft w:val="0"/>
          <w:marRight w:val="0"/>
          <w:marTop w:val="0"/>
          <w:marBottom w:val="0"/>
          <w:divBdr>
            <w:top w:val="none" w:sz="0" w:space="0" w:color="auto"/>
            <w:left w:val="none" w:sz="0" w:space="0" w:color="auto"/>
            <w:bottom w:val="none" w:sz="0" w:space="0" w:color="auto"/>
            <w:right w:val="none" w:sz="0" w:space="0" w:color="auto"/>
          </w:divBdr>
        </w:div>
        <w:div w:id="811748815">
          <w:marLeft w:val="0"/>
          <w:marRight w:val="0"/>
          <w:marTop w:val="0"/>
          <w:marBottom w:val="0"/>
          <w:divBdr>
            <w:top w:val="none" w:sz="0" w:space="0" w:color="auto"/>
            <w:left w:val="none" w:sz="0" w:space="0" w:color="auto"/>
            <w:bottom w:val="none" w:sz="0" w:space="0" w:color="auto"/>
            <w:right w:val="none" w:sz="0" w:space="0" w:color="auto"/>
          </w:divBdr>
        </w:div>
        <w:div w:id="391661879">
          <w:marLeft w:val="0"/>
          <w:marRight w:val="0"/>
          <w:marTop w:val="0"/>
          <w:marBottom w:val="0"/>
          <w:divBdr>
            <w:top w:val="none" w:sz="0" w:space="0" w:color="auto"/>
            <w:left w:val="none" w:sz="0" w:space="0" w:color="auto"/>
            <w:bottom w:val="none" w:sz="0" w:space="0" w:color="auto"/>
            <w:right w:val="none" w:sz="0" w:space="0" w:color="auto"/>
          </w:divBdr>
        </w:div>
        <w:div w:id="1860771243">
          <w:marLeft w:val="0"/>
          <w:marRight w:val="0"/>
          <w:marTop w:val="0"/>
          <w:marBottom w:val="0"/>
          <w:divBdr>
            <w:top w:val="none" w:sz="0" w:space="0" w:color="auto"/>
            <w:left w:val="none" w:sz="0" w:space="0" w:color="auto"/>
            <w:bottom w:val="none" w:sz="0" w:space="0" w:color="auto"/>
            <w:right w:val="none" w:sz="0" w:space="0" w:color="auto"/>
          </w:divBdr>
        </w:div>
        <w:div w:id="1101024975">
          <w:marLeft w:val="0"/>
          <w:marRight w:val="0"/>
          <w:marTop w:val="0"/>
          <w:marBottom w:val="0"/>
          <w:divBdr>
            <w:top w:val="none" w:sz="0" w:space="0" w:color="auto"/>
            <w:left w:val="none" w:sz="0" w:space="0" w:color="auto"/>
            <w:bottom w:val="none" w:sz="0" w:space="0" w:color="auto"/>
            <w:right w:val="none" w:sz="0" w:space="0" w:color="auto"/>
          </w:divBdr>
        </w:div>
        <w:div w:id="2095517076">
          <w:marLeft w:val="0"/>
          <w:marRight w:val="0"/>
          <w:marTop w:val="0"/>
          <w:marBottom w:val="0"/>
          <w:divBdr>
            <w:top w:val="none" w:sz="0" w:space="0" w:color="auto"/>
            <w:left w:val="none" w:sz="0" w:space="0" w:color="auto"/>
            <w:bottom w:val="none" w:sz="0" w:space="0" w:color="auto"/>
            <w:right w:val="none" w:sz="0" w:space="0" w:color="auto"/>
          </w:divBdr>
        </w:div>
        <w:div w:id="1679886404">
          <w:marLeft w:val="0"/>
          <w:marRight w:val="0"/>
          <w:marTop w:val="0"/>
          <w:marBottom w:val="0"/>
          <w:divBdr>
            <w:top w:val="none" w:sz="0" w:space="0" w:color="auto"/>
            <w:left w:val="none" w:sz="0" w:space="0" w:color="auto"/>
            <w:bottom w:val="none" w:sz="0" w:space="0" w:color="auto"/>
            <w:right w:val="none" w:sz="0" w:space="0" w:color="auto"/>
          </w:divBdr>
        </w:div>
        <w:div w:id="490143996">
          <w:marLeft w:val="0"/>
          <w:marRight w:val="0"/>
          <w:marTop w:val="0"/>
          <w:marBottom w:val="0"/>
          <w:divBdr>
            <w:top w:val="none" w:sz="0" w:space="0" w:color="auto"/>
            <w:left w:val="none" w:sz="0" w:space="0" w:color="auto"/>
            <w:bottom w:val="none" w:sz="0" w:space="0" w:color="auto"/>
            <w:right w:val="none" w:sz="0" w:space="0" w:color="auto"/>
          </w:divBdr>
        </w:div>
        <w:div w:id="1563369378">
          <w:marLeft w:val="0"/>
          <w:marRight w:val="0"/>
          <w:marTop w:val="0"/>
          <w:marBottom w:val="0"/>
          <w:divBdr>
            <w:top w:val="none" w:sz="0" w:space="0" w:color="auto"/>
            <w:left w:val="none" w:sz="0" w:space="0" w:color="auto"/>
            <w:bottom w:val="none" w:sz="0" w:space="0" w:color="auto"/>
            <w:right w:val="none" w:sz="0" w:space="0" w:color="auto"/>
          </w:divBdr>
        </w:div>
        <w:div w:id="452289412">
          <w:marLeft w:val="0"/>
          <w:marRight w:val="0"/>
          <w:marTop w:val="0"/>
          <w:marBottom w:val="0"/>
          <w:divBdr>
            <w:top w:val="none" w:sz="0" w:space="0" w:color="auto"/>
            <w:left w:val="none" w:sz="0" w:space="0" w:color="auto"/>
            <w:bottom w:val="none" w:sz="0" w:space="0" w:color="auto"/>
            <w:right w:val="none" w:sz="0" w:space="0" w:color="auto"/>
          </w:divBdr>
        </w:div>
        <w:div w:id="1964577744">
          <w:marLeft w:val="0"/>
          <w:marRight w:val="0"/>
          <w:marTop w:val="0"/>
          <w:marBottom w:val="0"/>
          <w:divBdr>
            <w:top w:val="none" w:sz="0" w:space="0" w:color="auto"/>
            <w:left w:val="none" w:sz="0" w:space="0" w:color="auto"/>
            <w:bottom w:val="none" w:sz="0" w:space="0" w:color="auto"/>
            <w:right w:val="none" w:sz="0" w:space="0" w:color="auto"/>
          </w:divBdr>
        </w:div>
      </w:divsChild>
    </w:div>
    <w:div w:id="535658138">
      <w:bodyDiv w:val="1"/>
      <w:marLeft w:val="0"/>
      <w:marRight w:val="0"/>
      <w:marTop w:val="0"/>
      <w:marBottom w:val="0"/>
      <w:divBdr>
        <w:top w:val="none" w:sz="0" w:space="0" w:color="auto"/>
        <w:left w:val="none" w:sz="0" w:space="0" w:color="auto"/>
        <w:bottom w:val="none" w:sz="0" w:space="0" w:color="auto"/>
        <w:right w:val="none" w:sz="0" w:space="0" w:color="auto"/>
      </w:divBdr>
      <w:divsChild>
        <w:div w:id="1628975700">
          <w:marLeft w:val="0"/>
          <w:marRight w:val="0"/>
          <w:marTop w:val="0"/>
          <w:marBottom w:val="0"/>
          <w:divBdr>
            <w:top w:val="none" w:sz="0" w:space="0" w:color="auto"/>
            <w:left w:val="none" w:sz="0" w:space="0" w:color="auto"/>
            <w:bottom w:val="none" w:sz="0" w:space="0" w:color="auto"/>
            <w:right w:val="none" w:sz="0" w:space="0" w:color="auto"/>
          </w:divBdr>
        </w:div>
        <w:div w:id="1428774939">
          <w:marLeft w:val="0"/>
          <w:marRight w:val="0"/>
          <w:marTop w:val="0"/>
          <w:marBottom w:val="0"/>
          <w:divBdr>
            <w:top w:val="none" w:sz="0" w:space="0" w:color="auto"/>
            <w:left w:val="none" w:sz="0" w:space="0" w:color="auto"/>
            <w:bottom w:val="none" w:sz="0" w:space="0" w:color="auto"/>
            <w:right w:val="none" w:sz="0" w:space="0" w:color="auto"/>
          </w:divBdr>
        </w:div>
      </w:divsChild>
    </w:div>
    <w:div w:id="600913201">
      <w:bodyDiv w:val="1"/>
      <w:marLeft w:val="0"/>
      <w:marRight w:val="0"/>
      <w:marTop w:val="0"/>
      <w:marBottom w:val="0"/>
      <w:divBdr>
        <w:top w:val="none" w:sz="0" w:space="0" w:color="auto"/>
        <w:left w:val="none" w:sz="0" w:space="0" w:color="auto"/>
        <w:bottom w:val="none" w:sz="0" w:space="0" w:color="auto"/>
        <w:right w:val="none" w:sz="0" w:space="0" w:color="auto"/>
      </w:divBdr>
      <w:divsChild>
        <w:div w:id="1781876333">
          <w:marLeft w:val="0"/>
          <w:marRight w:val="0"/>
          <w:marTop w:val="0"/>
          <w:marBottom w:val="0"/>
          <w:divBdr>
            <w:top w:val="none" w:sz="0" w:space="0" w:color="auto"/>
            <w:left w:val="none" w:sz="0" w:space="0" w:color="auto"/>
            <w:bottom w:val="none" w:sz="0" w:space="0" w:color="auto"/>
            <w:right w:val="none" w:sz="0" w:space="0" w:color="auto"/>
          </w:divBdr>
        </w:div>
        <w:div w:id="1758791966">
          <w:marLeft w:val="0"/>
          <w:marRight w:val="0"/>
          <w:marTop w:val="0"/>
          <w:marBottom w:val="0"/>
          <w:divBdr>
            <w:top w:val="none" w:sz="0" w:space="0" w:color="auto"/>
            <w:left w:val="none" w:sz="0" w:space="0" w:color="auto"/>
            <w:bottom w:val="none" w:sz="0" w:space="0" w:color="auto"/>
            <w:right w:val="none" w:sz="0" w:space="0" w:color="auto"/>
          </w:divBdr>
        </w:div>
        <w:div w:id="1385524133">
          <w:marLeft w:val="0"/>
          <w:marRight w:val="0"/>
          <w:marTop w:val="0"/>
          <w:marBottom w:val="0"/>
          <w:divBdr>
            <w:top w:val="none" w:sz="0" w:space="0" w:color="auto"/>
            <w:left w:val="none" w:sz="0" w:space="0" w:color="auto"/>
            <w:bottom w:val="none" w:sz="0" w:space="0" w:color="auto"/>
            <w:right w:val="none" w:sz="0" w:space="0" w:color="auto"/>
          </w:divBdr>
        </w:div>
        <w:div w:id="852034082">
          <w:marLeft w:val="0"/>
          <w:marRight w:val="0"/>
          <w:marTop w:val="0"/>
          <w:marBottom w:val="0"/>
          <w:divBdr>
            <w:top w:val="none" w:sz="0" w:space="0" w:color="auto"/>
            <w:left w:val="none" w:sz="0" w:space="0" w:color="auto"/>
            <w:bottom w:val="none" w:sz="0" w:space="0" w:color="auto"/>
            <w:right w:val="none" w:sz="0" w:space="0" w:color="auto"/>
          </w:divBdr>
        </w:div>
        <w:div w:id="1492987322">
          <w:marLeft w:val="0"/>
          <w:marRight w:val="0"/>
          <w:marTop w:val="0"/>
          <w:marBottom w:val="0"/>
          <w:divBdr>
            <w:top w:val="none" w:sz="0" w:space="0" w:color="auto"/>
            <w:left w:val="none" w:sz="0" w:space="0" w:color="auto"/>
            <w:bottom w:val="none" w:sz="0" w:space="0" w:color="auto"/>
            <w:right w:val="none" w:sz="0" w:space="0" w:color="auto"/>
          </w:divBdr>
        </w:div>
        <w:div w:id="1464303301">
          <w:marLeft w:val="0"/>
          <w:marRight w:val="0"/>
          <w:marTop w:val="0"/>
          <w:marBottom w:val="0"/>
          <w:divBdr>
            <w:top w:val="none" w:sz="0" w:space="0" w:color="auto"/>
            <w:left w:val="none" w:sz="0" w:space="0" w:color="auto"/>
            <w:bottom w:val="none" w:sz="0" w:space="0" w:color="auto"/>
            <w:right w:val="none" w:sz="0" w:space="0" w:color="auto"/>
          </w:divBdr>
        </w:div>
        <w:div w:id="1991789651">
          <w:marLeft w:val="0"/>
          <w:marRight w:val="0"/>
          <w:marTop w:val="0"/>
          <w:marBottom w:val="0"/>
          <w:divBdr>
            <w:top w:val="none" w:sz="0" w:space="0" w:color="auto"/>
            <w:left w:val="none" w:sz="0" w:space="0" w:color="auto"/>
            <w:bottom w:val="none" w:sz="0" w:space="0" w:color="auto"/>
            <w:right w:val="none" w:sz="0" w:space="0" w:color="auto"/>
          </w:divBdr>
        </w:div>
      </w:divsChild>
    </w:div>
    <w:div w:id="881989135">
      <w:bodyDiv w:val="1"/>
      <w:marLeft w:val="0"/>
      <w:marRight w:val="0"/>
      <w:marTop w:val="0"/>
      <w:marBottom w:val="0"/>
      <w:divBdr>
        <w:top w:val="none" w:sz="0" w:space="0" w:color="auto"/>
        <w:left w:val="none" w:sz="0" w:space="0" w:color="auto"/>
        <w:bottom w:val="none" w:sz="0" w:space="0" w:color="auto"/>
        <w:right w:val="none" w:sz="0" w:space="0" w:color="auto"/>
      </w:divBdr>
      <w:divsChild>
        <w:div w:id="2030645184">
          <w:marLeft w:val="0"/>
          <w:marRight w:val="0"/>
          <w:marTop w:val="0"/>
          <w:marBottom w:val="0"/>
          <w:divBdr>
            <w:top w:val="none" w:sz="0" w:space="0" w:color="auto"/>
            <w:left w:val="none" w:sz="0" w:space="0" w:color="auto"/>
            <w:bottom w:val="none" w:sz="0" w:space="0" w:color="auto"/>
            <w:right w:val="none" w:sz="0" w:space="0" w:color="auto"/>
          </w:divBdr>
        </w:div>
        <w:div w:id="2011979326">
          <w:marLeft w:val="0"/>
          <w:marRight w:val="0"/>
          <w:marTop w:val="0"/>
          <w:marBottom w:val="0"/>
          <w:divBdr>
            <w:top w:val="none" w:sz="0" w:space="0" w:color="auto"/>
            <w:left w:val="none" w:sz="0" w:space="0" w:color="auto"/>
            <w:bottom w:val="none" w:sz="0" w:space="0" w:color="auto"/>
            <w:right w:val="none" w:sz="0" w:space="0" w:color="auto"/>
          </w:divBdr>
        </w:div>
        <w:div w:id="372847546">
          <w:marLeft w:val="0"/>
          <w:marRight w:val="0"/>
          <w:marTop w:val="0"/>
          <w:marBottom w:val="0"/>
          <w:divBdr>
            <w:top w:val="none" w:sz="0" w:space="0" w:color="auto"/>
            <w:left w:val="none" w:sz="0" w:space="0" w:color="auto"/>
            <w:bottom w:val="none" w:sz="0" w:space="0" w:color="auto"/>
            <w:right w:val="none" w:sz="0" w:space="0" w:color="auto"/>
          </w:divBdr>
        </w:div>
        <w:div w:id="2065985235">
          <w:marLeft w:val="0"/>
          <w:marRight w:val="0"/>
          <w:marTop w:val="0"/>
          <w:marBottom w:val="0"/>
          <w:divBdr>
            <w:top w:val="none" w:sz="0" w:space="0" w:color="auto"/>
            <w:left w:val="none" w:sz="0" w:space="0" w:color="auto"/>
            <w:bottom w:val="none" w:sz="0" w:space="0" w:color="auto"/>
            <w:right w:val="none" w:sz="0" w:space="0" w:color="auto"/>
          </w:divBdr>
        </w:div>
        <w:div w:id="751007694">
          <w:marLeft w:val="0"/>
          <w:marRight w:val="0"/>
          <w:marTop w:val="0"/>
          <w:marBottom w:val="0"/>
          <w:divBdr>
            <w:top w:val="none" w:sz="0" w:space="0" w:color="auto"/>
            <w:left w:val="none" w:sz="0" w:space="0" w:color="auto"/>
            <w:bottom w:val="none" w:sz="0" w:space="0" w:color="auto"/>
            <w:right w:val="none" w:sz="0" w:space="0" w:color="auto"/>
          </w:divBdr>
        </w:div>
      </w:divsChild>
    </w:div>
    <w:div w:id="893731769">
      <w:bodyDiv w:val="1"/>
      <w:marLeft w:val="0"/>
      <w:marRight w:val="0"/>
      <w:marTop w:val="0"/>
      <w:marBottom w:val="0"/>
      <w:divBdr>
        <w:top w:val="none" w:sz="0" w:space="0" w:color="auto"/>
        <w:left w:val="none" w:sz="0" w:space="0" w:color="auto"/>
        <w:bottom w:val="none" w:sz="0" w:space="0" w:color="auto"/>
        <w:right w:val="none" w:sz="0" w:space="0" w:color="auto"/>
      </w:divBdr>
      <w:divsChild>
        <w:div w:id="2130465195">
          <w:marLeft w:val="0"/>
          <w:marRight w:val="0"/>
          <w:marTop w:val="0"/>
          <w:marBottom w:val="0"/>
          <w:divBdr>
            <w:top w:val="none" w:sz="0" w:space="0" w:color="auto"/>
            <w:left w:val="none" w:sz="0" w:space="0" w:color="auto"/>
            <w:bottom w:val="none" w:sz="0" w:space="0" w:color="auto"/>
            <w:right w:val="none" w:sz="0" w:space="0" w:color="auto"/>
          </w:divBdr>
        </w:div>
        <w:div w:id="741878830">
          <w:marLeft w:val="0"/>
          <w:marRight w:val="0"/>
          <w:marTop w:val="0"/>
          <w:marBottom w:val="0"/>
          <w:divBdr>
            <w:top w:val="none" w:sz="0" w:space="0" w:color="auto"/>
            <w:left w:val="none" w:sz="0" w:space="0" w:color="auto"/>
            <w:bottom w:val="none" w:sz="0" w:space="0" w:color="auto"/>
            <w:right w:val="none" w:sz="0" w:space="0" w:color="auto"/>
          </w:divBdr>
        </w:div>
        <w:div w:id="1939169870">
          <w:marLeft w:val="0"/>
          <w:marRight w:val="0"/>
          <w:marTop w:val="0"/>
          <w:marBottom w:val="0"/>
          <w:divBdr>
            <w:top w:val="none" w:sz="0" w:space="0" w:color="auto"/>
            <w:left w:val="none" w:sz="0" w:space="0" w:color="auto"/>
            <w:bottom w:val="none" w:sz="0" w:space="0" w:color="auto"/>
            <w:right w:val="none" w:sz="0" w:space="0" w:color="auto"/>
          </w:divBdr>
        </w:div>
        <w:div w:id="1772895803">
          <w:marLeft w:val="0"/>
          <w:marRight w:val="0"/>
          <w:marTop w:val="0"/>
          <w:marBottom w:val="0"/>
          <w:divBdr>
            <w:top w:val="none" w:sz="0" w:space="0" w:color="auto"/>
            <w:left w:val="none" w:sz="0" w:space="0" w:color="auto"/>
            <w:bottom w:val="none" w:sz="0" w:space="0" w:color="auto"/>
            <w:right w:val="none" w:sz="0" w:space="0" w:color="auto"/>
          </w:divBdr>
        </w:div>
        <w:div w:id="1821998943">
          <w:marLeft w:val="0"/>
          <w:marRight w:val="0"/>
          <w:marTop w:val="0"/>
          <w:marBottom w:val="0"/>
          <w:divBdr>
            <w:top w:val="none" w:sz="0" w:space="0" w:color="auto"/>
            <w:left w:val="none" w:sz="0" w:space="0" w:color="auto"/>
            <w:bottom w:val="none" w:sz="0" w:space="0" w:color="auto"/>
            <w:right w:val="none" w:sz="0" w:space="0" w:color="auto"/>
          </w:divBdr>
        </w:div>
        <w:div w:id="503322660">
          <w:marLeft w:val="0"/>
          <w:marRight w:val="0"/>
          <w:marTop w:val="0"/>
          <w:marBottom w:val="0"/>
          <w:divBdr>
            <w:top w:val="none" w:sz="0" w:space="0" w:color="auto"/>
            <w:left w:val="none" w:sz="0" w:space="0" w:color="auto"/>
            <w:bottom w:val="none" w:sz="0" w:space="0" w:color="auto"/>
            <w:right w:val="none" w:sz="0" w:space="0" w:color="auto"/>
          </w:divBdr>
        </w:div>
        <w:div w:id="841815920">
          <w:marLeft w:val="0"/>
          <w:marRight w:val="0"/>
          <w:marTop w:val="0"/>
          <w:marBottom w:val="0"/>
          <w:divBdr>
            <w:top w:val="none" w:sz="0" w:space="0" w:color="auto"/>
            <w:left w:val="none" w:sz="0" w:space="0" w:color="auto"/>
            <w:bottom w:val="none" w:sz="0" w:space="0" w:color="auto"/>
            <w:right w:val="none" w:sz="0" w:space="0" w:color="auto"/>
          </w:divBdr>
        </w:div>
      </w:divsChild>
    </w:div>
    <w:div w:id="1468625020">
      <w:bodyDiv w:val="1"/>
      <w:marLeft w:val="0"/>
      <w:marRight w:val="0"/>
      <w:marTop w:val="0"/>
      <w:marBottom w:val="0"/>
      <w:divBdr>
        <w:top w:val="none" w:sz="0" w:space="0" w:color="auto"/>
        <w:left w:val="none" w:sz="0" w:space="0" w:color="auto"/>
        <w:bottom w:val="none" w:sz="0" w:space="0" w:color="auto"/>
        <w:right w:val="none" w:sz="0" w:space="0" w:color="auto"/>
      </w:divBdr>
      <w:divsChild>
        <w:div w:id="299262897">
          <w:marLeft w:val="0"/>
          <w:marRight w:val="0"/>
          <w:marTop w:val="0"/>
          <w:marBottom w:val="0"/>
          <w:divBdr>
            <w:top w:val="none" w:sz="0" w:space="0" w:color="auto"/>
            <w:left w:val="none" w:sz="0" w:space="0" w:color="auto"/>
            <w:bottom w:val="none" w:sz="0" w:space="0" w:color="auto"/>
            <w:right w:val="none" w:sz="0" w:space="0" w:color="auto"/>
          </w:divBdr>
        </w:div>
        <w:div w:id="432867868">
          <w:marLeft w:val="0"/>
          <w:marRight w:val="0"/>
          <w:marTop w:val="0"/>
          <w:marBottom w:val="0"/>
          <w:divBdr>
            <w:top w:val="none" w:sz="0" w:space="0" w:color="auto"/>
            <w:left w:val="none" w:sz="0" w:space="0" w:color="auto"/>
            <w:bottom w:val="none" w:sz="0" w:space="0" w:color="auto"/>
            <w:right w:val="none" w:sz="0" w:space="0" w:color="auto"/>
          </w:divBdr>
        </w:div>
      </w:divsChild>
    </w:div>
    <w:div w:id="1497917592">
      <w:bodyDiv w:val="1"/>
      <w:marLeft w:val="0"/>
      <w:marRight w:val="0"/>
      <w:marTop w:val="0"/>
      <w:marBottom w:val="0"/>
      <w:divBdr>
        <w:top w:val="none" w:sz="0" w:space="0" w:color="auto"/>
        <w:left w:val="none" w:sz="0" w:space="0" w:color="auto"/>
        <w:bottom w:val="none" w:sz="0" w:space="0" w:color="auto"/>
        <w:right w:val="none" w:sz="0" w:space="0" w:color="auto"/>
      </w:divBdr>
      <w:divsChild>
        <w:div w:id="1933276053">
          <w:marLeft w:val="0"/>
          <w:marRight w:val="0"/>
          <w:marTop w:val="0"/>
          <w:marBottom w:val="0"/>
          <w:divBdr>
            <w:top w:val="none" w:sz="0" w:space="0" w:color="auto"/>
            <w:left w:val="none" w:sz="0" w:space="0" w:color="auto"/>
            <w:bottom w:val="none" w:sz="0" w:space="0" w:color="auto"/>
            <w:right w:val="none" w:sz="0" w:space="0" w:color="auto"/>
          </w:divBdr>
        </w:div>
        <w:div w:id="956720753">
          <w:marLeft w:val="0"/>
          <w:marRight w:val="0"/>
          <w:marTop w:val="0"/>
          <w:marBottom w:val="0"/>
          <w:divBdr>
            <w:top w:val="none" w:sz="0" w:space="0" w:color="auto"/>
            <w:left w:val="none" w:sz="0" w:space="0" w:color="auto"/>
            <w:bottom w:val="none" w:sz="0" w:space="0" w:color="auto"/>
            <w:right w:val="none" w:sz="0" w:space="0" w:color="auto"/>
          </w:divBdr>
        </w:div>
        <w:div w:id="352540205">
          <w:marLeft w:val="0"/>
          <w:marRight w:val="0"/>
          <w:marTop w:val="0"/>
          <w:marBottom w:val="0"/>
          <w:divBdr>
            <w:top w:val="none" w:sz="0" w:space="0" w:color="auto"/>
            <w:left w:val="none" w:sz="0" w:space="0" w:color="auto"/>
            <w:bottom w:val="none" w:sz="0" w:space="0" w:color="auto"/>
            <w:right w:val="none" w:sz="0" w:space="0" w:color="auto"/>
          </w:divBdr>
        </w:div>
        <w:div w:id="549534991">
          <w:marLeft w:val="0"/>
          <w:marRight w:val="0"/>
          <w:marTop w:val="0"/>
          <w:marBottom w:val="0"/>
          <w:divBdr>
            <w:top w:val="none" w:sz="0" w:space="0" w:color="auto"/>
            <w:left w:val="none" w:sz="0" w:space="0" w:color="auto"/>
            <w:bottom w:val="none" w:sz="0" w:space="0" w:color="auto"/>
            <w:right w:val="none" w:sz="0" w:space="0" w:color="auto"/>
          </w:divBdr>
        </w:div>
        <w:div w:id="2041398247">
          <w:marLeft w:val="0"/>
          <w:marRight w:val="0"/>
          <w:marTop w:val="0"/>
          <w:marBottom w:val="0"/>
          <w:divBdr>
            <w:top w:val="none" w:sz="0" w:space="0" w:color="auto"/>
            <w:left w:val="none" w:sz="0" w:space="0" w:color="auto"/>
            <w:bottom w:val="none" w:sz="0" w:space="0" w:color="auto"/>
            <w:right w:val="none" w:sz="0" w:space="0" w:color="auto"/>
          </w:divBdr>
        </w:div>
        <w:div w:id="217405325">
          <w:marLeft w:val="0"/>
          <w:marRight w:val="0"/>
          <w:marTop w:val="0"/>
          <w:marBottom w:val="0"/>
          <w:divBdr>
            <w:top w:val="none" w:sz="0" w:space="0" w:color="auto"/>
            <w:left w:val="none" w:sz="0" w:space="0" w:color="auto"/>
            <w:bottom w:val="none" w:sz="0" w:space="0" w:color="auto"/>
            <w:right w:val="none" w:sz="0" w:space="0" w:color="auto"/>
          </w:divBdr>
        </w:div>
        <w:div w:id="1295789149">
          <w:marLeft w:val="0"/>
          <w:marRight w:val="0"/>
          <w:marTop w:val="0"/>
          <w:marBottom w:val="0"/>
          <w:divBdr>
            <w:top w:val="none" w:sz="0" w:space="0" w:color="auto"/>
            <w:left w:val="none" w:sz="0" w:space="0" w:color="auto"/>
            <w:bottom w:val="none" w:sz="0" w:space="0" w:color="auto"/>
            <w:right w:val="none" w:sz="0" w:space="0" w:color="auto"/>
          </w:divBdr>
        </w:div>
        <w:div w:id="261305267">
          <w:marLeft w:val="0"/>
          <w:marRight w:val="0"/>
          <w:marTop w:val="0"/>
          <w:marBottom w:val="0"/>
          <w:divBdr>
            <w:top w:val="none" w:sz="0" w:space="0" w:color="auto"/>
            <w:left w:val="none" w:sz="0" w:space="0" w:color="auto"/>
            <w:bottom w:val="none" w:sz="0" w:space="0" w:color="auto"/>
            <w:right w:val="none" w:sz="0" w:space="0" w:color="auto"/>
          </w:divBdr>
        </w:div>
        <w:div w:id="1932353865">
          <w:marLeft w:val="0"/>
          <w:marRight w:val="0"/>
          <w:marTop w:val="0"/>
          <w:marBottom w:val="0"/>
          <w:divBdr>
            <w:top w:val="none" w:sz="0" w:space="0" w:color="auto"/>
            <w:left w:val="none" w:sz="0" w:space="0" w:color="auto"/>
            <w:bottom w:val="none" w:sz="0" w:space="0" w:color="auto"/>
            <w:right w:val="none" w:sz="0" w:space="0" w:color="auto"/>
          </w:divBdr>
        </w:div>
        <w:div w:id="1702239900">
          <w:marLeft w:val="0"/>
          <w:marRight w:val="0"/>
          <w:marTop w:val="0"/>
          <w:marBottom w:val="0"/>
          <w:divBdr>
            <w:top w:val="none" w:sz="0" w:space="0" w:color="auto"/>
            <w:left w:val="none" w:sz="0" w:space="0" w:color="auto"/>
            <w:bottom w:val="none" w:sz="0" w:space="0" w:color="auto"/>
            <w:right w:val="none" w:sz="0" w:space="0" w:color="auto"/>
          </w:divBdr>
        </w:div>
        <w:div w:id="1347102151">
          <w:marLeft w:val="0"/>
          <w:marRight w:val="0"/>
          <w:marTop w:val="0"/>
          <w:marBottom w:val="0"/>
          <w:divBdr>
            <w:top w:val="none" w:sz="0" w:space="0" w:color="auto"/>
            <w:left w:val="none" w:sz="0" w:space="0" w:color="auto"/>
            <w:bottom w:val="none" w:sz="0" w:space="0" w:color="auto"/>
            <w:right w:val="none" w:sz="0" w:space="0" w:color="auto"/>
          </w:divBdr>
        </w:div>
        <w:div w:id="1574973849">
          <w:marLeft w:val="0"/>
          <w:marRight w:val="0"/>
          <w:marTop w:val="0"/>
          <w:marBottom w:val="0"/>
          <w:divBdr>
            <w:top w:val="none" w:sz="0" w:space="0" w:color="auto"/>
            <w:left w:val="none" w:sz="0" w:space="0" w:color="auto"/>
            <w:bottom w:val="none" w:sz="0" w:space="0" w:color="auto"/>
            <w:right w:val="none" w:sz="0" w:space="0" w:color="auto"/>
          </w:divBdr>
        </w:div>
        <w:div w:id="1131022185">
          <w:marLeft w:val="0"/>
          <w:marRight w:val="0"/>
          <w:marTop w:val="0"/>
          <w:marBottom w:val="0"/>
          <w:divBdr>
            <w:top w:val="none" w:sz="0" w:space="0" w:color="auto"/>
            <w:left w:val="none" w:sz="0" w:space="0" w:color="auto"/>
            <w:bottom w:val="none" w:sz="0" w:space="0" w:color="auto"/>
            <w:right w:val="none" w:sz="0" w:space="0" w:color="auto"/>
          </w:divBdr>
        </w:div>
        <w:div w:id="1401055505">
          <w:marLeft w:val="0"/>
          <w:marRight w:val="0"/>
          <w:marTop w:val="0"/>
          <w:marBottom w:val="0"/>
          <w:divBdr>
            <w:top w:val="none" w:sz="0" w:space="0" w:color="auto"/>
            <w:left w:val="none" w:sz="0" w:space="0" w:color="auto"/>
            <w:bottom w:val="none" w:sz="0" w:space="0" w:color="auto"/>
            <w:right w:val="none" w:sz="0" w:space="0" w:color="auto"/>
          </w:divBdr>
        </w:div>
        <w:div w:id="1526673512">
          <w:marLeft w:val="0"/>
          <w:marRight w:val="0"/>
          <w:marTop w:val="0"/>
          <w:marBottom w:val="0"/>
          <w:divBdr>
            <w:top w:val="none" w:sz="0" w:space="0" w:color="auto"/>
            <w:left w:val="none" w:sz="0" w:space="0" w:color="auto"/>
            <w:bottom w:val="none" w:sz="0" w:space="0" w:color="auto"/>
            <w:right w:val="none" w:sz="0" w:space="0" w:color="auto"/>
          </w:divBdr>
        </w:div>
        <w:div w:id="784158849">
          <w:marLeft w:val="0"/>
          <w:marRight w:val="0"/>
          <w:marTop w:val="0"/>
          <w:marBottom w:val="0"/>
          <w:divBdr>
            <w:top w:val="none" w:sz="0" w:space="0" w:color="auto"/>
            <w:left w:val="none" w:sz="0" w:space="0" w:color="auto"/>
            <w:bottom w:val="none" w:sz="0" w:space="0" w:color="auto"/>
            <w:right w:val="none" w:sz="0" w:space="0" w:color="auto"/>
          </w:divBdr>
        </w:div>
        <w:div w:id="355234421">
          <w:marLeft w:val="0"/>
          <w:marRight w:val="0"/>
          <w:marTop w:val="0"/>
          <w:marBottom w:val="0"/>
          <w:divBdr>
            <w:top w:val="none" w:sz="0" w:space="0" w:color="auto"/>
            <w:left w:val="none" w:sz="0" w:space="0" w:color="auto"/>
            <w:bottom w:val="none" w:sz="0" w:space="0" w:color="auto"/>
            <w:right w:val="none" w:sz="0" w:space="0" w:color="auto"/>
          </w:divBdr>
        </w:div>
        <w:div w:id="631323159">
          <w:marLeft w:val="0"/>
          <w:marRight w:val="0"/>
          <w:marTop w:val="0"/>
          <w:marBottom w:val="0"/>
          <w:divBdr>
            <w:top w:val="none" w:sz="0" w:space="0" w:color="auto"/>
            <w:left w:val="none" w:sz="0" w:space="0" w:color="auto"/>
            <w:bottom w:val="none" w:sz="0" w:space="0" w:color="auto"/>
            <w:right w:val="none" w:sz="0" w:space="0" w:color="auto"/>
          </w:divBdr>
        </w:div>
        <w:div w:id="330252764">
          <w:marLeft w:val="0"/>
          <w:marRight w:val="0"/>
          <w:marTop w:val="0"/>
          <w:marBottom w:val="0"/>
          <w:divBdr>
            <w:top w:val="none" w:sz="0" w:space="0" w:color="auto"/>
            <w:left w:val="none" w:sz="0" w:space="0" w:color="auto"/>
            <w:bottom w:val="none" w:sz="0" w:space="0" w:color="auto"/>
            <w:right w:val="none" w:sz="0" w:space="0" w:color="auto"/>
          </w:divBdr>
        </w:div>
        <w:div w:id="913780767">
          <w:marLeft w:val="0"/>
          <w:marRight w:val="0"/>
          <w:marTop w:val="0"/>
          <w:marBottom w:val="0"/>
          <w:divBdr>
            <w:top w:val="none" w:sz="0" w:space="0" w:color="auto"/>
            <w:left w:val="none" w:sz="0" w:space="0" w:color="auto"/>
            <w:bottom w:val="none" w:sz="0" w:space="0" w:color="auto"/>
            <w:right w:val="none" w:sz="0" w:space="0" w:color="auto"/>
          </w:divBdr>
        </w:div>
        <w:div w:id="1042941661">
          <w:marLeft w:val="0"/>
          <w:marRight w:val="0"/>
          <w:marTop w:val="0"/>
          <w:marBottom w:val="0"/>
          <w:divBdr>
            <w:top w:val="none" w:sz="0" w:space="0" w:color="auto"/>
            <w:left w:val="none" w:sz="0" w:space="0" w:color="auto"/>
            <w:bottom w:val="none" w:sz="0" w:space="0" w:color="auto"/>
            <w:right w:val="none" w:sz="0" w:space="0" w:color="auto"/>
          </w:divBdr>
        </w:div>
        <w:div w:id="1517235658">
          <w:marLeft w:val="0"/>
          <w:marRight w:val="0"/>
          <w:marTop w:val="0"/>
          <w:marBottom w:val="0"/>
          <w:divBdr>
            <w:top w:val="none" w:sz="0" w:space="0" w:color="auto"/>
            <w:left w:val="none" w:sz="0" w:space="0" w:color="auto"/>
            <w:bottom w:val="none" w:sz="0" w:space="0" w:color="auto"/>
            <w:right w:val="none" w:sz="0" w:space="0" w:color="auto"/>
          </w:divBdr>
        </w:div>
        <w:div w:id="1055158002">
          <w:marLeft w:val="0"/>
          <w:marRight w:val="0"/>
          <w:marTop w:val="0"/>
          <w:marBottom w:val="0"/>
          <w:divBdr>
            <w:top w:val="none" w:sz="0" w:space="0" w:color="auto"/>
            <w:left w:val="none" w:sz="0" w:space="0" w:color="auto"/>
            <w:bottom w:val="none" w:sz="0" w:space="0" w:color="auto"/>
            <w:right w:val="none" w:sz="0" w:space="0" w:color="auto"/>
          </w:divBdr>
        </w:div>
        <w:div w:id="1389911630">
          <w:marLeft w:val="0"/>
          <w:marRight w:val="0"/>
          <w:marTop w:val="0"/>
          <w:marBottom w:val="0"/>
          <w:divBdr>
            <w:top w:val="none" w:sz="0" w:space="0" w:color="auto"/>
            <w:left w:val="none" w:sz="0" w:space="0" w:color="auto"/>
            <w:bottom w:val="none" w:sz="0" w:space="0" w:color="auto"/>
            <w:right w:val="none" w:sz="0" w:space="0" w:color="auto"/>
          </w:divBdr>
        </w:div>
        <w:div w:id="75443796">
          <w:marLeft w:val="0"/>
          <w:marRight w:val="0"/>
          <w:marTop w:val="0"/>
          <w:marBottom w:val="0"/>
          <w:divBdr>
            <w:top w:val="none" w:sz="0" w:space="0" w:color="auto"/>
            <w:left w:val="none" w:sz="0" w:space="0" w:color="auto"/>
            <w:bottom w:val="none" w:sz="0" w:space="0" w:color="auto"/>
            <w:right w:val="none" w:sz="0" w:space="0" w:color="auto"/>
          </w:divBdr>
        </w:div>
      </w:divsChild>
    </w:div>
    <w:div w:id="1809349409">
      <w:bodyDiv w:val="1"/>
      <w:marLeft w:val="0"/>
      <w:marRight w:val="0"/>
      <w:marTop w:val="0"/>
      <w:marBottom w:val="0"/>
      <w:divBdr>
        <w:top w:val="none" w:sz="0" w:space="0" w:color="auto"/>
        <w:left w:val="none" w:sz="0" w:space="0" w:color="auto"/>
        <w:bottom w:val="none" w:sz="0" w:space="0" w:color="auto"/>
        <w:right w:val="none" w:sz="0" w:space="0" w:color="auto"/>
      </w:divBdr>
      <w:divsChild>
        <w:div w:id="419449099">
          <w:marLeft w:val="0"/>
          <w:marRight w:val="0"/>
          <w:marTop w:val="0"/>
          <w:marBottom w:val="0"/>
          <w:divBdr>
            <w:top w:val="none" w:sz="0" w:space="0" w:color="auto"/>
            <w:left w:val="none" w:sz="0" w:space="0" w:color="auto"/>
            <w:bottom w:val="none" w:sz="0" w:space="0" w:color="auto"/>
            <w:right w:val="none" w:sz="0" w:space="0" w:color="auto"/>
          </w:divBdr>
        </w:div>
        <w:div w:id="1184830270">
          <w:marLeft w:val="0"/>
          <w:marRight w:val="0"/>
          <w:marTop w:val="0"/>
          <w:marBottom w:val="0"/>
          <w:divBdr>
            <w:top w:val="none" w:sz="0" w:space="0" w:color="auto"/>
            <w:left w:val="none" w:sz="0" w:space="0" w:color="auto"/>
            <w:bottom w:val="none" w:sz="0" w:space="0" w:color="auto"/>
            <w:right w:val="none" w:sz="0" w:space="0" w:color="auto"/>
          </w:divBdr>
        </w:div>
        <w:div w:id="1543246849">
          <w:marLeft w:val="0"/>
          <w:marRight w:val="0"/>
          <w:marTop w:val="0"/>
          <w:marBottom w:val="0"/>
          <w:divBdr>
            <w:top w:val="none" w:sz="0" w:space="0" w:color="auto"/>
            <w:left w:val="none" w:sz="0" w:space="0" w:color="auto"/>
            <w:bottom w:val="none" w:sz="0" w:space="0" w:color="auto"/>
            <w:right w:val="none" w:sz="0" w:space="0" w:color="auto"/>
          </w:divBdr>
        </w:div>
      </w:divsChild>
    </w:div>
    <w:div w:id="1826239545">
      <w:bodyDiv w:val="1"/>
      <w:marLeft w:val="0"/>
      <w:marRight w:val="0"/>
      <w:marTop w:val="0"/>
      <w:marBottom w:val="0"/>
      <w:divBdr>
        <w:top w:val="none" w:sz="0" w:space="0" w:color="auto"/>
        <w:left w:val="none" w:sz="0" w:space="0" w:color="auto"/>
        <w:bottom w:val="none" w:sz="0" w:space="0" w:color="auto"/>
        <w:right w:val="none" w:sz="0" w:space="0" w:color="auto"/>
      </w:divBdr>
    </w:div>
    <w:div w:id="1869443757">
      <w:bodyDiv w:val="1"/>
      <w:marLeft w:val="0"/>
      <w:marRight w:val="0"/>
      <w:marTop w:val="0"/>
      <w:marBottom w:val="0"/>
      <w:divBdr>
        <w:top w:val="none" w:sz="0" w:space="0" w:color="auto"/>
        <w:left w:val="none" w:sz="0" w:space="0" w:color="auto"/>
        <w:bottom w:val="none" w:sz="0" w:space="0" w:color="auto"/>
        <w:right w:val="none" w:sz="0" w:space="0" w:color="auto"/>
      </w:divBdr>
      <w:divsChild>
        <w:div w:id="108865473">
          <w:marLeft w:val="0"/>
          <w:marRight w:val="0"/>
          <w:marTop w:val="0"/>
          <w:marBottom w:val="0"/>
          <w:divBdr>
            <w:top w:val="none" w:sz="0" w:space="0" w:color="auto"/>
            <w:left w:val="none" w:sz="0" w:space="0" w:color="auto"/>
            <w:bottom w:val="none" w:sz="0" w:space="0" w:color="auto"/>
            <w:right w:val="none" w:sz="0" w:space="0" w:color="auto"/>
          </w:divBdr>
        </w:div>
        <w:div w:id="411270953">
          <w:marLeft w:val="0"/>
          <w:marRight w:val="0"/>
          <w:marTop w:val="0"/>
          <w:marBottom w:val="0"/>
          <w:divBdr>
            <w:top w:val="none" w:sz="0" w:space="0" w:color="auto"/>
            <w:left w:val="none" w:sz="0" w:space="0" w:color="auto"/>
            <w:bottom w:val="none" w:sz="0" w:space="0" w:color="auto"/>
            <w:right w:val="none" w:sz="0" w:space="0" w:color="auto"/>
          </w:divBdr>
        </w:div>
        <w:div w:id="2143115053">
          <w:marLeft w:val="0"/>
          <w:marRight w:val="0"/>
          <w:marTop w:val="0"/>
          <w:marBottom w:val="0"/>
          <w:divBdr>
            <w:top w:val="none" w:sz="0" w:space="0" w:color="auto"/>
            <w:left w:val="none" w:sz="0" w:space="0" w:color="auto"/>
            <w:bottom w:val="none" w:sz="0" w:space="0" w:color="auto"/>
            <w:right w:val="none" w:sz="0" w:space="0" w:color="auto"/>
          </w:divBdr>
        </w:div>
        <w:div w:id="1876431627">
          <w:marLeft w:val="0"/>
          <w:marRight w:val="0"/>
          <w:marTop w:val="0"/>
          <w:marBottom w:val="0"/>
          <w:divBdr>
            <w:top w:val="none" w:sz="0" w:space="0" w:color="auto"/>
            <w:left w:val="none" w:sz="0" w:space="0" w:color="auto"/>
            <w:bottom w:val="none" w:sz="0" w:space="0" w:color="auto"/>
            <w:right w:val="none" w:sz="0" w:space="0" w:color="auto"/>
          </w:divBdr>
        </w:div>
        <w:div w:id="479151048">
          <w:marLeft w:val="0"/>
          <w:marRight w:val="0"/>
          <w:marTop w:val="0"/>
          <w:marBottom w:val="0"/>
          <w:divBdr>
            <w:top w:val="none" w:sz="0" w:space="0" w:color="auto"/>
            <w:left w:val="none" w:sz="0" w:space="0" w:color="auto"/>
            <w:bottom w:val="none" w:sz="0" w:space="0" w:color="auto"/>
            <w:right w:val="none" w:sz="0" w:space="0" w:color="auto"/>
          </w:divBdr>
        </w:div>
        <w:div w:id="1532840509">
          <w:marLeft w:val="0"/>
          <w:marRight w:val="0"/>
          <w:marTop w:val="0"/>
          <w:marBottom w:val="0"/>
          <w:divBdr>
            <w:top w:val="none" w:sz="0" w:space="0" w:color="auto"/>
            <w:left w:val="none" w:sz="0" w:space="0" w:color="auto"/>
            <w:bottom w:val="none" w:sz="0" w:space="0" w:color="auto"/>
            <w:right w:val="none" w:sz="0" w:space="0" w:color="auto"/>
          </w:divBdr>
        </w:div>
        <w:div w:id="811216398">
          <w:marLeft w:val="0"/>
          <w:marRight w:val="0"/>
          <w:marTop w:val="0"/>
          <w:marBottom w:val="0"/>
          <w:divBdr>
            <w:top w:val="none" w:sz="0" w:space="0" w:color="auto"/>
            <w:left w:val="none" w:sz="0" w:space="0" w:color="auto"/>
            <w:bottom w:val="none" w:sz="0" w:space="0" w:color="auto"/>
            <w:right w:val="none" w:sz="0" w:space="0" w:color="auto"/>
          </w:divBdr>
        </w:div>
        <w:div w:id="1736512826">
          <w:marLeft w:val="0"/>
          <w:marRight w:val="0"/>
          <w:marTop w:val="0"/>
          <w:marBottom w:val="0"/>
          <w:divBdr>
            <w:top w:val="none" w:sz="0" w:space="0" w:color="auto"/>
            <w:left w:val="none" w:sz="0" w:space="0" w:color="auto"/>
            <w:bottom w:val="none" w:sz="0" w:space="0" w:color="auto"/>
            <w:right w:val="none" w:sz="0" w:space="0" w:color="auto"/>
          </w:divBdr>
        </w:div>
      </w:divsChild>
    </w:div>
    <w:div w:id="1884754609">
      <w:bodyDiv w:val="1"/>
      <w:marLeft w:val="0"/>
      <w:marRight w:val="0"/>
      <w:marTop w:val="0"/>
      <w:marBottom w:val="0"/>
      <w:divBdr>
        <w:top w:val="none" w:sz="0" w:space="0" w:color="auto"/>
        <w:left w:val="none" w:sz="0" w:space="0" w:color="auto"/>
        <w:bottom w:val="none" w:sz="0" w:space="0" w:color="auto"/>
        <w:right w:val="none" w:sz="0" w:space="0" w:color="auto"/>
      </w:divBdr>
      <w:divsChild>
        <w:div w:id="1285115446">
          <w:marLeft w:val="0"/>
          <w:marRight w:val="0"/>
          <w:marTop w:val="0"/>
          <w:marBottom w:val="0"/>
          <w:divBdr>
            <w:top w:val="none" w:sz="0" w:space="0" w:color="auto"/>
            <w:left w:val="none" w:sz="0" w:space="0" w:color="auto"/>
            <w:bottom w:val="none" w:sz="0" w:space="0" w:color="auto"/>
            <w:right w:val="none" w:sz="0" w:space="0" w:color="auto"/>
          </w:divBdr>
        </w:div>
        <w:div w:id="286014068">
          <w:marLeft w:val="0"/>
          <w:marRight w:val="0"/>
          <w:marTop w:val="0"/>
          <w:marBottom w:val="0"/>
          <w:divBdr>
            <w:top w:val="none" w:sz="0" w:space="0" w:color="auto"/>
            <w:left w:val="none" w:sz="0" w:space="0" w:color="auto"/>
            <w:bottom w:val="none" w:sz="0" w:space="0" w:color="auto"/>
            <w:right w:val="none" w:sz="0" w:space="0" w:color="auto"/>
          </w:divBdr>
        </w:div>
        <w:div w:id="2091071956">
          <w:marLeft w:val="0"/>
          <w:marRight w:val="0"/>
          <w:marTop w:val="0"/>
          <w:marBottom w:val="0"/>
          <w:divBdr>
            <w:top w:val="none" w:sz="0" w:space="0" w:color="auto"/>
            <w:left w:val="none" w:sz="0" w:space="0" w:color="auto"/>
            <w:bottom w:val="none" w:sz="0" w:space="0" w:color="auto"/>
            <w:right w:val="none" w:sz="0" w:space="0" w:color="auto"/>
          </w:divBdr>
        </w:div>
        <w:div w:id="369889651">
          <w:marLeft w:val="0"/>
          <w:marRight w:val="0"/>
          <w:marTop w:val="0"/>
          <w:marBottom w:val="0"/>
          <w:divBdr>
            <w:top w:val="none" w:sz="0" w:space="0" w:color="auto"/>
            <w:left w:val="none" w:sz="0" w:space="0" w:color="auto"/>
            <w:bottom w:val="none" w:sz="0" w:space="0" w:color="auto"/>
            <w:right w:val="none" w:sz="0" w:space="0" w:color="auto"/>
          </w:divBdr>
        </w:div>
        <w:div w:id="1990743159">
          <w:marLeft w:val="0"/>
          <w:marRight w:val="0"/>
          <w:marTop w:val="0"/>
          <w:marBottom w:val="0"/>
          <w:divBdr>
            <w:top w:val="none" w:sz="0" w:space="0" w:color="auto"/>
            <w:left w:val="none" w:sz="0" w:space="0" w:color="auto"/>
            <w:bottom w:val="none" w:sz="0" w:space="0" w:color="auto"/>
            <w:right w:val="none" w:sz="0" w:space="0" w:color="auto"/>
          </w:divBdr>
        </w:div>
        <w:div w:id="178086257">
          <w:marLeft w:val="0"/>
          <w:marRight w:val="0"/>
          <w:marTop w:val="0"/>
          <w:marBottom w:val="0"/>
          <w:divBdr>
            <w:top w:val="none" w:sz="0" w:space="0" w:color="auto"/>
            <w:left w:val="none" w:sz="0" w:space="0" w:color="auto"/>
            <w:bottom w:val="none" w:sz="0" w:space="0" w:color="auto"/>
            <w:right w:val="none" w:sz="0" w:space="0" w:color="auto"/>
          </w:divBdr>
        </w:div>
        <w:div w:id="1371033805">
          <w:marLeft w:val="0"/>
          <w:marRight w:val="0"/>
          <w:marTop w:val="0"/>
          <w:marBottom w:val="0"/>
          <w:divBdr>
            <w:top w:val="none" w:sz="0" w:space="0" w:color="auto"/>
            <w:left w:val="none" w:sz="0" w:space="0" w:color="auto"/>
            <w:bottom w:val="none" w:sz="0" w:space="0" w:color="auto"/>
            <w:right w:val="none" w:sz="0" w:space="0" w:color="auto"/>
          </w:divBdr>
        </w:div>
        <w:div w:id="1787000269">
          <w:marLeft w:val="0"/>
          <w:marRight w:val="0"/>
          <w:marTop w:val="0"/>
          <w:marBottom w:val="0"/>
          <w:divBdr>
            <w:top w:val="none" w:sz="0" w:space="0" w:color="auto"/>
            <w:left w:val="none" w:sz="0" w:space="0" w:color="auto"/>
            <w:bottom w:val="none" w:sz="0" w:space="0" w:color="auto"/>
            <w:right w:val="none" w:sz="0" w:space="0" w:color="auto"/>
          </w:divBdr>
        </w:div>
        <w:div w:id="1627539240">
          <w:marLeft w:val="0"/>
          <w:marRight w:val="0"/>
          <w:marTop w:val="0"/>
          <w:marBottom w:val="0"/>
          <w:divBdr>
            <w:top w:val="none" w:sz="0" w:space="0" w:color="auto"/>
            <w:left w:val="none" w:sz="0" w:space="0" w:color="auto"/>
            <w:bottom w:val="none" w:sz="0" w:space="0" w:color="auto"/>
            <w:right w:val="none" w:sz="0" w:space="0" w:color="auto"/>
          </w:divBdr>
        </w:div>
        <w:div w:id="2031951967">
          <w:marLeft w:val="0"/>
          <w:marRight w:val="0"/>
          <w:marTop w:val="0"/>
          <w:marBottom w:val="0"/>
          <w:divBdr>
            <w:top w:val="none" w:sz="0" w:space="0" w:color="auto"/>
            <w:left w:val="none" w:sz="0" w:space="0" w:color="auto"/>
            <w:bottom w:val="none" w:sz="0" w:space="0" w:color="auto"/>
            <w:right w:val="none" w:sz="0" w:space="0" w:color="auto"/>
          </w:divBdr>
        </w:div>
        <w:div w:id="2100250019">
          <w:marLeft w:val="0"/>
          <w:marRight w:val="0"/>
          <w:marTop w:val="0"/>
          <w:marBottom w:val="0"/>
          <w:divBdr>
            <w:top w:val="none" w:sz="0" w:space="0" w:color="auto"/>
            <w:left w:val="none" w:sz="0" w:space="0" w:color="auto"/>
            <w:bottom w:val="none" w:sz="0" w:space="0" w:color="auto"/>
            <w:right w:val="none" w:sz="0" w:space="0" w:color="auto"/>
          </w:divBdr>
        </w:div>
        <w:div w:id="393699472">
          <w:marLeft w:val="0"/>
          <w:marRight w:val="0"/>
          <w:marTop w:val="0"/>
          <w:marBottom w:val="0"/>
          <w:divBdr>
            <w:top w:val="none" w:sz="0" w:space="0" w:color="auto"/>
            <w:left w:val="none" w:sz="0" w:space="0" w:color="auto"/>
            <w:bottom w:val="none" w:sz="0" w:space="0" w:color="auto"/>
            <w:right w:val="none" w:sz="0" w:space="0" w:color="auto"/>
          </w:divBdr>
        </w:div>
        <w:div w:id="476068459">
          <w:marLeft w:val="0"/>
          <w:marRight w:val="0"/>
          <w:marTop w:val="0"/>
          <w:marBottom w:val="0"/>
          <w:divBdr>
            <w:top w:val="none" w:sz="0" w:space="0" w:color="auto"/>
            <w:left w:val="none" w:sz="0" w:space="0" w:color="auto"/>
            <w:bottom w:val="none" w:sz="0" w:space="0" w:color="auto"/>
            <w:right w:val="none" w:sz="0" w:space="0" w:color="auto"/>
          </w:divBdr>
        </w:div>
        <w:div w:id="1117261008">
          <w:marLeft w:val="0"/>
          <w:marRight w:val="0"/>
          <w:marTop w:val="0"/>
          <w:marBottom w:val="0"/>
          <w:divBdr>
            <w:top w:val="none" w:sz="0" w:space="0" w:color="auto"/>
            <w:left w:val="none" w:sz="0" w:space="0" w:color="auto"/>
            <w:bottom w:val="none" w:sz="0" w:space="0" w:color="auto"/>
            <w:right w:val="none" w:sz="0" w:space="0" w:color="auto"/>
          </w:divBdr>
        </w:div>
        <w:div w:id="452023885">
          <w:marLeft w:val="0"/>
          <w:marRight w:val="0"/>
          <w:marTop w:val="0"/>
          <w:marBottom w:val="0"/>
          <w:divBdr>
            <w:top w:val="none" w:sz="0" w:space="0" w:color="auto"/>
            <w:left w:val="none" w:sz="0" w:space="0" w:color="auto"/>
            <w:bottom w:val="none" w:sz="0" w:space="0" w:color="auto"/>
            <w:right w:val="none" w:sz="0" w:space="0" w:color="auto"/>
          </w:divBdr>
        </w:div>
        <w:div w:id="1501429792">
          <w:marLeft w:val="0"/>
          <w:marRight w:val="0"/>
          <w:marTop w:val="0"/>
          <w:marBottom w:val="0"/>
          <w:divBdr>
            <w:top w:val="none" w:sz="0" w:space="0" w:color="auto"/>
            <w:left w:val="none" w:sz="0" w:space="0" w:color="auto"/>
            <w:bottom w:val="none" w:sz="0" w:space="0" w:color="auto"/>
            <w:right w:val="none" w:sz="0" w:space="0" w:color="auto"/>
          </w:divBdr>
        </w:div>
        <w:div w:id="1695764138">
          <w:marLeft w:val="0"/>
          <w:marRight w:val="0"/>
          <w:marTop w:val="0"/>
          <w:marBottom w:val="0"/>
          <w:divBdr>
            <w:top w:val="none" w:sz="0" w:space="0" w:color="auto"/>
            <w:left w:val="none" w:sz="0" w:space="0" w:color="auto"/>
            <w:bottom w:val="none" w:sz="0" w:space="0" w:color="auto"/>
            <w:right w:val="none" w:sz="0" w:space="0" w:color="auto"/>
          </w:divBdr>
        </w:div>
      </w:divsChild>
    </w:div>
    <w:div w:id="2021198089">
      <w:bodyDiv w:val="1"/>
      <w:marLeft w:val="0"/>
      <w:marRight w:val="0"/>
      <w:marTop w:val="0"/>
      <w:marBottom w:val="0"/>
      <w:divBdr>
        <w:top w:val="none" w:sz="0" w:space="0" w:color="auto"/>
        <w:left w:val="none" w:sz="0" w:space="0" w:color="auto"/>
        <w:bottom w:val="none" w:sz="0" w:space="0" w:color="auto"/>
        <w:right w:val="none" w:sz="0" w:space="0" w:color="auto"/>
      </w:divBdr>
      <w:divsChild>
        <w:div w:id="277100960">
          <w:marLeft w:val="0"/>
          <w:marRight w:val="0"/>
          <w:marTop w:val="0"/>
          <w:marBottom w:val="0"/>
          <w:divBdr>
            <w:top w:val="none" w:sz="0" w:space="0" w:color="auto"/>
            <w:left w:val="none" w:sz="0" w:space="0" w:color="auto"/>
            <w:bottom w:val="none" w:sz="0" w:space="0" w:color="auto"/>
            <w:right w:val="none" w:sz="0" w:space="0" w:color="auto"/>
          </w:divBdr>
        </w:div>
        <w:div w:id="1501041682">
          <w:marLeft w:val="0"/>
          <w:marRight w:val="0"/>
          <w:marTop w:val="0"/>
          <w:marBottom w:val="0"/>
          <w:divBdr>
            <w:top w:val="none" w:sz="0" w:space="0" w:color="auto"/>
            <w:left w:val="none" w:sz="0" w:space="0" w:color="auto"/>
            <w:bottom w:val="none" w:sz="0" w:space="0" w:color="auto"/>
            <w:right w:val="none" w:sz="0" w:space="0" w:color="auto"/>
          </w:divBdr>
        </w:div>
        <w:div w:id="243800363">
          <w:marLeft w:val="0"/>
          <w:marRight w:val="0"/>
          <w:marTop w:val="0"/>
          <w:marBottom w:val="0"/>
          <w:divBdr>
            <w:top w:val="none" w:sz="0" w:space="0" w:color="auto"/>
            <w:left w:val="none" w:sz="0" w:space="0" w:color="auto"/>
            <w:bottom w:val="none" w:sz="0" w:space="0" w:color="auto"/>
            <w:right w:val="none" w:sz="0" w:space="0" w:color="auto"/>
          </w:divBdr>
        </w:div>
        <w:div w:id="44187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hyperlink" Target="https://www.bvt.org.uk/news-and-events/bournville-design-guide-to-be-reimagined-for-21st-century/" TargetMode="Externa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hyperlink" Target="https://www.birmingham.gov.uk/info/50165/birmingham_connection/1571/history_of_bournville_village_trust"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kids.kiddle.co/Stephen_Sauvestre" TargetMode="External"/><Relationship Id="rId27"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ce3c63-63d2-4d09-b207-03925dfd8658" xsi:nil="true"/>
    <lcf76f155ced4ddcb4097134ff3c332f xmlns="97e37ec5-8bb8-4f87-b9d9-54fdca14c7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20ABC7AF17C54B9227CE773599E13E" ma:contentTypeVersion="13" ma:contentTypeDescription="Create a new document." ma:contentTypeScope="" ma:versionID="20aa3f7a73dcd62f83c892dd890bdb7c">
  <xsd:schema xmlns:xsd="http://www.w3.org/2001/XMLSchema" xmlns:xs="http://www.w3.org/2001/XMLSchema" xmlns:p="http://schemas.microsoft.com/office/2006/metadata/properties" xmlns:ns2="97e37ec5-8bb8-4f87-b9d9-54fdca14c7d1" xmlns:ns3="edce3c63-63d2-4d09-b207-03925dfd8658" targetNamespace="http://schemas.microsoft.com/office/2006/metadata/properties" ma:root="true" ma:fieldsID="0882815326223b1a4af0ad40c171c217" ns2:_="" ns3:_="">
    <xsd:import namespace="97e37ec5-8bb8-4f87-b9d9-54fdca14c7d1"/>
    <xsd:import namespace="edce3c63-63d2-4d09-b207-03925dfd8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37ec5-8bb8-4f87-b9d9-54fdca14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b29ff6-8b07-4738-ac8a-17ff6a9d7d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e3c63-63d2-4d09-b207-03925dfd86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15cdff-1f8c-4a1c-96a7-9893a6520a9d}" ma:internalName="TaxCatchAll" ma:showField="CatchAllData" ma:web="edce3c63-63d2-4d09-b207-03925dfd8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90333-6855-4077-81F0-18D3D9AAC6C7}">
  <ds:schemaRefs>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edce3c63-63d2-4d09-b207-03925dfd8658"/>
    <ds:schemaRef ds:uri="97e37ec5-8bb8-4f87-b9d9-54fdca14c7d1"/>
    <ds:schemaRef ds:uri="http://www.w3.org/XML/1998/namespace"/>
    <ds:schemaRef ds:uri="http://purl.org/dc/elements/1.1/"/>
  </ds:schemaRefs>
</ds:datastoreItem>
</file>

<file path=customXml/itemProps2.xml><?xml version="1.0" encoding="utf-8"?>
<ds:datastoreItem xmlns:ds="http://schemas.openxmlformats.org/officeDocument/2006/customXml" ds:itemID="{04EC3130-6C99-4DDF-B75C-CDB693FE6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37ec5-8bb8-4f87-b9d9-54fdca14c7d1"/>
    <ds:schemaRef ds:uri="edce3c63-63d2-4d09-b207-03925dfd8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C8EF6-820C-474D-8DDE-746A6EB6C0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3669</Words>
  <Characters>20918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Ratcliffe</dc:creator>
  <cp:keywords/>
  <dc:description/>
  <cp:lastModifiedBy>Lynsey Gregory</cp:lastModifiedBy>
  <cp:revision>2</cp:revision>
  <cp:lastPrinted>2019-12-03T10:14:00Z</cp:lastPrinted>
  <dcterms:created xsi:type="dcterms:W3CDTF">2023-09-14T15:59:00Z</dcterms:created>
  <dcterms:modified xsi:type="dcterms:W3CDTF">2023-09-14T15:59:00Z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0x0101000720ABC7AF17C54B9227CE773599E13E</vt:lpwstr>
  </property>
  <property fmtid="{D5CDD505-2E9C-101B-9397-08002B2CF9AE}" pid="3" name="MediaServiceImageTags">
    <vt:lpwstr/>
  </property>
</Properties>
</file>